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31B" w:rsidRPr="0023131B" w:rsidRDefault="0023131B" w:rsidP="001C051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ПОЛОЖЕНИЕ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Hlk179383844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РЕГИОНАЛЬНОГО ЭТАПА</w:t>
      </w:r>
    </w:p>
    <w:p w:rsidR="0023131B" w:rsidRPr="0023131B" w:rsidRDefault="0023131B" w:rsidP="001C051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ВСЕРОССИЙСКО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ГО</w:t>
      </w:r>
      <w:r w:rsidRPr="002313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r w:rsidRPr="002313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НАУЧНО-ИССЛЕДОВАТЕЛЬСКИХ</w:t>
      </w:r>
    </w:p>
    <w:p w:rsidR="0023131B" w:rsidRPr="0023131B" w:rsidRDefault="0023131B" w:rsidP="001C051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РАБОТ ИМЕНИ Д.И. МЕНДЕЛЕЕВА</w:t>
      </w:r>
    </w:p>
    <w:bookmarkEnd w:id="0"/>
    <w:p w:rsidR="0023131B" w:rsidRPr="0023131B" w:rsidRDefault="0023131B" w:rsidP="001C051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(на 2024/2025 учебный год)</w:t>
      </w:r>
    </w:p>
    <w:p w:rsidR="0023131B" w:rsidRPr="0023131B" w:rsidRDefault="0023131B" w:rsidP="001C051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2313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    </w:t>
      </w:r>
    </w:p>
    <w:p w:rsidR="0023131B" w:rsidRPr="0023131B" w:rsidRDefault="0023131B" w:rsidP="001C051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 Общие положения</w:t>
      </w: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Российской и мировой науке имя великого русского ученого Дмитрия Ивановича Менделеева стоит в первом ряду самых значимых и выдающихся людей. Имя Менделеева вошло в учебники по таким наукам, как химия, агрохимия, физика, метрология, метеорология, экономика, экология, биология, механика, астрономия и ряд других. Его многообразная деятельность была направлена на оборонную промышленность и сельское хозяйство, нефтяное дело и тарифную политику страны, воздухоплавание и образование, освоение севера и космос, искусство и литературу, а также на многие вопросы преобразования экономики и промышленности, финансов и общественной жизни.</w:t>
      </w: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2. </w:t>
      </w:r>
      <w:r w:rsidRPr="002313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Цели Конкурса:</w:t>
      </w: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Всероссийский конкурс научно-исследовательских работ обучающихся общеобразовательных организаций (далее – Конкурс) проводится в целях:</w:t>
      </w: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повышения интереса учащихся к российской и мировой науке, усвоению мировых основ научных знаний;</w:t>
      </w: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поддержки талантливых молодых исследователей, способных к научно-исследовательской деятельности;</w:t>
      </w: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развития у обучающихся устойчивого интереса к исследовательской деятельности и навыков ее организации;</w:t>
      </w: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подготовки учащихся к научно-исследовательской деятельности в высших учебных заведениях.</w:t>
      </w:r>
    </w:p>
    <w:p w:rsidR="00661357" w:rsidRDefault="00661357" w:rsidP="001C051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3. </w:t>
      </w:r>
      <w:r w:rsidRPr="002313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Организаторы Конкурса</w:t>
      </w: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3.1. Организаторы Всероссийского конкурса:</w:t>
      </w: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Фонд сохранения наследия Д.И. Менделеева.</w:t>
      </w: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ФГБУ ВПО Российский химико-технологический университет имени Д.И. Менделеева.</w:t>
      </w: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Химический факультет ФГОУ ВПО Московского государственного университета имени М.В.  Ломоносова.</w:t>
      </w: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ГОУ ВПО Московский государственный областной университет.</w:t>
      </w: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Факультет "Биомедицинская техника" </w:t>
      </w:r>
      <w:r w:rsidRPr="002313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ФГБОУ ВО МГТУ им. Н.Э. Баумана НИУ.</w:t>
      </w: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ФГОУ ВПО Московский физико-технический институт (государственный университет).</w:t>
      </w: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ФГАОУ ВО «Государственный университет просвещения».</w:t>
      </w: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Редакция журнала «Вестник образования России».</w:t>
      </w:r>
    </w:p>
    <w:p w:rsid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Российская международная академия туризма.</w:t>
      </w:r>
    </w:p>
    <w:p w:rsid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Организаторы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регионального</w:t>
      </w: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конкурса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Республике Бурятия</w:t>
      </w: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-</w:t>
      </w:r>
      <w:r w:rsidR="00DC0E3D" w:rsidRPr="00DC0E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Дом научной коллаборации имени М.П. Хабаева ФГБОУ ВО «Бурятский государственный университет имени Доржи Банзарова»</w:t>
      </w:r>
      <w:r w:rsidR="001D62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r w:rsidR="001D6233"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представительств</w:t>
      </w:r>
      <w:r w:rsidR="001D62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r w:rsidR="001D6233"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НО Благотворительного фонда наследия Менделеева</w:t>
      </w:r>
      <w:r w:rsidR="001D62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4. </w:t>
      </w:r>
      <w:r w:rsidRPr="002313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Участники Конкурса</w:t>
      </w: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Участниками Конкурса могут быть учащиеся и воспитанники </w:t>
      </w:r>
      <w:r w:rsidR="001D62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</w:t>
      </w: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-11 классов общеобразовательных организаций и организаций системы дополнительного образования.</w:t>
      </w:r>
    </w:p>
    <w:p w:rsidR="001C0515" w:rsidRDefault="001C0515" w:rsidP="001C051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5. </w:t>
      </w:r>
      <w:r w:rsidRPr="002313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Сроки и этапы Конкурса</w:t>
      </w:r>
    </w:p>
    <w:p w:rsidR="001D6233" w:rsidRDefault="001D6233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 проводится в два этапа.</w:t>
      </w:r>
    </w:p>
    <w:p w:rsidR="0098131D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313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I этап </w:t>
      </w:r>
      <w:r w:rsidR="001D62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– </w:t>
      </w:r>
      <w:r w:rsidR="001D6233" w:rsidRPr="001D623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29 ноября </w:t>
      </w:r>
      <w:r w:rsidRPr="001D623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2024 года</w:t>
      </w: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</w:t>
      </w:r>
      <w:r w:rsidR="001D62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ФГБОУ </w:t>
      </w:r>
      <w:proofErr w:type="gramStart"/>
      <w:r w:rsidR="001D62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</w:t>
      </w:r>
      <w:proofErr w:type="gramEnd"/>
      <w:r w:rsidR="001D62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«Бурятский государственный университет имени Доржи Банзаров</w:t>
      </w:r>
      <w:r w:rsidR="009813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а», по адресу: ул. Смолина, 24а</w:t>
      </w:r>
      <w:r w:rsidR="00A651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1D6233" w:rsidRPr="004A2CA8" w:rsidRDefault="001D6233" w:rsidP="004A2CA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результатам регионального этапа в каждой секции отбираются победители</w:t>
      </w:r>
      <w:r w:rsidR="00F45A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F45A7F"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призер</w:t>
      </w:r>
      <w:r w:rsidR="00F45A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которые будут рекомендованы к участию в Финале.</w:t>
      </w:r>
    </w:p>
    <w:p w:rsidR="00DC0E3D" w:rsidRPr="001D6233" w:rsidRDefault="00DC0E3D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2313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II этап </w:t>
      </w:r>
      <w:r w:rsidR="001D62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</w:t>
      </w:r>
      <w:r w:rsidR="001D6233" w:rsidRPr="001D62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 31 января по 2 февраля 2025 г</w:t>
      </w:r>
      <w:r w:rsidR="001D62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ода </w:t>
      </w:r>
      <w:r w:rsidR="001D6233" w:rsidRPr="001D623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 </w:t>
      </w:r>
      <w:proofErr w:type="gramStart"/>
      <w:r w:rsidR="001D6233" w:rsidRPr="001D623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</w:t>
      </w:r>
      <w:proofErr w:type="gramEnd"/>
      <w:r w:rsidR="001D6233" w:rsidRPr="001D623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Москве (Измайлово)  в очном формате проводится </w:t>
      </w:r>
      <w:r w:rsidRPr="002313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Финал Конкурса</w:t>
      </w:r>
      <w:r w:rsidR="001D62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1D6233" w:rsidRPr="0023131B" w:rsidRDefault="001D6233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Участник может представить на конкурс только одну работу.</w:t>
      </w: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E713F7" w:rsidRDefault="0023131B" w:rsidP="001C051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6. </w:t>
      </w:r>
      <w:r w:rsidRPr="002313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Порядок организации и проведения Конкурса</w:t>
      </w:r>
      <w:r w:rsidRPr="002313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  <w:r w:rsidRPr="002313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  <w:r w:rsidR="00E713F7" w:rsidRPr="00F45A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региональном этапе</w:t>
      </w:r>
      <w:r w:rsidR="00E713F7" w:rsidRPr="00F45A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участники Конкурса распределяются по 2 секциям:</w:t>
      </w:r>
    </w:p>
    <w:p w:rsidR="00E713F7" w:rsidRDefault="00E713F7" w:rsidP="001C051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A7F" w:rsidRPr="00F45A7F" w:rsidRDefault="00F45A7F" w:rsidP="00F45A7F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Биологическая</w:t>
      </w:r>
    </w:p>
    <w:p w:rsidR="00F45A7F" w:rsidRPr="00F45A7F" w:rsidRDefault="00F45A7F" w:rsidP="00F45A7F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Химическая</w:t>
      </w:r>
      <w:r w:rsidR="00A651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F45A7F" w:rsidRPr="00F45A7F" w:rsidRDefault="00F45A7F" w:rsidP="00F45A7F">
      <w:pPr>
        <w:pStyle w:val="a7"/>
        <w:shd w:val="clear" w:color="auto" w:fill="FFFFFF"/>
        <w:spacing w:after="0" w:line="240" w:lineRule="auto"/>
        <w:ind w:left="142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31B" w:rsidRPr="0023131B" w:rsidRDefault="00E713F7" w:rsidP="001C051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7. </w:t>
      </w:r>
      <w:r w:rsidR="0023131B" w:rsidRPr="002313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Оргкомитет Конкурса осуществляет:</w:t>
      </w:r>
    </w:p>
    <w:p w:rsidR="00E713F7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-принятие решения о составе жюри и назначение председателя жюри секции;</w:t>
      </w: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-проведение информационных мероприятий в рамках Конкурса согласно утвержденному плану;</w:t>
      </w: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координацию работы с информационными партнерами Конкурса;</w:t>
      </w: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утверждение критериев оценки исследовательских работ;</w:t>
      </w: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прием работ, присланных для участия в Конкурсе;</w:t>
      </w: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проверку соответствия оформления работ требованиям и условиям, предусмотренным настоящим Положением, проверку работ на антиплагиат;</w:t>
      </w: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регистрацию работ, передачу работ в жюри;</w:t>
      </w: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координацию работы жюри во время проведения Конкурса;</w:t>
      </w: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-организацию церемонии награждения победителей Конкурса.</w:t>
      </w: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23131B" w:rsidRPr="0023131B" w:rsidRDefault="00E713F7" w:rsidP="001C051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8. </w:t>
      </w:r>
      <w:r w:rsidR="0023131B" w:rsidRPr="002313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Жюри Конкурса</w:t>
      </w:r>
    </w:p>
    <w:p w:rsidR="00E713F7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Жюри Конкурса создается с целью отбора и оценки лучших работ и определения победителей в соответствии с методикой и критериями оценки конкурсных работ. По окончании работы секции жюри подводит итоги ее работы. Рецензии на отдельные работы не выдаются. Состав жюри формируется и утверждается оргкомитетом Конкурса из наиболее авторитетных работников отрасли образования, профессорско-преподавательского состава ВУЗов г. </w:t>
      </w:r>
      <w:r w:rsidR="00F45A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Улан-Удэ</w:t>
      </w: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31B" w:rsidRPr="0023131B" w:rsidRDefault="00E713F7" w:rsidP="001C051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9. </w:t>
      </w:r>
      <w:r w:rsidR="0023131B" w:rsidRPr="002313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Финансовое, материально-техническое, организационное и методическое обеспечение Конкурса</w:t>
      </w:r>
    </w:p>
    <w:p w:rsidR="0023131B" w:rsidRPr="0023131B" w:rsidRDefault="004A2CA8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9.1 </w:t>
      </w:r>
      <w:r w:rsidR="0023131B"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Софинансирование проведения Конкурса осуществляется учредителями в части:</w:t>
      </w: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предоставления помещений (учебных аудиторий, лабораторий, актовых залов);</w:t>
      </w: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предоставления технических средств и оборудования (компьютеров, проекторов);</w:t>
      </w: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обеспечение методической литературой при проведении семинаров и консультаций;</w:t>
      </w: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организация работы членов жюри и экспертов</w:t>
      </w:r>
      <w:r w:rsidR="00F45A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98131D" w:rsidRDefault="0098131D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3131B" w:rsidRPr="0023131B" w:rsidRDefault="004A2CA8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9.2 </w:t>
      </w:r>
      <w:r w:rsidR="0023131B"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Участник</w:t>
      </w:r>
      <w:r w:rsidR="00F45A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осуществляют оплату оргвзноса</w:t>
      </w:r>
      <w:r w:rsidR="0023131B"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как платную образовательную услугу</w:t>
      </w:r>
      <w:r w:rsidR="00F45A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23131B"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котор</w:t>
      </w:r>
      <w:r w:rsidR="00F45A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ой</w:t>
      </w:r>
      <w:r w:rsidR="0023131B"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предусмотрено:</w:t>
      </w:r>
    </w:p>
    <w:p w:rsidR="00F45A7F" w:rsidRPr="00681196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811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681196" w:rsidRPr="006811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работа экспертов,</w:t>
      </w:r>
    </w:p>
    <w:p w:rsidR="0023131B" w:rsidRPr="00681196" w:rsidRDefault="00F45A7F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1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</w:t>
      </w:r>
      <w:r w:rsidR="00E713F7" w:rsidRPr="006811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бед</w:t>
      </w:r>
      <w:r w:rsidR="00681196" w:rsidRPr="006811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</w:p>
    <w:p w:rsidR="00E713F7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811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F45A7F" w:rsidRPr="006811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научно-образовательная</w:t>
      </w:r>
      <w:r w:rsidRPr="006811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программ</w:t>
      </w:r>
      <w:r w:rsidR="00E713F7" w:rsidRPr="006811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681196" w:rsidRPr="006811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1C0515" w:rsidRPr="00F45A7F" w:rsidRDefault="001C0515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Стоимость очного участия (оплата проезда осуществляется командирующей стороной):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45A7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1000 рублей.</w:t>
      </w:r>
    </w:p>
    <w:p w:rsidR="0023131B" w:rsidRPr="0023131B" w:rsidRDefault="0023131B" w:rsidP="001C05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3F7" w:rsidRDefault="00E713F7" w:rsidP="001C051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10. </w:t>
      </w:r>
      <w:r w:rsidR="0023131B" w:rsidRPr="002313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Условия направления исследовательских работ участниками Конкурса на I этап</w:t>
      </w: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3F7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Работы </w:t>
      </w:r>
      <w:r w:rsidR="006811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 конкурс </w:t>
      </w: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направляются </w:t>
      </w:r>
      <w:r w:rsidR="006811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 почту </w:t>
      </w:r>
      <w:hyperlink r:id="rId5" w:history="1">
        <w:r w:rsidR="00681196" w:rsidRPr="00181E8D">
          <w:rPr>
            <w:rStyle w:val="a6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en-US" w:eastAsia="ru-RU"/>
          </w:rPr>
          <w:t>dnkbgu</w:t>
        </w:r>
        <w:r w:rsidR="00681196" w:rsidRPr="00181E8D">
          <w:rPr>
            <w:rStyle w:val="a6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@</w:t>
        </w:r>
        <w:r w:rsidR="00681196" w:rsidRPr="00181E8D">
          <w:rPr>
            <w:rStyle w:val="a6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en-US" w:eastAsia="ru-RU"/>
          </w:rPr>
          <w:t>yandex</w:t>
        </w:r>
        <w:r w:rsidR="00681196" w:rsidRPr="00181E8D">
          <w:rPr>
            <w:rStyle w:val="a6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  <w:r w:rsidR="00681196" w:rsidRPr="00181E8D">
          <w:rPr>
            <w:rStyle w:val="a6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en-US" w:eastAsia="ru-RU"/>
          </w:rPr>
          <w:t>ru</w:t>
        </w:r>
      </w:hyperlink>
      <w:r w:rsidR="00681196" w:rsidRPr="006811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81196" w:rsidRPr="0068119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до</w:t>
      </w:r>
      <w:r w:rsidR="0068119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681196" w:rsidRPr="0068119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</w:t>
      </w:r>
      <w:r w:rsidR="0068119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5</w:t>
      </w:r>
      <w:r w:rsidR="006811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81196" w:rsidRPr="0068119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ноября</w:t>
      </w:r>
      <w:r w:rsidRPr="002313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2024 года</w:t>
      </w: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.</w:t>
      </w:r>
    </w:p>
    <w:p w:rsidR="00681196" w:rsidRDefault="00681196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81196" w:rsidRPr="00681196" w:rsidRDefault="00681196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68119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 теме письма указать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«</w:t>
      </w:r>
      <w:r w:rsidRPr="0068119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Конкурс Менделеева. Секция Химия / Биология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681196" w:rsidRPr="00681196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68119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Вместе с</w:t>
      </w:r>
      <w:r w:rsidR="00681196" w:rsidRPr="0068119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работой в формате </w:t>
      </w:r>
      <w:r w:rsidR="00681196" w:rsidRPr="0068119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Word</w:t>
      </w:r>
      <w:r w:rsidR="00681196" w:rsidRPr="0068119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необходимо прислать Заявку</w:t>
      </w:r>
      <w:r w:rsidR="0097570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(Приложение 1)</w:t>
      </w:r>
      <w:r w:rsidR="00681196" w:rsidRPr="0068119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на участие конкурсе.</w:t>
      </w:r>
    </w:p>
    <w:p w:rsidR="00681196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2313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713F7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Напоминаем,</w:t>
      </w:r>
      <w:r w:rsidR="0068119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313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что</w:t>
      </w:r>
      <w:r w:rsidR="0068119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313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ОДИН</w:t>
      </w:r>
      <w:r w:rsidR="0068119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313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участник</w:t>
      </w:r>
      <w:r w:rsidR="0068119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313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может</w:t>
      </w:r>
      <w:r w:rsidR="0068119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313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представить только</w:t>
      </w:r>
      <w:r w:rsidR="0068119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313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ОДНУ</w:t>
      </w:r>
      <w:r w:rsidR="0068119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313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работу.</w:t>
      </w: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Если участников несколько, вы указываете их</w:t>
      </w:r>
      <w:r w:rsidR="0068119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313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через запятую</w:t>
      </w:r>
      <w:r w:rsidR="006811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313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(пример: Костин Матвей, Романова Ксения)</w:t>
      </w: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ОДНУ</w:t>
      </w:r>
      <w:r w:rsidRPr="002313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работу могут представлять </w:t>
      </w:r>
      <w:r w:rsidRPr="002313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НЕ БОЛЕЕ ТРЁХ</w:t>
      </w:r>
      <w:r w:rsidRPr="002313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авторов.</w:t>
      </w:r>
    </w:p>
    <w:p w:rsidR="0023131B" w:rsidRPr="0023131B" w:rsidRDefault="0098131D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 xml:space="preserve">К электронному письму вы </w:t>
      </w:r>
      <w:r w:rsidR="0023131B" w:rsidRPr="002313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прикрепляете работу в формате </w:t>
      </w:r>
      <w:proofErr w:type="spellStart"/>
      <w:r w:rsidR="0023131B" w:rsidRPr="002313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Word</w:t>
      </w:r>
      <w:proofErr w:type="spellEnd"/>
      <w:r w:rsidR="0023131B" w:rsidRPr="002313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 Работа </w:t>
      </w:r>
      <w:r w:rsidR="0023131B" w:rsidRPr="0098131D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должна называться Фамилией и первой буквой имени участника</w:t>
      </w:r>
      <w:r w:rsidRPr="0098131D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и секцией</w:t>
      </w:r>
      <w:r w:rsidR="0023131B" w:rsidRPr="0098131D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.</w:t>
      </w:r>
      <w:r w:rsidR="0023131B" w:rsidRPr="002313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(пример: Костин М.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Биология</w:t>
      </w:r>
      <w:r w:rsidR="0023131B" w:rsidRPr="002313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E713F7" w:rsidRDefault="00E713F7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3131B" w:rsidRPr="0023131B" w:rsidRDefault="00E713F7" w:rsidP="001C051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11. </w:t>
      </w:r>
      <w:r w:rsidR="0023131B" w:rsidRPr="002313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Требования к работам участников Конкурса</w:t>
      </w:r>
      <w:r w:rsidR="0023131B" w:rsidRPr="002313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Объем работ, высылаемых на Конкурс, не должен превышать 20 </w:t>
      </w:r>
      <w:proofErr w:type="spellStart"/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Мb</w:t>
      </w:r>
      <w:proofErr w:type="spellEnd"/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Презентации докладов участников Конкурса не высылаются. Работа представляется в формате документа </w:t>
      </w:r>
      <w:proofErr w:type="spellStart"/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Word</w:t>
      </w:r>
      <w:proofErr w:type="spellEnd"/>
      <w:r w:rsidRPr="002313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9813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Объем работы составляет от 15 до 30 страниц машинописного текста, приложения в этот объем не входят и располагаются в конце работы. </w:t>
      </w:r>
    </w:p>
    <w:p w:rsid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Участники придерживаются требований к машинописному тексту: формат А4 (шрифт </w:t>
      </w:r>
      <w:proofErr w:type="spellStart"/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TimesNewRoman</w:t>
      </w:r>
      <w:proofErr w:type="spellEnd"/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размер шрифта 14 </w:t>
      </w:r>
      <w:proofErr w:type="spellStart"/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pt</w:t>
      </w:r>
      <w:proofErr w:type="spellEnd"/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через 1,5 интервала). Поля: слева от текста – 30 мм, справа – 10 мм, сверху и снизу – по 20 мм. (</w:t>
      </w:r>
      <w:hyperlink r:id="rId6" w:tgtFrame="_blank" w:history="1">
        <w:r w:rsidRPr="0023131B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</w:t>
        </w:r>
        <w:r w:rsidR="00FC330A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р</w:t>
        </w:r>
        <w:r w:rsidR="00FC330A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иложение</w:t>
        </w:r>
      </w:hyperlink>
      <w:r w:rsidR="00FC330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A6516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2</w:t>
      </w: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 Титульный лист работы не нумеруются. В оглавлении приводятся разделы работы с указанием страниц. Ссылки на литературу в тексте указываются под номерами в квадратных скобках. Номер ссылки в тексте работы должен соответствовать порядковому номеру в списке литературы и страницы цитируемого текста. Рисунки, таблицы и т. п. в тексте можно располагать произвольным образом, обязательно максимально уменьшая размер. Список литературы и интернет-источников располагается после заключения. Порядок оформления литературы: указывается фамилия, инициалы автора, название работы без кавычек, место и год издания, количество страниц.</w:t>
      </w:r>
      <w:r w:rsidR="009757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A2CA8" w:rsidRPr="004A2C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Требования к содержанию научной работы</w:t>
      </w:r>
      <w:r w:rsidR="004A2C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757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Приложении </w:t>
      </w:r>
      <w:r w:rsidR="00A651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="009757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713F7" w:rsidRPr="0023131B" w:rsidRDefault="00E713F7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31B" w:rsidRPr="0023131B" w:rsidRDefault="00E713F7" w:rsidP="001C051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12. </w:t>
      </w:r>
      <w:r w:rsidR="0023131B" w:rsidRPr="002313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Критерии оценки исследовательских работ:</w:t>
      </w:r>
    </w:p>
    <w:p w:rsidR="0023131B" w:rsidRPr="0023131B" w:rsidRDefault="0023131B" w:rsidP="001C0515">
      <w:pPr>
        <w:numPr>
          <w:ilvl w:val="0"/>
          <w:numId w:val="1"/>
        </w:numPr>
        <w:pBdr>
          <w:bottom w:val="single" w:sz="6" w:space="4" w:color="DDDDDD"/>
        </w:pBdr>
        <w:spacing w:after="0" w:line="240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Актуальность и новизна темы;</w:t>
      </w:r>
    </w:p>
    <w:p w:rsidR="0023131B" w:rsidRPr="0023131B" w:rsidRDefault="0023131B" w:rsidP="001C0515">
      <w:pPr>
        <w:numPr>
          <w:ilvl w:val="0"/>
          <w:numId w:val="1"/>
        </w:numPr>
        <w:pBdr>
          <w:bottom w:val="single" w:sz="6" w:space="4" w:color="DDDDDD"/>
        </w:pBdr>
        <w:spacing w:after="0" w:line="240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Определение предмета и объекта исследования;</w:t>
      </w:r>
    </w:p>
    <w:p w:rsidR="0023131B" w:rsidRPr="0023131B" w:rsidRDefault="0023131B" w:rsidP="001C0515">
      <w:pPr>
        <w:numPr>
          <w:ilvl w:val="0"/>
          <w:numId w:val="1"/>
        </w:numPr>
        <w:pBdr>
          <w:bottom w:val="single" w:sz="6" w:space="4" w:color="DDDDDD"/>
        </w:pBdr>
        <w:spacing w:after="0" w:line="240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Соответствие цели и задач результатам работы;</w:t>
      </w:r>
    </w:p>
    <w:p w:rsidR="0023131B" w:rsidRPr="0023131B" w:rsidRDefault="0023131B" w:rsidP="001C0515">
      <w:pPr>
        <w:numPr>
          <w:ilvl w:val="0"/>
          <w:numId w:val="1"/>
        </w:numPr>
        <w:pBdr>
          <w:bottom w:val="single" w:sz="6" w:space="4" w:color="DDDDDD"/>
        </w:pBdr>
        <w:spacing w:after="0" w:line="240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Корректность гипотезы исследования;</w:t>
      </w:r>
    </w:p>
    <w:p w:rsidR="0023131B" w:rsidRPr="0023131B" w:rsidRDefault="0023131B" w:rsidP="001C0515">
      <w:pPr>
        <w:numPr>
          <w:ilvl w:val="0"/>
          <w:numId w:val="1"/>
        </w:numPr>
        <w:pBdr>
          <w:bottom w:val="single" w:sz="6" w:space="4" w:color="DDDDDD"/>
        </w:pBdr>
        <w:spacing w:after="0" w:line="240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Целесообразность выбранных методов;</w:t>
      </w:r>
    </w:p>
    <w:p w:rsidR="0023131B" w:rsidRPr="0023131B" w:rsidRDefault="0023131B" w:rsidP="001C0515">
      <w:pPr>
        <w:numPr>
          <w:ilvl w:val="0"/>
          <w:numId w:val="1"/>
        </w:numPr>
        <w:pBdr>
          <w:bottom w:val="single" w:sz="6" w:space="4" w:color="DDDDDD"/>
        </w:pBdr>
        <w:spacing w:after="0" w:line="240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Наличие теоретического анализа по теме исследования;</w:t>
      </w:r>
    </w:p>
    <w:p w:rsidR="0023131B" w:rsidRPr="0023131B" w:rsidRDefault="0023131B" w:rsidP="001C0515">
      <w:pPr>
        <w:numPr>
          <w:ilvl w:val="0"/>
          <w:numId w:val="1"/>
        </w:numPr>
        <w:pBdr>
          <w:bottom w:val="single" w:sz="6" w:space="4" w:color="DDDDDD"/>
        </w:pBdr>
        <w:spacing w:after="0" w:line="240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Наличие выводов и интерпретация результатов исследования;</w:t>
      </w:r>
    </w:p>
    <w:p w:rsidR="0023131B" w:rsidRPr="0023131B" w:rsidRDefault="0023131B" w:rsidP="001C0515">
      <w:pPr>
        <w:numPr>
          <w:ilvl w:val="0"/>
          <w:numId w:val="1"/>
        </w:numPr>
        <w:pBdr>
          <w:bottom w:val="single" w:sz="6" w:space="4" w:color="DDDDDD"/>
        </w:pBdr>
        <w:spacing w:after="0" w:line="240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Сформированность и аргументированность собственного мнения;</w:t>
      </w:r>
    </w:p>
    <w:p w:rsidR="0023131B" w:rsidRPr="0023131B" w:rsidRDefault="0023131B" w:rsidP="001C0515">
      <w:pPr>
        <w:numPr>
          <w:ilvl w:val="0"/>
          <w:numId w:val="1"/>
        </w:numPr>
        <w:pBdr>
          <w:bottom w:val="single" w:sz="6" w:space="4" w:color="DDDDDD"/>
        </w:pBdr>
        <w:spacing w:after="0" w:line="240" w:lineRule="auto"/>
        <w:ind w:left="18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Грамотность оформления работы;</w:t>
      </w:r>
    </w:p>
    <w:p w:rsidR="0023131B" w:rsidRPr="0023131B" w:rsidRDefault="0023131B" w:rsidP="001C0515">
      <w:pPr>
        <w:numPr>
          <w:ilvl w:val="0"/>
          <w:numId w:val="1"/>
        </w:numPr>
        <w:pBdr>
          <w:bottom w:val="single" w:sz="6" w:space="4" w:color="DDDDDD"/>
        </w:pBdr>
        <w:spacing w:after="0" w:line="240" w:lineRule="auto"/>
        <w:ind w:left="18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Умение з</w:t>
      </w:r>
      <w:r w:rsidR="00E079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ащищать результаты исследования.</w:t>
      </w:r>
    </w:p>
    <w:p w:rsidR="0023131B" w:rsidRPr="0023131B" w:rsidRDefault="00E713F7" w:rsidP="001C051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13. </w:t>
      </w:r>
      <w:r w:rsidR="0023131B" w:rsidRPr="002313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Требования к защите и представлению работ на Конкурсе</w:t>
      </w:r>
    </w:p>
    <w:p w:rsidR="00E713F7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Защита каждой работы проходит в форме</w:t>
      </w:r>
      <w:r w:rsidR="00E079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079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7</w:t>
      </w:r>
      <w:r w:rsidRPr="002313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-минутного (максимум) устного выступления</w:t>
      </w:r>
      <w:r w:rsidR="00E079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ответов на вопросы членов жюри и присутствующих на защите участников конкурса. При выступлении используется презентация в программе MS </w:t>
      </w:r>
      <w:proofErr w:type="spellStart"/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PowerPoint</w:t>
      </w:r>
      <w:proofErr w:type="spellEnd"/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Участники Конкурса представля</w:t>
      </w:r>
      <w:r w:rsidR="00936A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ют жюри текст работы (1 экз.) и, по возможности, </w:t>
      </w: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кратки</w:t>
      </w:r>
      <w:r w:rsidR="00936A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</w:t>
      </w: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36A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тезисы </w:t>
      </w: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работы. </w:t>
      </w:r>
      <w:r w:rsidR="00FC3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FC330A" w:rsidRPr="00FC3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Критерии оценки защиты конкурсной работы в баллах</w:t>
      </w:r>
      <w:r w:rsidR="00FC3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Приложении </w:t>
      </w:r>
      <w:r w:rsidR="00A651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</w:t>
      </w:r>
      <w:r w:rsidR="00FC3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23131B" w:rsidRPr="0023131B" w:rsidRDefault="00E713F7" w:rsidP="001C051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14. </w:t>
      </w:r>
      <w:r w:rsidR="0023131B" w:rsidRPr="002313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Награждение победителей</w:t>
      </w: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Участники, занявшие призовые места, награждаются дипломами I, II и III степени.</w:t>
      </w:r>
    </w:p>
    <w:p w:rsidR="0023131B" w:rsidRPr="0023131B" w:rsidRDefault="0023131B" w:rsidP="001C05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Научные руководители работ учащихся награждаются грамотами.</w:t>
      </w:r>
    </w:p>
    <w:p w:rsidR="0023131B" w:rsidRPr="0023131B" w:rsidRDefault="0023131B" w:rsidP="001C0515">
      <w:pPr>
        <w:shd w:val="clear" w:color="auto" w:fill="FFFFFF"/>
        <w:spacing w:after="36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0631C" w:rsidRDefault="0000631C" w:rsidP="001C05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E0632" w:rsidRDefault="00EE0632" w:rsidP="001C05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5702" w:rsidRDefault="00975702" w:rsidP="001C05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5702" w:rsidRDefault="00975702" w:rsidP="001C05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5702" w:rsidRDefault="00975702" w:rsidP="001C05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5702" w:rsidRDefault="00975702" w:rsidP="001C05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5702" w:rsidRDefault="00975702" w:rsidP="001C05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5702" w:rsidRDefault="00975702" w:rsidP="001C05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5702" w:rsidRDefault="00975702" w:rsidP="001C05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5702" w:rsidRDefault="00975702" w:rsidP="001C05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5702" w:rsidRDefault="00975702" w:rsidP="001C05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5702" w:rsidRDefault="00975702" w:rsidP="001C05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5702" w:rsidRDefault="00975702" w:rsidP="001C05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5702" w:rsidRDefault="00975702" w:rsidP="001C05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A2CA8" w:rsidRDefault="004A2CA8" w:rsidP="001C05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516D" w:rsidRDefault="00A6516D" w:rsidP="001C05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516D" w:rsidRDefault="00A6516D" w:rsidP="001C05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516D" w:rsidRDefault="00A6516D" w:rsidP="001C05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516D" w:rsidRDefault="00A6516D" w:rsidP="001C05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A2CA8" w:rsidRDefault="004A2CA8" w:rsidP="001C05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5702" w:rsidRDefault="00A6516D" w:rsidP="00A6516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="00975702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61357" w:rsidRPr="00661357" w:rsidRDefault="00661357" w:rsidP="006613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357">
        <w:rPr>
          <w:rFonts w:ascii="Times New Roman" w:hAnsi="Times New Roman" w:cs="Times New Roman"/>
          <w:b/>
          <w:bCs/>
          <w:sz w:val="28"/>
          <w:szCs w:val="28"/>
        </w:rPr>
        <w:t>Заявка на участие в региональном этапе Всероссийского конкурса</w:t>
      </w:r>
    </w:p>
    <w:p w:rsidR="00661357" w:rsidRPr="00661357" w:rsidRDefault="00661357" w:rsidP="006613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357">
        <w:rPr>
          <w:rFonts w:ascii="Times New Roman" w:hAnsi="Times New Roman" w:cs="Times New Roman"/>
          <w:b/>
          <w:bCs/>
          <w:sz w:val="28"/>
          <w:szCs w:val="28"/>
        </w:rPr>
        <w:t xml:space="preserve"> научно-исследовательских работ имени Д.И.Менделеева</w:t>
      </w:r>
    </w:p>
    <w:tbl>
      <w:tblPr>
        <w:tblStyle w:val="a8"/>
        <w:tblW w:w="9209" w:type="dxa"/>
        <w:tblLook w:val="04A0"/>
      </w:tblPr>
      <w:tblGrid>
        <w:gridCol w:w="4390"/>
        <w:gridCol w:w="4819"/>
      </w:tblGrid>
      <w:tr w:rsidR="00661357" w:rsidRPr="00661357" w:rsidTr="004F4FD9">
        <w:tc>
          <w:tcPr>
            <w:tcW w:w="4390" w:type="dxa"/>
          </w:tcPr>
          <w:p w:rsidR="00661357" w:rsidRPr="00661357" w:rsidRDefault="00661357" w:rsidP="004F4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35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661357" w:rsidRPr="00661357" w:rsidRDefault="00661357" w:rsidP="004F4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661357" w:rsidRPr="00661357" w:rsidRDefault="00661357" w:rsidP="004F4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357" w:rsidRPr="00661357" w:rsidTr="004F4FD9">
        <w:tc>
          <w:tcPr>
            <w:tcW w:w="4390" w:type="dxa"/>
          </w:tcPr>
          <w:p w:rsidR="00661357" w:rsidRPr="00661357" w:rsidRDefault="00661357" w:rsidP="004F4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357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  <w:p w:rsidR="00661357" w:rsidRPr="00661357" w:rsidRDefault="00661357" w:rsidP="004F4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661357" w:rsidRPr="00661357" w:rsidRDefault="00661357" w:rsidP="004F4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357" w:rsidRPr="00661357" w:rsidTr="004F4FD9">
        <w:tc>
          <w:tcPr>
            <w:tcW w:w="4390" w:type="dxa"/>
          </w:tcPr>
          <w:p w:rsidR="00661357" w:rsidRPr="00661357" w:rsidRDefault="00661357" w:rsidP="004F4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357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  <w:p w:rsidR="00661357" w:rsidRPr="00661357" w:rsidRDefault="00661357" w:rsidP="004F4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661357" w:rsidRPr="00661357" w:rsidRDefault="00661357" w:rsidP="004F4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357" w:rsidRPr="00661357" w:rsidTr="004F4FD9">
        <w:tc>
          <w:tcPr>
            <w:tcW w:w="4390" w:type="dxa"/>
          </w:tcPr>
          <w:p w:rsidR="00661357" w:rsidRPr="00661357" w:rsidRDefault="00661357" w:rsidP="004F4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357"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  <w:p w:rsidR="00661357" w:rsidRPr="00661357" w:rsidRDefault="00661357" w:rsidP="004F4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661357" w:rsidRPr="00661357" w:rsidRDefault="00661357" w:rsidP="004F4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357" w:rsidRPr="00661357" w:rsidTr="004F4FD9">
        <w:tc>
          <w:tcPr>
            <w:tcW w:w="4390" w:type="dxa"/>
          </w:tcPr>
          <w:p w:rsidR="00661357" w:rsidRPr="00661357" w:rsidRDefault="00661357" w:rsidP="004F4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357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  <w:p w:rsidR="00661357" w:rsidRPr="00661357" w:rsidRDefault="00661357" w:rsidP="004F4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661357" w:rsidRPr="00661357" w:rsidRDefault="00661357" w:rsidP="004F4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357" w:rsidRPr="00661357" w:rsidTr="004F4FD9">
        <w:tc>
          <w:tcPr>
            <w:tcW w:w="4390" w:type="dxa"/>
          </w:tcPr>
          <w:p w:rsidR="00661357" w:rsidRPr="00661357" w:rsidRDefault="00661357" w:rsidP="004F4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357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</w:t>
            </w:r>
          </w:p>
        </w:tc>
        <w:tc>
          <w:tcPr>
            <w:tcW w:w="4819" w:type="dxa"/>
          </w:tcPr>
          <w:p w:rsidR="00661357" w:rsidRPr="00661357" w:rsidRDefault="00661357" w:rsidP="004F4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357" w:rsidRPr="00661357" w:rsidTr="004F4FD9">
        <w:tc>
          <w:tcPr>
            <w:tcW w:w="4390" w:type="dxa"/>
          </w:tcPr>
          <w:p w:rsidR="00661357" w:rsidRPr="00661357" w:rsidRDefault="00661357" w:rsidP="004F4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357">
              <w:rPr>
                <w:rFonts w:ascii="Times New Roman" w:hAnsi="Times New Roman" w:cs="Times New Roman"/>
                <w:sz w:val="28"/>
                <w:szCs w:val="28"/>
              </w:rPr>
              <w:t>Секция</w:t>
            </w:r>
          </w:p>
        </w:tc>
        <w:tc>
          <w:tcPr>
            <w:tcW w:w="4819" w:type="dxa"/>
          </w:tcPr>
          <w:p w:rsidR="00661357" w:rsidRPr="00661357" w:rsidRDefault="00661357" w:rsidP="004F4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357">
              <w:rPr>
                <w:rFonts w:ascii="Times New Roman" w:hAnsi="Times New Roman" w:cs="Times New Roman"/>
                <w:sz w:val="28"/>
                <w:szCs w:val="28"/>
              </w:rPr>
              <w:t>Химия или биология</w:t>
            </w:r>
          </w:p>
        </w:tc>
      </w:tr>
      <w:tr w:rsidR="00661357" w:rsidRPr="00661357" w:rsidTr="004F4FD9">
        <w:tc>
          <w:tcPr>
            <w:tcW w:w="4390" w:type="dxa"/>
          </w:tcPr>
          <w:p w:rsidR="00661357" w:rsidRPr="00661357" w:rsidRDefault="00661357" w:rsidP="004F4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357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819" w:type="dxa"/>
          </w:tcPr>
          <w:p w:rsidR="00661357" w:rsidRPr="00661357" w:rsidRDefault="00661357" w:rsidP="004F4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357" w:rsidRPr="00661357" w:rsidTr="004F4FD9">
        <w:tc>
          <w:tcPr>
            <w:tcW w:w="4390" w:type="dxa"/>
          </w:tcPr>
          <w:p w:rsidR="00661357" w:rsidRPr="00661357" w:rsidRDefault="00661357" w:rsidP="004F4F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13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819" w:type="dxa"/>
          </w:tcPr>
          <w:p w:rsidR="00661357" w:rsidRPr="00661357" w:rsidRDefault="00661357" w:rsidP="004F4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1357" w:rsidRPr="00661357" w:rsidRDefault="00661357" w:rsidP="00661357">
      <w:pPr>
        <w:rPr>
          <w:rFonts w:ascii="Times New Roman" w:hAnsi="Times New Roman" w:cs="Times New Roman"/>
          <w:sz w:val="28"/>
          <w:szCs w:val="28"/>
        </w:rPr>
      </w:pPr>
    </w:p>
    <w:p w:rsidR="00975702" w:rsidRPr="00661357" w:rsidRDefault="00975702" w:rsidP="0097570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5702" w:rsidRPr="00661357" w:rsidRDefault="00975702" w:rsidP="0097570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5702" w:rsidRDefault="00975702" w:rsidP="0097570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1357" w:rsidRDefault="00661357" w:rsidP="0097570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1357" w:rsidRDefault="00661357" w:rsidP="0097570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1357" w:rsidRDefault="00661357" w:rsidP="0097570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1357" w:rsidRDefault="00661357" w:rsidP="0097570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1357" w:rsidRDefault="00661357" w:rsidP="0097570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1357" w:rsidRDefault="00661357" w:rsidP="0097570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1357" w:rsidRDefault="00661357" w:rsidP="0097570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1357" w:rsidRDefault="00661357" w:rsidP="0097570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1357" w:rsidRDefault="00661357" w:rsidP="0097570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1357" w:rsidRDefault="00661357" w:rsidP="0097570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1357" w:rsidRDefault="00661357" w:rsidP="0097570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1357" w:rsidRDefault="00661357" w:rsidP="0097570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5702" w:rsidRDefault="00A6516D" w:rsidP="0097570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="00975702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975702" w:rsidRDefault="00975702" w:rsidP="006510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109F" w:rsidRDefault="00A6516D" w:rsidP="006510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7164942"/>
            <wp:effectExtent l="19050" t="0" r="317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64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09F" w:rsidRDefault="0065109F" w:rsidP="006510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109F" w:rsidRDefault="0065109F" w:rsidP="006510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109F" w:rsidRDefault="0065109F" w:rsidP="006510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109F" w:rsidRDefault="0065109F" w:rsidP="006510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109F" w:rsidRDefault="00A6516D" w:rsidP="00A6516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="0065109F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A6516D" w:rsidRPr="0065109F" w:rsidRDefault="00A6516D" w:rsidP="00A651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0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содержанию научной работы</w:t>
      </w:r>
    </w:p>
    <w:tbl>
      <w:tblPr>
        <w:tblW w:w="0" w:type="auto"/>
        <w:tblInd w:w="117" w:type="dxa"/>
        <w:tblCellMar>
          <w:left w:w="0" w:type="dxa"/>
          <w:right w:w="0" w:type="dxa"/>
        </w:tblCellMar>
        <w:tblLook w:val="04A0"/>
      </w:tblPr>
      <w:tblGrid>
        <w:gridCol w:w="2772"/>
        <w:gridCol w:w="6682"/>
      </w:tblGrid>
      <w:tr w:rsidR="00A6516D" w:rsidRPr="0065109F" w:rsidTr="001C2231">
        <w:trPr>
          <w:trHeight w:val="63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16D" w:rsidRPr="0065109F" w:rsidRDefault="00A6516D" w:rsidP="001C223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65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Структура</w:t>
            </w:r>
          </w:p>
        </w:tc>
        <w:tc>
          <w:tcPr>
            <w:tcW w:w="7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16D" w:rsidRPr="0065109F" w:rsidRDefault="00A6516D" w:rsidP="001C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Требования к содержанию</w:t>
            </w:r>
          </w:p>
        </w:tc>
      </w:tr>
      <w:tr w:rsidR="00A6516D" w:rsidRPr="0065109F" w:rsidTr="001C2231">
        <w:trPr>
          <w:trHeight w:val="63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16D" w:rsidRPr="0065109F" w:rsidRDefault="00A6516D" w:rsidP="001C223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6510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Титульный лист</w:t>
            </w:r>
          </w:p>
        </w:tc>
        <w:tc>
          <w:tcPr>
            <w:tcW w:w="7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16D" w:rsidRPr="0065109F" w:rsidRDefault="00A6516D" w:rsidP="001C2231">
            <w:pPr>
              <w:tabs>
                <w:tab w:val="left" w:pos="2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0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Содержит:</w:t>
            </w:r>
          </w:p>
          <w:p w:rsidR="00A6516D" w:rsidRPr="0065109F" w:rsidRDefault="00A6516D" w:rsidP="001C2231">
            <w:pPr>
              <w:tabs>
                <w:tab w:val="left" w:pos="2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0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·наименование учебного заведения, где выполнена работа;</w:t>
            </w:r>
          </w:p>
          <w:p w:rsidR="00A6516D" w:rsidRPr="0065109F" w:rsidRDefault="00A6516D" w:rsidP="001C2231">
            <w:pPr>
              <w:tabs>
                <w:tab w:val="left" w:pos="2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0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·фамилию, имя и отчество автора;</w:t>
            </w:r>
          </w:p>
          <w:p w:rsidR="00A6516D" w:rsidRPr="0065109F" w:rsidRDefault="00A6516D" w:rsidP="001C2231">
            <w:pPr>
              <w:tabs>
                <w:tab w:val="left" w:pos="2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0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·тему научной работы;</w:t>
            </w:r>
          </w:p>
          <w:p w:rsidR="00A6516D" w:rsidRPr="0065109F" w:rsidRDefault="00A6516D" w:rsidP="001C2231">
            <w:pPr>
              <w:tabs>
                <w:tab w:val="left" w:pos="2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0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·фамилию, имя и отчество научного руководителя;</w:t>
            </w:r>
          </w:p>
          <w:p w:rsidR="00A6516D" w:rsidRDefault="00A6516D" w:rsidP="001C2231">
            <w:pPr>
              <w:tabs>
                <w:tab w:val="left" w:pos="2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0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·город и год.</w:t>
            </w:r>
          </w:p>
          <w:p w:rsidR="00A6516D" w:rsidRPr="0065109F" w:rsidRDefault="00A6516D" w:rsidP="001C2231">
            <w:pPr>
              <w:tabs>
                <w:tab w:val="left" w:pos="2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516D" w:rsidRPr="0065109F" w:rsidTr="001C2231">
        <w:trPr>
          <w:trHeight w:val="63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16D" w:rsidRPr="0065109F" w:rsidRDefault="00A6516D" w:rsidP="001C223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6510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Оглавление</w:t>
            </w:r>
          </w:p>
        </w:tc>
        <w:tc>
          <w:tcPr>
            <w:tcW w:w="7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16D" w:rsidRPr="0065109F" w:rsidRDefault="00A6516D" w:rsidP="001C2231">
            <w:pPr>
              <w:tabs>
                <w:tab w:val="left" w:pos="2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0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Включает:</w:t>
            </w:r>
          </w:p>
          <w:p w:rsidR="00A6516D" w:rsidRPr="0065109F" w:rsidRDefault="00A6516D" w:rsidP="001C2231">
            <w:pPr>
              <w:tabs>
                <w:tab w:val="left" w:pos="2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0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·наименование всех глав, разделов с указанием номеров страниц, на которых размещается материал.</w:t>
            </w:r>
          </w:p>
        </w:tc>
      </w:tr>
      <w:tr w:rsidR="00A6516D" w:rsidRPr="0065109F" w:rsidTr="001C2231">
        <w:trPr>
          <w:trHeight w:val="63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16D" w:rsidRPr="0065109F" w:rsidRDefault="00A6516D" w:rsidP="001C223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6510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 (вступление) (рекомендуемый объём до двух страниц)</w:t>
            </w:r>
          </w:p>
        </w:tc>
        <w:tc>
          <w:tcPr>
            <w:tcW w:w="7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16D" w:rsidRPr="0065109F" w:rsidRDefault="00A6516D" w:rsidP="001C2231">
            <w:pPr>
              <w:tabs>
                <w:tab w:val="left" w:pos="2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0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Содержит:</w:t>
            </w:r>
          </w:p>
          <w:p w:rsidR="00A6516D" w:rsidRPr="0065109F" w:rsidRDefault="00A6516D" w:rsidP="001C2231">
            <w:pPr>
              <w:tabs>
                <w:tab w:val="left" w:pos="2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0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·оценку современного состояния решаемой проблемы;</w:t>
            </w:r>
          </w:p>
          <w:p w:rsidR="00A6516D" w:rsidRPr="0065109F" w:rsidRDefault="00A6516D" w:rsidP="001C2231">
            <w:pPr>
              <w:tabs>
                <w:tab w:val="left" w:pos="2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0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·обоснование необходимости проведения работы.</w:t>
            </w:r>
          </w:p>
        </w:tc>
      </w:tr>
      <w:tr w:rsidR="00A6516D" w:rsidRPr="0065109F" w:rsidTr="001C2231">
        <w:trPr>
          <w:trHeight w:val="63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16D" w:rsidRPr="0065109F" w:rsidRDefault="00A6516D" w:rsidP="001C223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6510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Основная часть</w:t>
            </w:r>
          </w:p>
          <w:p w:rsidR="00A6516D" w:rsidRPr="0065109F" w:rsidRDefault="00A6516D" w:rsidP="001C223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6510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(не более 10 страниц)</w:t>
            </w:r>
          </w:p>
        </w:tc>
        <w:tc>
          <w:tcPr>
            <w:tcW w:w="7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16D" w:rsidRPr="0065109F" w:rsidRDefault="00A6516D" w:rsidP="001C2231">
            <w:pPr>
              <w:tabs>
                <w:tab w:val="left" w:pos="2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0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Состоит из глав (разделов), в которых содержится материал по конкретно исследуемой теме.</w:t>
            </w:r>
          </w:p>
          <w:p w:rsidR="00A6516D" w:rsidRPr="0065109F" w:rsidRDefault="00A6516D" w:rsidP="001C2231">
            <w:pPr>
              <w:tabs>
                <w:tab w:val="left" w:pos="2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0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 работы должен делать ссылки на авторов и источник, из которого он заимствует материалы.</w:t>
            </w:r>
          </w:p>
        </w:tc>
      </w:tr>
      <w:tr w:rsidR="00A6516D" w:rsidRPr="0065109F" w:rsidTr="001C2231">
        <w:trPr>
          <w:trHeight w:val="63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16D" w:rsidRPr="0065109F" w:rsidRDefault="00A6516D" w:rsidP="001C223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6510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Выводы</w:t>
            </w:r>
          </w:p>
        </w:tc>
        <w:tc>
          <w:tcPr>
            <w:tcW w:w="7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16D" w:rsidRPr="0065109F" w:rsidRDefault="00A6516D" w:rsidP="001C2231">
            <w:pPr>
              <w:tabs>
                <w:tab w:val="left" w:pos="2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0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Краткие выводы по результатам выполненной работы должны состоять из нескольких пунктов, подводящих итог выполненной работы.</w:t>
            </w:r>
          </w:p>
        </w:tc>
      </w:tr>
      <w:tr w:rsidR="00A6516D" w:rsidRPr="0065109F" w:rsidTr="001C2231">
        <w:trPr>
          <w:trHeight w:val="63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16D" w:rsidRPr="0065109F" w:rsidRDefault="00A6516D" w:rsidP="001C223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6510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Список литературы</w:t>
            </w:r>
          </w:p>
        </w:tc>
        <w:tc>
          <w:tcPr>
            <w:tcW w:w="7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16D" w:rsidRPr="0065109F" w:rsidRDefault="00A6516D" w:rsidP="001C2231">
            <w:pPr>
              <w:tabs>
                <w:tab w:val="left" w:pos="2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0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Должен содержать перечень источников, использованных при написании работы (в алфавитном порядке).</w:t>
            </w:r>
          </w:p>
        </w:tc>
      </w:tr>
    </w:tbl>
    <w:p w:rsidR="00A6516D" w:rsidRDefault="00A6516D" w:rsidP="00651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516D" w:rsidRDefault="00A6516D" w:rsidP="00651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330A" w:rsidRDefault="00FC330A" w:rsidP="0065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30A" w:rsidRDefault="00FC330A" w:rsidP="0065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30A" w:rsidRDefault="00FC330A" w:rsidP="0065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30A" w:rsidRDefault="00FC330A" w:rsidP="0065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30A" w:rsidRDefault="00FC330A" w:rsidP="0065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30A" w:rsidRDefault="00FC330A" w:rsidP="0065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30A" w:rsidRDefault="00FC330A" w:rsidP="0065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30A" w:rsidRDefault="00FC330A" w:rsidP="0065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30A" w:rsidRDefault="00FC330A" w:rsidP="0065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30A" w:rsidRDefault="00FC330A" w:rsidP="0065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30A" w:rsidRDefault="00FC330A" w:rsidP="0065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30A" w:rsidRDefault="00FC330A" w:rsidP="00FC330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A6516D" w:rsidRDefault="00A6516D" w:rsidP="00A651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516D" w:rsidRDefault="00A6516D" w:rsidP="00A651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109F">
        <w:rPr>
          <w:rFonts w:ascii="Times New Roman" w:hAnsi="Times New Roman" w:cs="Times New Roman"/>
          <w:b/>
          <w:bCs/>
          <w:sz w:val="28"/>
          <w:szCs w:val="28"/>
        </w:rPr>
        <w:t>Критерии оценки защиты конкурсной работы в баллах:</w:t>
      </w:r>
    </w:p>
    <w:p w:rsidR="00A6516D" w:rsidRPr="0065109F" w:rsidRDefault="00A6516D" w:rsidP="00A651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516D" w:rsidRPr="0065109F" w:rsidRDefault="00A6516D" w:rsidP="00A65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9F">
        <w:rPr>
          <w:rFonts w:ascii="Times New Roman" w:hAnsi="Times New Roman" w:cs="Times New Roman"/>
          <w:sz w:val="28"/>
          <w:szCs w:val="28"/>
        </w:rPr>
        <w:t>1. Конкретность формулировки темы, выдвижение гипотезы, четкость в постановке целей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09F">
        <w:rPr>
          <w:rFonts w:ascii="Times New Roman" w:hAnsi="Times New Roman" w:cs="Times New Roman"/>
          <w:sz w:val="28"/>
          <w:szCs w:val="28"/>
        </w:rPr>
        <w:t>и задач исследования, определенность ожидаемых результатов, грамотное планирование этапов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09F">
        <w:rPr>
          <w:rFonts w:ascii="Times New Roman" w:hAnsi="Times New Roman" w:cs="Times New Roman"/>
          <w:sz w:val="28"/>
          <w:szCs w:val="28"/>
        </w:rPr>
        <w:t>и программы исследования. Актуальность работы (0-10 баллов).</w:t>
      </w:r>
    </w:p>
    <w:p w:rsidR="00A6516D" w:rsidRPr="0065109F" w:rsidRDefault="00A6516D" w:rsidP="00A65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9F">
        <w:rPr>
          <w:rFonts w:ascii="Times New Roman" w:hAnsi="Times New Roman" w:cs="Times New Roman"/>
          <w:sz w:val="28"/>
          <w:szCs w:val="28"/>
        </w:rPr>
        <w:t>2. Логичность составления плана исследования и полнота раскрытия темы (0-10 баллов) .</w:t>
      </w:r>
    </w:p>
    <w:p w:rsidR="00A6516D" w:rsidRPr="0065109F" w:rsidRDefault="00A6516D" w:rsidP="00A65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9F">
        <w:rPr>
          <w:rFonts w:ascii="Times New Roman" w:hAnsi="Times New Roman" w:cs="Times New Roman"/>
          <w:sz w:val="28"/>
          <w:szCs w:val="28"/>
        </w:rPr>
        <w:t>3. Творчество и наличие аргументированной точки зрения автора (0-10 баллов) .</w:t>
      </w:r>
    </w:p>
    <w:p w:rsidR="00A6516D" w:rsidRPr="0065109F" w:rsidRDefault="00A6516D" w:rsidP="00A65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9F">
        <w:rPr>
          <w:rFonts w:ascii="Times New Roman" w:hAnsi="Times New Roman" w:cs="Times New Roman"/>
          <w:sz w:val="28"/>
          <w:szCs w:val="28"/>
        </w:rPr>
        <w:t>4. Актуальность исследования. Определение объектной области, объекта и предмета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09F">
        <w:rPr>
          <w:rFonts w:ascii="Times New Roman" w:hAnsi="Times New Roman" w:cs="Times New Roman"/>
          <w:sz w:val="28"/>
          <w:szCs w:val="28"/>
        </w:rPr>
        <w:t>исследования (0-10 баллов).</w:t>
      </w:r>
    </w:p>
    <w:p w:rsidR="00A6516D" w:rsidRPr="0065109F" w:rsidRDefault="00A6516D" w:rsidP="00A65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9F">
        <w:rPr>
          <w:rFonts w:ascii="Times New Roman" w:hAnsi="Times New Roman" w:cs="Times New Roman"/>
          <w:sz w:val="28"/>
          <w:szCs w:val="28"/>
        </w:rPr>
        <w:t>5.Отражение в работе историографии рассматриваемого вопроса, отечественного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09F">
        <w:rPr>
          <w:rFonts w:ascii="Times New Roman" w:hAnsi="Times New Roman" w:cs="Times New Roman"/>
          <w:sz w:val="28"/>
          <w:szCs w:val="28"/>
        </w:rPr>
        <w:t>зарубежного опыта по рассматриваемой проблеме (0-10 баллов).</w:t>
      </w:r>
    </w:p>
    <w:p w:rsidR="00A6516D" w:rsidRPr="0065109F" w:rsidRDefault="00A6516D" w:rsidP="00A65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9F">
        <w:rPr>
          <w:rFonts w:ascii="Times New Roman" w:hAnsi="Times New Roman" w:cs="Times New Roman"/>
          <w:sz w:val="28"/>
          <w:szCs w:val="28"/>
        </w:rPr>
        <w:t>6. Научный аппарат исследования, наличие гипотезы и еѐ представление.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09F">
        <w:rPr>
          <w:rFonts w:ascii="Times New Roman" w:hAnsi="Times New Roman" w:cs="Times New Roman"/>
          <w:sz w:val="28"/>
          <w:szCs w:val="28"/>
        </w:rPr>
        <w:t>целей и задач исследования полученным результатам (0-10 баллов).</w:t>
      </w:r>
    </w:p>
    <w:p w:rsidR="00A6516D" w:rsidRPr="0065109F" w:rsidRDefault="00A6516D" w:rsidP="00A65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9F">
        <w:rPr>
          <w:rFonts w:ascii="Times New Roman" w:hAnsi="Times New Roman" w:cs="Times New Roman"/>
          <w:sz w:val="28"/>
          <w:szCs w:val="28"/>
        </w:rPr>
        <w:t>7.Наличие глубоких, обоснованных выводов в работе (0-10 баллов).</w:t>
      </w:r>
    </w:p>
    <w:p w:rsidR="00A6516D" w:rsidRPr="0065109F" w:rsidRDefault="00A6516D" w:rsidP="00A65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9F">
        <w:rPr>
          <w:rFonts w:ascii="Times New Roman" w:hAnsi="Times New Roman" w:cs="Times New Roman"/>
          <w:sz w:val="28"/>
          <w:szCs w:val="28"/>
        </w:rPr>
        <w:t>8. Культура речи. Научный стиль изложения, литературный язык работы, выступления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09F">
        <w:rPr>
          <w:rFonts w:ascii="Times New Roman" w:hAnsi="Times New Roman" w:cs="Times New Roman"/>
          <w:sz w:val="28"/>
          <w:szCs w:val="28"/>
        </w:rPr>
        <w:t>(0-10 баллов).</w:t>
      </w:r>
    </w:p>
    <w:p w:rsidR="00A6516D" w:rsidRPr="0065109F" w:rsidRDefault="00A6516D" w:rsidP="00A65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9F">
        <w:rPr>
          <w:rFonts w:ascii="Times New Roman" w:hAnsi="Times New Roman" w:cs="Times New Roman"/>
          <w:sz w:val="28"/>
          <w:szCs w:val="28"/>
        </w:rPr>
        <w:t>9. Качество презентации, буклета (0-10 баллов).</w:t>
      </w:r>
    </w:p>
    <w:p w:rsidR="00A6516D" w:rsidRDefault="00A6516D" w:rsidP="00A65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9F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65109F">
        <w:rPr>
          <w:rFonts w:ascii="Times New Roman" w:hAnsi="Times New Roman" w:cs="Times New Roman"/>
          <w:sz w:val="28"/>
          <w:szCs w:val="28"/>
        </w:rPr>
        <w:t xml:space="preserve">Соответствие оформления работы </w:t>
      </w:r>
      <w:proofErr w:type="spellStart"/>
      <w:r w:rsidRPr="0065109F">
        <w:rPr>
          <w:rFonts w:ascii="Times New Roman" w:hAnsi="Times New Roman" w:cs="Times New Roman"/>
          <w:sz w:val="28"/>
          <w:szCs w:val="28"/>
        </w:rPr>
        <w:t>ГОСТу</w:t>
      </w:r>
      <w:proofErr w:type="spellEnd"/>
      <w:r w:rsidRPr="0065109F">
        <w:rPr>
          <w:rFonts w:ascii="Times New Roman" w:hAnsi="Times New Roman" w:cs="Times New Roman"/>
          <w:sz w:val="28"/>
          <w:szCs w:val="28"/>
        </w:rPr>
        <w:t>: объем, размещение текста на странице,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09F">
        <w:rPr>
          <w:rFonts w:ascii="Times New Roman" w:hAnsi="Times New Roman" w:cs="Times New Roman"/>
          <w:sz w:val="28"/>
          <w:szCs w:val="28"/>
        </w:rPr>
        <w:t>правильность оформления библиографического аппарата (цитаты, ссылки, сноски),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09F">
        <w:rPr>
          <w:rFonts w:ascii="Times New Roman" w:hAnsi="Times New Roman" w:cs="Times New Roman"/>
          <w:sz w:val="28"/>
          <w:szCs w:val="28"/>
        </w:rPr>
        <w:t>правильность оформления списка литературы, правильность оформления таблиц, диаграмм,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09F">
        <w:rPr>
          <w:rFonts w:ascii="Times New Roman" w:hAnsi="Times New Roman" w:cs="Times New Roman"/>
          <w:sz w:val="28"/>
          <w:szCs w:val="28"/>
        </w:rPr>
        <w:t>приложений. (0-10 баллов).</w:t>
      </w:r>
      <w:proofErr w:type="gramEnd"/>
    </w:p>
    <w:p w:rsidR="00FC330A" w:rsidRPr="0065109F" w:rsidRDefault="00FC330A" w:rsidP="00FC330A">
      <w:pPr>
        <w:autoSpaceDE w:val="0"/>
        <w:autoSpaceDN w:val="0"/>
        <w:adjustRightInd w:val="0"/>
        <w:spacing w:after="0" w:line="240" w:lineRule="auto"/>
        <w:ind w:left="-1418" w:firstLine="284"/>
        <w:jc w:val="right"/>
        <w:rPr>
          <w:rFonts w:ascii="Times New Roman" w:hAnsi="Times New Roman" w:cs="Times New Roman"/>
          <w:sz w:val="28"/>
          <w:szCs w:val="28"/>
        </w:rPr>
      </w:pPr>
    </w:p>
    <w:sectPr w:rsidR="00FC330A" w:rsidRPr="0065109F" w:rsidSect="006E7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6259"/>
    <w:multiLevelType w:val="multilevel"/>
    <w:tmpl w:val="8AB4C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8019C"/>
    <w:multiLevelType w:val="hybridMultilevel"/>
    <w:tmpl w:val="F38CC88E"/>
    <w:lvl w:ilvl="0" w:tplc="6AFE1D3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EB66D6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FB80A5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28CF41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0E0A2D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12CECB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AEC1A0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C1645C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C76678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>
    <w:nsid w:val="310E2525"/>
    <w:multiLevelType w:val="hybridMultilevel"/>
    <w:tmpl w:val="6E4CE3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31C"/>
    <w:rsid w:val="0000631C"/>
    <w:rsid w:val="00041737"/>
    <w:rsid w:val="00052A73"/>
    <w:rsid w:val="001C0515"/>
    <w:rsid w:val="001D6233"/>
    <w:rsid w:val="0023131B"/>
    <w:rsid w:val="003E63A7"/>
    <w:rsid w:val="004A2CA8"/>
    <w:rsid w:val="004B4926"/>
    <w:rsid w:val="0065109F"/>
    <w:rsid w:val="00661357"/>
    <w:rsid w:val="00681196"/>
    <w:rsid w:val="006E7E76"/>
    <w:rsid w:val="00936A18"/>
    <w:rsid w:val="00975702"/>
    <w:rsid w:val="0098131D"/>
    <w:rsid w:val="00A6516D"/>
    <w:rsid w:val="00DC0E3D"/>
    <w:rsid w:val="00E07953"/>
    <w:rsid w:val="00E50E94"/>
    <w:rsid w:val="00E713F7"/>
    <w:rsid w:val="00EE0632"/>
    <w:rsid w:val="00F45A7F"/>
    <w:rsid w:val="00FC3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9F"/>
  </w:style>
  <w:style w:type="paragraph" w:styleId="2">
    <w:name w:val="heading 2"/>
    <w:basedOn w:val="a"/>
    <w:link w:val="20"/>
    <w:uiPriority w:val="9"/>
    <w:qFormat/>
    <w:rsid w:val="002313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13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3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131B"/>
    <w:rPr>
      <w:b/>
      <w:bCs/>
    </w:rPr>
  </w:style>
  <w:style w:type="character" w:styleId="a5">
    <w:name w:val="Emphasis"/>
    <w:basedOn w:val="a0"/>
    <w:uiPriority w:val="20"/>
    <w:qFormat/>
    <w:rsid w:val="0023131B"/>
    <w:rPr>
      <w:i/>
      <w:iCs/>
    </w:rPr>
  </w:style>
  <w:style w:type="character" w:styleId="a6">
    <w:name w:val="Hyperlink"/>
    <w:basedOn w:val="a0"/>
    <w:uiPriority w:val="99"/>
    <w:unhideWhenUsed/>
    <w:rsid w:val="0023131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45A7F"/>
    <w:pPr>
      <w:ind w:left="720"/>
      <w:contextualSpacing/>
    </w:pPr>
  </w:style>
  <w:style w:type="table" w:styleId="a8">
    <w:name w:val="Table Grid"/>
    <w:basedOn w:val="a1"/>
    <w:uiPriority w:val="39"/>
    <w:rsid w:val="00661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65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1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3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7879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683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74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138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78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gwbB/UYZ7FFLFW" TargetMode="External"/><Relationship Id="rId5" Type="http://schemas.openxmlformats.org/officeDocument/2006/relationships/hyperlink" Target="mailto:dnkbgu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1609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DNK_04</dc:creator>
  <cp:lastModifiedBy>DNK</cp:lastModifiedBy>
  <cp:revision>2</cp:revision>
  <dcterms:created xsi:type="dcterms:W3CDTF">2024-10-10T06:14:00Z</dcterms:created>
  <dcterms:modified xsi:type="dcterms:W3CDTF">2024-10-10T06:14:00Z</dcterms:modified>
</cp:coreProperties>
</file>