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11" w:rsidRDefault="005B1BCE" w:rsidP="00AB2211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5B1BCE">
        <w:rPr>
          <w:rFonts w:ascii="Times New Roman" w:eastAsia="Times New Roman" w:hAnsi="Times New Roman" w:cs="Times New Roman"/>
          <w:b/>
          <w:bCs/>
          <w:lang w:eastAsia="ru-RU"/>
        </w:rPr>
        <w:t>МИНИСТЕРСТВО НАУКИ И ВЫСШЕГО ОБРАЗОВАНИЯ</w:t>
      </w:r>
      <w:r w:rsidR="00AB22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B1BCE">
        <w:rPr>
          <w:rFonts w:ascii="Times New Roman" w:eastAsia="Times New Roman" w:hAnsi="Times New Roman" w:cs="Times New Roman"/>
          <w:b/>
          <w:bCs/>
          <w:lang w:eastAsia="ru-RU"/>
        </w:rPr>
        <w:t>РОССИЙСКОЙ ФЕДЕРАЦИИ</w:t>
      </w:r>
    </w:p>
    <w:p w:rsidR="005B1BCE" w:rsidRPr="005B1BCE" w:rsidRDefault="005B1BCE" w:rsidP="00AB2211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ФГБОУ ВО «БУРЯТСКИЙ</w:t>
      </w:r>
      <w:r w:rsidR="00AB22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ГОСУДАРСТВЕННЫЙ УНИВЕРСИТЕТ</w:t>
      </w:r>
      <w:r w:rsidR="00AB22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2211">
        <w:rPr>
          <w:rFonts w:ascii="Times New Roman" w:eastAsia="Times New Roman" w:hAnsi="Times New Roman" w:cs="Times New Roman"/>
          <w:bCs/>
          <w:lang w:eastAsia="ru-RU"/>
        </w:rPr>
        <w:br/>
        <w:t>ИМЕНИ ДОРЖИ БАНЗАРОВА</w:t>
      </w:r>
      <w:r>
        <w:rPr>
          <w:rFonts w:ascii="Times New Roman" w:eastAsia="Times New Roman" w:hAnsi="Times New Roman" w:cs="Times New Roman"/>
          <w:bCs/>
          <w:lang w:eastAsia="ru-RU"/>
        </w:rPr>
        <w:t>»</w:t>
      </w: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Pr="003F3118" w:rsidRDefault="005B1BCE" w:rsidP="00AB22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B1BCE" w:rsidRDefault="005B1BCE" w:rsidP="00AB221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proofErr w:type="spellStart"/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внутривузовском</w:t>
      </w:r>
      <w:proofErr w:type="spellEnd"/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конкурсе</w:t>
      </w:r>
    </w:p>
    <w:p w:rsidR="00AB2211" w:rsidRDefault="00AB2211" w:rsidP="00AB221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дополнительных профессиональных программ </w:t>
      </w:r>
    </w:p>
    <w:p w:rsidR="005B1BCE" w:rsidRDefault="005B1BCE" w:rsidP="00AB221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AB221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BCE" w:rsidRDefault="005B1BCE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0EA" w:rsidRDefault="00A830EA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0EA" w:rsidRDefault="00A830EA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30EA" w:rsidRDefault="00A830EA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74C" w:rsidRDefault="006E474C" w:rsidP="003F3118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74C" w:rsidRPr="006E474C" w:rsidRDefault="006E474C" w:rsidP="003F3118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4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4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Улан-Удэ</w:t>
      </w:r>
      <w:r w:rsidR="00AB2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2024</w:t>
      </w:r>
    </w:p>
    <w:p w:rsidR="00AB2211" w:rsidRDefault="00AB221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60EE5" w:rsidRPr="003F3118" w:rsidRDefault="00060EE5" w:rsidP="00AB221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1174A" w:rsidRDefault="00060EE5" w:rsidP="00AB22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11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B117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профессиональных программ</w:t>
      </w:r>
      <w:r w:rsidR="00B1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 Конкурс) </w:t>
      </w:r>
      <w:r w:rsidR="00AB221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Институт непрерывного образования (далее – ИНО)</w:t>
      </w:r>
      <w:r w:rsidR="00770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74A" w:rsidRDefault="00B1174A" w:rsidP="00AB22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устанавливает цель, задачи и порядок проведения Конкурса, регулирует отношения, возникающие между Организатором Конкурса и участниками, представляющими конкурсные работы.</w:t>
      </w:r>
    </w:p>
    <w:p w:rsidR="00B1174A" w:rsidRDefault="00B1174A" w:rsidP="00AB22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Конкурс проводится 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B22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610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B22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1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B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B221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представляются Организатор</w:t>
      </w:r>
      <w:r w:rsidR="00271AB3" w:rsidRPr="009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до </w:t>
      </w:r>
      <w:r w:rsidR="00AB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36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AB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37E8B" w:rsidRPr="009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6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AB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B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9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</w:t>
      </w:r>
      <w:hyperlink r:id="rId6" w:history="1">
        <w:r w:rsidR="007705AF" w:rsidRPr="00863A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inobsu</w:t>
        </w:r>
        <w:r w:rsidR="007705AF" w:rsidRPr="007705A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705AF" w:rsidRPr="00863A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7705AF" w:rsidRPr="007705A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705AF" w:rsidRPr="00863A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705AF" w:rsidRPr="00770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«Конкурс </w:t>
      </w:r>
      <w:r w:rsidR="00AB2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ДПП</w:t>
      </w:r>
      <w:r w:rsidR="007705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69A0" w:rsidRDefault="008469A0" w:rsidP="00AB221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009" w:rsidRDefault="00252009" w:rsidP="00AB221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Конкурса</w:t>
      </w:r>
    </w:p>
    <w:p w:rsidR="00252009" w:rsidRPr="003F3118" w:rsidRDefault="00271AB3" w:rsidP="00AB22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52009" w:rsidRP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8469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09"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деятельности преподавателей по методическому обеспечению учебного процесса </w:t>
      </w:r>
      <w:r w:rsidR="00770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дополнительного профессионального образования </w:t>
      </w:r>
      <w:r w:rsidR="00252009"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условию повышения качества профессиональной подготовки </w:t>
      </w:r>
      <w:r w:rsid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252009"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009" w:rsidRPr="003F3118" w:rsidRDefault="00271AB3" w:rsidP="00AB22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проведения Конкурса</w:t>
      </w:r>
      <w:r w:rsidR="00252009"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009" w:rsidRPr="003F3118" w:rsidRDefault="00252009" w:rsidP="00AB2211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преподавателей о характере, содержании и роли </w:t>
      </w:r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дополнительного профессионального образования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009" w:rsidRPr="003F3118" w:rsidRDefault="00252009" w:rsidP="00AB2211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участникам конкурса консультационной </w:t>
      </w:r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009" w:rsidRPr="003F3118" w:rsidRDefault="00252009" w:rsidP="00AB2211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="00846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разработанных дополнительных профессиональных программ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электронного обучения и дистанционных образовательных технологий</w:t>
      </w:r>
      <w:r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766" w:rsidRDefault="00936766" w:rsidP="00AB221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009" w:rsidRDefault="00252009" w:rsidP="00AB221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BD64E1" w:rsidRPr="003F3118" w:rsidRDefault="00936766" w:rsidP="00AB22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52009" w:rsidRP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могут быть</w:t>
      </w:r>
      <w:r w:rsid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преподаватели Бурятского государственного университета</w:t>
      </w:r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</w:t>
      </w:r>
      <w:proofErr w:type="spellEnd"/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Банзарова</w:t>
      </w:r>
      <w:r w:rsid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009" w:rsidRP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09"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</w:t>
      </w:r>
      <w:r w:rsidR="00252009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вшие</w:t>
      </w:r>
      <w:r w:rsidR="00252009" w:rsidRPr="003F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или </w:t>
      </w:r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 дополнительную профессиональную программу профессиональной переподготовки или дополнительную профессиональную программу повышения квалификации.</w:t>
      </w:r>
    </w:p>
    <w:p w:rsidR="00936766" w:rsidRDefault="00936766" w:rsidP="00AB221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009" w:rsidRPr="00252009" w:rsidRDefault="00252009" w:rsidP="00AB2211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770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</w:t>
      </w:r>
      <w:r w:rsidRPr="002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252009" w:rsidRDefault="00BD64E1" w:rsidP="00AB22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подведения итогов и принятия решения о победителях Конкурса создается Комиссия, состав которой утверждается </w:t>
      </w:r>
      <w:r w:rsidR="007705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ИНО.</w:t>
      </w:r>
    </w:p>
    <w:p w:rsidR="002567E7" w:rsidRPr="00D45FD0" w:rsidRDefault="002567E7" w:rsidP="00CF58DE">
      <w:pPr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BD64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E8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 w:rsidR="00BD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представленные конкурсные работы, оценивает их соответствие задачам проведения Конкурса; принимает решение об итогах Конкурса</w:t>
      </w:r>
      <w:r w:rsidR="00CF58DE" w:rsidRPr="00CF5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2CC" w:rsidRPr="003F3118" w:rsidRDefault="00FF12CC" w:rsidP="00AB2211">
      <w:pPr>
        <w:pStyle w:val="a6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4E1" w:rsidRPr="00BD64E1" w:rsidRDefault="00BD64E1" w:rsidP="00AB22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Общие требования к конкурсным работам</w:t>
      </w:r>
    </w:p>
    <w:p w:rsidR="00D45FD0" w:rsidRDefault="00BD64E1" w:rsidP="00AB221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Участники представляют на Конкурс </w:t>
      </w:r>
      <w:r w:rsidR="00D4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дополнительные профессиональные программы профессиональной переподготовки или дополнительные профессиональные программы повышения квалификации, ранее не реализованные в университете. </w:t>
      </w:r>
    </w:p>
    <w:p w:rsidR="0007639A" w:rsidRPr="0007639A" w:rsidRDefault="0007639A" w:rsidP="0007639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Типовая структура дополнительной профессиональной программы должна включать</w:t>
      </w: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пункты: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                                                                                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Общие положения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Нормативные документы для разработки ДПП по профилю  </w:t>
      </w:r>
      <w:r w:rsidRPr="0007639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подготовки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1.2.1 Общая характеристика программы профессиональной переподготовки.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1.2.2. Требования к слушателю.</w:t>
      </w:r>
    </w:p>
    <w:p w:rsidR="0007639A" w:rsidRPr="0007639A" w:rsidRDefault="0007639A" w:rsidP="0007639A">
      <w:pPr>
        <w:keepNext/>
        <w:ind w:left="708" w:right="57"/>
        <w:jc w:val="both"/>
        <w:outlineLvl w:val="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63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 Характеристика профессиональной деятельности выпускника программы профессиональной переподготовки 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 Область профессиональной деятельности выпускника.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Объекты профессиональной деятельности выпускника.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 Виды профессиональной деятельности выпускника.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2.4. Уровень квалификации в соответствии с </w:t>
      </w:r>
      <w:proofErr w:type="spellStart"/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профстандартом</w:t>
      </w:r>
      <w:proofErr w:type="spellEnd"/>
    </w:p>
    <w:p w:rsidR="0007639A" w:rsidRPr="0007639A" w:rsidRDefault="0007639A" w:rsidP="0007639A">
      <w:pPr>
        <w:ind w:left="708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Задачи профессиональной деятельности выпускника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Компетенции выпускника, формируемые в результате освоения данной программы профессиональной переподготовки.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076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план подготовки</w:t>
      </w:r>
    </w:p>
    <w:p w:rsidR="0007639A" w:rsidRPr="0007639A" w:rsidRDefault="0007639A" w:rsidP="0007639A">
      <w:pPr>
        <w:ind w:left="1275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</w:p>
    <w:p w:rsidR="0007639A" w:rsidRPr="0007639A" w:rsidRDefault="0007639A" w:rsidP="0007639A">
      <w:pPr>
        <w:ind w:left="1275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Учебно-тематический план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Нормативно-методическое обеспечение системы оценки качества освоения </w:t>
      </w:r>
      <w:proofErr w:type="gramStart"/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профессиональной переподготовки.    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76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Фонды оценочных сре</w:t>
      </w:r>
      <w:proofErr w:type="gramStart"/>
      <w:r w:rsidRPr="00076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 дл</w:t>
      </w:r>
      <w:proofErr w:type="gramEnd"/>
      <w:r w:rsidRPr="00076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проведения </w:t>
      </w:r>
      <w:r w:rsidRPr="000763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т</w:t>
      </w:r>
      <w:r w:rsidRPr="00076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екущего контроля успеваемости и промежуточной аттестации.</w:t>
      </w:r>
    </w:p>
    <w:p w:rsidR="0007639A" w:rsidRPr="0007639A" w:rsidRDefault="0007639A" w:rsidP="0007639A">
      <w:pPr>
        <w:ind w:left="708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5.2. Итоговая аттестация выпускников программы.</w:t>
      </w:r>
    </w:p>
    <w:p w:rsidR="0007639A" w:rsidRPr="0007639A" w:rsidRDefault="0007639A" w:rsidP="0007639A">
      <w:pPr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ind w:left="708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и информационное обеспечение учебного процесса</w:t>
      </w:r>
    </w:p>
    <w:p w:rsidR="0007639A" w:rsidRPr="0007639A" w:rsidRDefault="0007639A" w:rsidP="0007639A">
      <w:pPr>
        <w:numPr>
          <w:ilvl w:val="0"/>
          <w:numId w:val="22"/>
        </w:numPr>
        <w:tabs>
          <w:tab w:val="left" w:pos="284"/>
          <w:tab w:val="left" w:pos="567"/>
        </w:tabs>
        <w:autoSpaceDE w:val="0"/>
        <w:autoSpaceDN w:val="0"/>
        <w:adjustRightInd w:val="0"/>
        <w:ind w:left="708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и пособия по изучению дисциплин</w:t>
      </w:r>
    </w:p>
    <w:p w:rsidR="0007639A" w:rsidRPr="0007639A" w:rsidRDefault="0007639A" w:rsidP="0007639A">
      <w:pPr>
        <w:tabs>
          <w:tab w:val="left" w:pos="284"/>
          <w:tab w:val="left" w:pos="567"/>
        </w:tabs>
        <w:autoSpaceDE w:val="0"/>
        <w:autoSpaceDN w:val="0"/>
        <w:adjustRightInd w:val="0"/>
        <w:ind w:left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B63592" w:rsidRDefault="00645CEC" w:rsidP="00AB2211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45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оценки </w:t>
      </w:r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дополнительной профессиональной программы</w:t>
      </w:r>
      <w:r w:rsidRPr="00645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63592" w:rsidRPr="00B63592" w:rsidRDefault="0007639A" w:rsidP="00B63592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актуальность и новизна; </w:t>
      </w:r>
    </w:p>
    <w:p w:rsidR="00B63592" w:rsidRPr="00B63592" w:rsidRDefault="00B63592" w:rsidP="00B63592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профессиональным стандартам и другим </w:t>
      </w:r>
      <w:r w:rsidR="00CF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(например, отраслевым и т.п.);</w:t>
      </w:r>
    </w:p>
    <w:p w:rsidR="00CF58DE" w:rsidRPr="00B63592" w:rsidRDefault="00CF58DE" w:rsidP="00CF58DE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монетизации и объем целевой аудитории; </w:t>
      </w:r>
    </w:p>
    <w:p w:rsidR="00645CEC" w:rsidRDefault="00645CEC" w:rsidP="00B63592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B6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ачество оформления</w:t>
      </w:r>
      <w:r w:rsidR="00CF5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CEC" w:rsidRPr="00D8187C" w:rsidRDefault="00645CEC" w:rsidP="00AB22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D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</w:t>
      </w:r>
      <w:r w:rsidR="0007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профессиональные программы </w:t>
      </w:r>
      <w:r w:rsidRPr="00D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рецензируются и не возвращаются.</w:t>
      </w:r>
    </w:p>
    <w:p w:rsidR="00D8187C" w:rsidRPr="00D8187C" w:rsidRDefault="00D8187C" w:rsidP="00AB22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CEC" w:rsidRPr="00D8187C" w:rsidRDefault="00645CEC" w:rsidP="00AB2211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</w:t>
      </w:r>
      <w:r w:rsidR="00060EE5"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60EE5"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одведени</w:t>
      </w:r>
      <w:r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060EE5"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итогов </w:t>
      </w:r>
      <w:r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60EE5" w:rsidRPr="00D81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онкурса </w:t>
      </w:r>
    </w:p>
    <w:p w:rsidR="00645CEC" w:rsidRPr="00D8187C" w:rsidRDefault="00645CEC" w:rsidP="00AB2211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</w:t>
      </w:r>
      <w:r w:rsid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установленные сроки Комиссия подводит итоги Конкурса </w:t>
      </w:r>
      <w:r w:rsidR="00D8187C" w:rsidRP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двум направлениям: </w:t>
      </w:r>
      <w:r w:rsidR="00D8187C" w:rsidRPr="00D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гуманитарным дисциплинам, по </w:t>
      </w:r>
      <w:r w:rsidR="0007639A" w:rsidRPr="00D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естественнонаучным</w:t>
      </w:r>
      <w:r w:rsidR="00D8187C" w:rsidRPr="00D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дисциплинам</w:t>
      </w:r>
      <w:r w:rsidR="00D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Предусмотрено награждение за </w:t>
      </w:r>
      <w:r w:rsid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1,2,3 места и номинации.</w:t>
      </w:r>
    </w:p>
    <w:p w:rsidR="00645CEC" w:rsidRDefault="00645CEC" w:rsidP="00AB221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="009B74A2" w:rsidRP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</w:t>
      </w:r>
      <w:r w:rsidR="00CF5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B74A2" w:rsidRP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</w:t>
      </w:r>
      <w:r w:rsidR="00CF5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определяются согласно рейтингу по количеству</w:t>
      </w:r>
      <w:r w:rsidR="009B74A2" w:rsidRP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баллов. При</w:t>
      </w:r>
      <w:r w:rsidR="009B7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равенстве набранных баллов победитель определяется путем открытого голосования членов Комиссии.</w:t>
      </w:r>
    </w:p>
    <w:p w:rsidR="009B74A2" w:rsidRDefault="009B74A2" w:rsidP="00AB221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Решение комиссии оформляется протоколом.</w:t>
      </w:r>
    </w:p>
    <w:p w:rsidR="00D8187C" w:rsidRPr="0007639A" w:rsidRDefault="009B74A2" w:rsidP="0007639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итогам Конкурса проводится церемония награждения</w:t>
      </w:r>
      <w:r w:rsid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36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81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6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 публикуются на сайте Бурятского государственного университета</w:t>
      </w:r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имени </w:t>
      </w:r>
      <w:proofErr w:type="spellStart"/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Доржи</w:t>
      </w:r>
      <w:proofErr w:type="spellEnd"/>
      <w:r w:rsidR="00076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Банзарова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D8187C" w:rsidRPr="0007639A" w:rsidSect="0078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614E"/>
    <w:multiLevelType w:val="multilevel"/>
    <w:tmpl w:val="57FCB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90BE8"/>
    <w:multiLevelType w:val="multilevel"/>
    <w:tmpl w:val="CABE7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F4DF6"/>
    <w:multiLevelType w:val="hybridMultilevel"/>
    <w:tmpl w:val="52EA65BA"/>
    <w:lvl w:ilvl="0" w:tplc="B73AA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86CF7"/>
    <w:multiLevelType w:val="multilevel"/>
    <w:tmpl w:val="F7B6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04EFE"/>
    <w:multiLevelType w:val="hybridMultilevel"/>
    <w:tmpl w:val="55C83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52BCE"/>
    <w:multiLevelType w:val="hybridMultilevel"/>
    <w:tmpl w:val="5AF837B8"/>
    <w:lvl w:ilvl="0" w:tplc="FA82F3C4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13CD5806"/>
    <w:multiLevelType w:val="multilevel"/>
    <w:tmpl w:val="5E38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701E3E"/>
    <w:multiLevelType w:val="hybridMultilevel"/>
    <w:tmpl w:val="D682BE74"/>
    <w:lvl w:ilvl="0" w:tplc="3266F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365B1"/>
    <w:multiLevelType w:val="hybridMultilevel"/>
    <w:tmpl w:val="129C53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5A57FA"/>
    <w:multiLevelType w:val="hybridMultilevel"/>
    <w:tmpl w:val="AE846F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3A34A43"/>
    <w:multiLevelType w:val="multilevel"/>
    <w:tmpl w:val="55D2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55AC6"/>
    <w:multiLevelType w:val="multilevel"/>
    <w:tmpl w:val="6596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D445B"/>
    <w:multiLevelType w:val="multilevel"/>
    <w:tmpl w:val="49D2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5A0555"/>
    <w:multiLevelType w:val="multilevel"/>
    <w:tmpl w:val="77FA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FD120F"/>
    <w:multiLevelType w:val="multilevel"/>
    <w:tmpl w:val="073836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53E415A"/>
    <w:multiLevelType w:val="multilevel"/>
    <w:tmpl w:val="A7D40C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1F696B"/>
    <w:multiLevelType w:val="multilevel"/>
    <w:tmpl w:val="100A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854759"/>
    <w:multiLevelType w:val="hybridMultilevel"/>
    <w:tmpl w:val="E9BEAE6A"/>
    <w:lvl w:ilvl="0" w:tplc="E8D004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9A7E76"/>
    <w:multiLevelType w:val="multilevel"/>
    <w:tmpl w:val="7D1A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BF76C2"/>
    <w:multiLevelType w:val="multilevel"/>
    <w:tmpl w:val="613CD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B767B"/>
    <w:multiLevelType w:val="multilevel"/>
    <w:tmpl w:val="4BBA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30E34"/>
    <w:multiLevelType w:val="multilevel"/>
    <w:tmpl w:val="45E4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BE1D2B"/>
    <w:multiLevelType w:val="multilevel"/>
    <w:tmpl w:val="8770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21"/>
  </w:num>
  <w:num w:numId="5">
    <w:abstractNumId w:val="0"/>
  </w:num>
  <w:num w:numId="6">
    <w:abstractNumId w:val="16"/>
  </w:num>
  <w:num w:numId="7">
    <w:abstractNumId w:val="11"/>
  </w:num>
  <w:num w:numId="8">
    <w:abstractNumId w:val="13"/>
  </w:num>
  <w:num w:numId="9">
    <w:abstractNumId w:val="1"/>
  </w:num>
  <w:num w:numId="10">
    <w:abstractNumId w:val="20"/>
  </w:num>
  <w:num w:numId="11">
    <w:abstractNumId w:val="22"/>
  </w:num>
  <w:num w:numId="12">
    <w:abstractNumId w:val="12"/>
  </w:num>
  <w:num w:numId="13">
    <w:abstractNumId w:val="10"/>
  </w:num>
  <w:num w:numId="14">
    <w:abstractNumId w:val="19"/>
  </w:num>
  <w:num w:numId="15">
    <w:abstractNumId w:val="4"/>
  </w:num>
  <w:num w:numId="16">
    <w:abstractNumId w:val="8"/>
  </w:num>
  <w:num w:numId="17">
    <w:abstractNumId w:val="14"/>
  </w:num>
  <w:num w:numId="18">
    <w:abstractNumId w:val="15"/>
  </w:num>
  <w:num w:numId="19">
    <w:abstractNumId w:val="2"/>
  </w:num>
  <w:num w:numId="20">
    <w:abstractNumId w:val="17"/>
  </w:num>
  <w:num w:numId="21">
    <w:abstractNumId w:val="9"/>
  </w:num>
  <w:num w:numId="22">
    <w:abstractNumId w:val="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60EE5"/>
    <w:rsid w:val="00060EE5"/>
    <w:rsid w:val="0007639A"/>
    <w:rsid w:val="000935B4"/>
    <w:rsid w:val="00105C02"/>
    <w:rsid w:val="001259BA"/>
    <w:rsid w:val="001344CB"/>
    <w:rsid w:val="001A29C6"/>
    <w:rsid w:val="001A4D96"/>
    <w:rsid w:val="00212B55"/>
    <w:rsid w:val="00222D38"/>
    <w:rsid w:val="00252009"/>
    <w:rsid w:val="002545EB"/>
    <w:rsid w:val="002567E7"/>
    <w:rsid w:val="002713E4"/>
    <w:rsid w:val="00271AB3"/>
    <w:rsid w:val="002B51A3"/>
    <w:rsid w:val="002D22B4"/>
    <w:rsid w:val="00300A73"/>
    <w:rsid w:val="00337E8B"/>
    <w:rsid w:val="0038674D"/>
    <w:rsid w:val="003A5AC8"/>
    <w:rsid w:val="003E1F61"/>
    <w:rsid w:val="003F3118"/>
    <w:rsid w:val="003F3307"/>
    <w:rsid w:val="00466447"/>
    <w:rsid w:val="004864D0"/>
    <w:rsid w:val="005353AE"/>
    <w:rsid w:val="005B1BCE"/>
    <w:rsid w:val="005B6D44"/>
    <w:rsid w:val="005D4077"/>
    <w:rsid w:val="006444F7"/>
    <w:rsid w:val="00645CEC"/>
    <w:rsid w:val="0066420C"/>
    <w:rsid w:val="006C74C0"/>
    <w:rsid w:val="006E474C"/>
    <w:rsid w:val="007705AF"/>
    <w:rsid w:val="00780278"/>
    <w:rsid w:val="007B5470"/>
    <w:rsid w:val="008469A0"/>
    <w:rsid w:val="00856E17"/>
    <w:rsid w:val="008920E9"/>
    <w:rsid w:val="009301C9"/>
    <w:rsid w:val="00936766"/>
    <w:rsid w:val="0095347A"/>
    <w:rsid w:val="009B74A2"/>
    <w:rsid w:val="00A830EA"/>
    <w:rsid w:val="00AA1835"/>
    <w:rsid w:val="00AB2211"/>
    <w:rsid w:val="00B1174A"/>
    <w:rsid w:val="00B36101"/>
    <w:rsid w:val="00B63592"/>
    <w:rsid w:val="00B7086C"/>
    <w:rsid w:val="00B8465C"/>
    <w:rsid w:val="00BD25E7"/>
    <w:rsid w:val="00BD64E1"/>
    <w:rsid w:val="00C06C18"/>
    <w:rsid w:val="00CF58DE"/>
    <w:rsid w:val="00D236CB"/>
    <w:rsid w:val="00D45FD0"/>
    <w:rsid w:val="00D569FA"/>
    <w:rsid w:val="00D6074E"/>
    <w:rsid w:val="00D60EFC"/>
    <w:rsid w:val="00D8187C"/>
    <w:rsid w:val="00DC483D"/>
    <w:rsid w:val="00DE2B33"/>
    <w:rsid w:val="00E036E0"/>
    <w:rsid w:val="00E11978"/>
    <w:rsid w:val="00E27976"/>
    <w:rsid w:val="00E41828"/>
    <w:rsid w:val="00E86DD2"/>
    <w:rsid w:val="00EB337C"/>
    <w:rsid w:val="00F22479"/>
    <w:rsid w:val="00F53C4E"/>
    <w:rsid w:val="00F631DF"/>
    <w:rsid w:val="00F7287D"/>
    <w:rsid w:val="00FF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E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60EE5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0E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0E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0EE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60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060EE5"/>
    <w:rPr>
      <w:b/>
      <w:bCs/>
    </w:rPr>
  </w:style>
  <w:style w:type="paragraph" w:styleId="a6">
    <w:name w:val="List Paragraph"/>
    <w:basedOn w:val="a"/>
    <w:uiPriority w:val="34"/>
    <w:qFormat/>
    <w:rsid w:val="00DC4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obs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AA106-3282-4160-9571-436315D1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2024-04-23T04:30:00Z</cp:lastPrinted>
  <dcterms:created xsi:type="dcterms:W3CDTF">2024-04-24T08:46:00Z</dcterms:created>
  <dcterms:modified xsi:type="dcterms:W3CDTF">2024-04-26T01:12:00Z</dcterms:modified>
</cp:coreProperties>
</file>