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C7" w:rsidRPr="00BC20F2" w:rsidRDefault="00D460C7" w:rsidP="00D460C7">
      <w:pPr>
        <w:jc w:val="center"/>
        <w:rPr>
          <w:b/>
        </w:rPr>
      </w:pPr>
      <w:proofErr w:type="gramStart"/>
      <w:r w:rsidRPr="00BC20F2">
        <w:rPr>
          <w:b/>
        </w:rPr>
        <w:t>П</w:t>
      </w:r>
      <w:proofErr w:type="gramEnd"/>
      <w:r w:rsidRPr="00BC20F2">
        <w:rPr>
          <w:b/>
        </w:rPr>
        <w:t xml:space="preserve"> О Л О Ж Е Н И Е</w:t>
      </w:r>
    </w:p>
    <w:p w:rsidR="00D460C7" w:rsidRPr="00BC20F2" w:rsidRDefault="00D460C7" w:rsidP="00D460C7">
      <w:pPr>
        <w:spacing w:line="360" w:lineRule="auto"/>
        <w:jc w:val="center"/>
        <w:rPr>
          <w:b/>
        </w:rPr>
      </w:pPr>
      <w:r w:rsidRPr="00BC20F2">
        <w:rPr>
          <w:b/>
        </w:rPr>
        <w:t xml:space="preserve">о проведении соревнований по </w:t>
      </w:r>
      <w:proofErr w:type="spellStart"/>
      <w:r w:rsidRPr="00BC20F2">
        <w:rPr>
          <w:b/>
        </w:rPr>
        <w:t>дартсу</w:t>
      </w:r>
      <w:proofErr w:type="spellEnd"/>
      <w:r w:rsidRPr="00BC20F2">
        <w:rPr>
          <w:b/>
        </w:rPr>
        <w:t xml:space="preserve"> </w:t>
      </w:r>
      <w:r w:rsidRPr="00BC20F2">
        <w:rPr>
          <w:b/>
        </w:rPr>
        <w:br/>
        <w:t xml:space="preserve">в зачет традиционной Спартакиады среди преподавателей и сотрудников </w:t>
      </w:r>
      <w:r>
        <w:rPr>
          <w:b/>
        </w:rPr>
        <w:t xml:space="preserve"> </w:t>
      </w:r>
      <w:r w:rsidRPr="00BC20F2">
        <w:rPr>
          <w:b/>
        </w:rPr>
        <w:t xml:space="preserve">в </w:t>
      </w:r>
      <w:r>
        <w:rPr>
          <w:b/>
        </w:rPr>
        <w:t>2023-2024</w:t>
      </w:r>
      <w:r w:rsidRPr="00BC20F2">
        <w:rPr>
          <w:b/>
        </w:rPr>
        <w:t xml:space="preserve"> гг.</w:t>
      </w:r>
    </w:p>
    <w:p w:rsidR="00D460C7" w:rsidRPr="00793449" w:rsidRDefault="00D460C7" w:rsidP="00D460C7">
      <w:pPr>
        <w:jc w:val="center"/>
      </w:pPr>
    </w:p>
    <w:p w:rsidR="00D460C7" w:rsidRPr="00BC20F2" w:rsidRDefault="00D460C7" w:rsidP="00D460C7">
      <w:pPr>
        <w:spacing w:line="360" w:lineRule="auto"/>
        <w:jc w:val="center"/>
        <w:rPr>
          <w:b/>
          <w:iCs/>
        </w:rPr>
      </w:pPr>
      <w:smartTag w:uri="urn:schemas-microsoft-com:office:smarttags" w:element="place">
        <w:r w:rsidRPr="00BC20F2">
          <w:rPr>
            <w:b/>
            <w:iCs/>
            <w:lang w:val="en-US"/>
          </w:rPr>
          <w:t>I</w:t>
        </w:r>
        <w:r w:rsidRPr="00BC20F2">
          <w:rPr>
            <w:b/>
            <w:iCs/>
          </w:rPr>
          <w:t>.</w:t>
        </w:r>
      </w:smartTag>
      <w:r w:rsidRPr="00BC20F2">
        <w:rPr>
          <w:b/>
          <w:iCs/>
        </w:rPr>
        <w:t xml:space="preserve"> Цели и задачи</w:t>
      </w:r>
    </w:p>
    <w:p w:rsidR="00D460C7" w:rsidRDefault="00D460C7" w:rsidP="00D460C7">
      <w:pPr>
        <w:spacing w:line="360" w:lineRule="auto"/>
        <w:jc w:val="both"/>
      </w:pPr>
      <w:r>
        <w:t xml:space="preserve">Соревнования по </w:t>
      </w:r>
      <w:proofErr w:type="spellStart"/>
      <w:r>
        <w:t>дартсу</w:t>
      </w:r>
      <w:proofErr w:type="spellEnd"/>
      <w:r>
        <w:t xml:space="preserve"> проводятся с целью:</w:t>
      </w:r>
    </w:p>
    <w:p w:rsidR="00476BA6" w:rsidRPr="0096192C" w:rsidRDefault="00D41F97" w:rsidP="00D460C7">
      <w:pPr>
        <w:spacing w:line="360" w:lineRule="auto"/>
        <w:jc w:val="both"/>
      </w:pPr>
      <w:r>
        <w:t>- п</w:t>
      </w:r>
      <w:r w:rsidR="00476BA6">
        <w:t>ропаган</w:t>
      </w:r>
      <w:r>
        <w:t>ды физической культуры и спорта</w:t>
      </w:r>
      <w:r w:rsidR="00476BA6">
        <w:t>, как активного отдыха и укрепления здоровья   преподавателей  и сотрудников университета;</w:t>
      </w:r>
    </w:p>
    <w:p w:rsidR="00D460C7" w:rsidRPr="00793449" w:rsidRDefault="00D460C7" w:rsidP="00D460C7">
      <w:pPr>
        <w:spacing w:line="360" w:lineRule="auto"/>
        <w:jc w:val="both"/>
      </w:pPr>
      <w:r w:rsidRPr="00793449">
        <w:t>- популяризаци</w:t>
      </w:r>
      <w:r>
        <w:t>и</w:t>
      </w:r>
      <w:r w:rsidRPr="00793449">
        <w:t xml:space="preserve"> </w:t>
      </w:r>
      <w:proofErr w:type="spellStart"/>
      <w:r w:rsidRPr="00793449">
        <w:t>дартса</w:t>
      </w:r>
      <w:proofErr w:type="spellEnd"/>
      <w:r w:rsidRPr="00793449">
        <w:t xml:space="preserve"> как одного из доступных видов физической активности для преподавателей и сотрудников;</w:t>
      </w:r>
    </w:p>
    <w:p w:rsidR="00D460C7" w:rsidRPr="00793449" w:rsidRDefault="00D460C7" w:rsidP="00D460C7">
      <w:pPr>
        <w:spacing w:line="360" w:lineRule="auto"/>
        <w:jc w:val="both"/>
      </w:pPr>
      <w:r w:rsidRPr="00793449">
        <w:t>- популяризаци</w:t>
      </w:r>
      <w:r>
        <w:t>и</w:t>
      </w:r>
      <w:r w:rsidRPr="00793449">
        <w:t xml:space="preserve"> ведения активного спортивного образа жизни среди работающих сотрудников и преподавателей;</w:t>
      </w:r>
    </w:p>
    <w:p w:rsidR="00D460C7" w:rsidRPr="00793449" w:rsidRDefault="00D460C7" w:rsidP="00D460C7">
      <w:pPr>
        <w:spacing w:line="360" w:lineRule="auto"/>
        <w:jc w:val="both"/>
      </w:pPr>
      <w:r>
        <w:t>- выявления</w:t>
      </w:r>
      <w:r w:rsidRPr="00793449">
        <w:t xml:space="preserve"> талантливых спортсменов среди работающих сотрудников и преподавателей.</w:t>
      </w:r>
    </w:p>
    <w:p w:rsidR="00D460C7" w:rsidRPr="00BC20F2" w:rsidRDefault="00D460C7" w:rsidP="00D460C7">
      <w:pPr>
        <w:spacing w:line="360" w:lineRule="auto"/>
        <w:jc w:val="center"/>
        <w:rPr>
          <w:b/>
        </w:rPr>
      </w:pPr>
      <w:r w:rsidRPr="00BC20F2">
        <w:rPr>
          <w:b/>
          <w:lang w:val="en-US"/>
        </w:rPr>
        <w:t>II</w:t>
      </w:r>
      <w:r w:rsidRPr="00BC20F2">
        <w:rPr>
          <w:b/>
        </w:rPr>
        <w:t>. Место и время проведения</w:t>
      </w:r>
    </w:p>
    <w:p w:rsidR="00B1041D" w:rsidRDefault="00D460C7" w:rsidP="00B1041D">
      <w:pPr>
        <w:spacing w:line="360" w:lineRule="auto"/>
        <w:ind w:firstLine="709"/>
      </w:pPr>
      <w:r>
        <w:t>Соревнования проводятся</w:t>
      </w:r>
      <w:r w:rsidR="00476BA6">
        <w:t xml:space="preserve"> 17  февраля  2024г.</w:t>
      </w:r>
      <w:r w:rsidR="001E25EF">
        <w:t xml:space="preserve"> </w:t>
      </w:r>
      <w:r w:rsidR="00476BA6">
        <w:t xml:space="preserve"> мужские </w:t>
      </w:r>
      <w:r>
        <w:t xml:space="preserve"> и </w:t>
      </w:r>
      <w:r w:rsidR="00476BA6">
        <w:t xml:space="preserve"> женские команды </w:t>
      </w:r>
      <w:r>
        <w:t xml:space="preserve"> одновременно </w:t>
      </w:r>
      <w:r w:rsidRPr="008B7DE2">
        <w:t xml:space="preserve">по адресу: </w:t>
      </w:r>
      <w:proofErr w:type="gramStart"/>
      <w:r w:rsidRPr="008B7DE2">
        <w:t>г</w:t>
      </w:r>
      <w:proofErr w:type="gramEnd"/>
      <w:r w:rsidRPr="008B7DE2">
        <w:t xml:space="preserve">. </w:t>
      </w:r>
      <w:r>
        <w:t>Улан – Удэ,   Це</w:t>
      </w:r>
      <w:r w:rsidR="00476BA6">
        <w:t>н</w:t>
      </w:r>
      <w:r>
        <w:t>тральный стадион</w:t>
      </w:r>
      <w:r w:rsidR="00476BA6">
        <w:t xml:space="preserve"> </w:t>
      </w:r>
    </w:p>
    <w:p w:rsidR="00D460C7" w:rsidRPr="008B7DE2" w:rsidRDefault="00476BA6" w:rsidP="00B1041D">
      <w:pPr>
        <w:spacing w:line="360" w:lineRule="auto"/>
        <w:jc w:val="both"/>
      </w:pPr>
      <w:r>
        <w:t>(</w:t>
      </w:r>
      <w:r w:rsidR="00D460C7">
        <w:t xml:space="preserve"> </w:t>
      </w:r>
      <w:r>
        <w:t xml:space="preserve">ул. Кирова,1),  Федерация </w:t>
      </w:r>
      <w:proofErr w:type="spellStart"/>
      <w:r>
        <w:t>Дартс</w:t>
      </w:r>
      <w:proofErr w:type="spellEnd"/>
      <w:r w:rsidR="00D460C7">
        <w:t>.</w:t>
      </w:r>
      <w:r>
        <w:t xml:space="preserve">  Время сбора </w:t>
      </w:r>
      <w:r w:rsidR="00B1041D">
        <w:t>в 13:00.</w:t>
      </w:r>
      <w:r w:rsidR="001E25EF">
        <w:t xml:space="preserve"> </w:t>
      </w:r>
      <w:r w:rsidR="00B1041D">
        <w:t xml:space="preserve">Начало </w:t>
      </w:r>
      <w:r>
        <w:t>соревнований в 13:3</w:t>
      </w:r>
      <w:r w:rsidR="00D460C7" w:rsidRPr="008B7DE2">
        <w:t>0</w:t>
      </w:r>
      <w:bookmarkStart w:id="0" w:name="_GoBack"/>
      <w:bookmarkEnd w:id="0"/>
      <w:r>
        <w:t>мин</w:t>
      </w:r>
      <w:proofErr w:type="gramStart"/>
      <w:r>
        <w:t>..</w:t>
      </w:r>
      <w:proofErr w:type="gramEnd"/>
    </w:p>
    <w:p w:rsidR="00D460C7" w:rsidRPr="00BC20F2" w:rsidRDefault="00D460C7" w:rsidP="00D460C7">
      <w:pPr>
        <w:spacing w:line="360" w:lineRule="auto"/>
        <w:jc w:val="center"/>
        <w:rPr>
          <w:b/>
          <w:iCs/>
        </w:rPr>
      </w:pPr>
      <w:r w:rsidRPr="00BC20F2">
        <w:rPr>
          <w:b/>
          <w:iCs/>
          <w:lang w:val="en-US"/>
        </w:rPr>
        <w:t>III</w:t>
      </w:r>
      <w:r w:rsidRPr="00BC20F2">
        <w:rPr>
          <w:b/>
          <w:iCs/>
        </w:rPr>
        <w:t>. Участники</w:t>
      </w:r>
    </w:p>
    <w:p w:rsidR="00D460C7" w:rsidRDefault="00D460C7" w:rsidP="00D460C7">
      <w:pPr>
        <w:spacing w:line="360" w:lineRule="auto"/>
        <w:ind w:firstLine="709"/>
        <w:jc w:val="both"/>
      </w:pPr>
      <w:r w:rsidRPr="00793449">
        <w:rPr>
          <w:color w:val="222222"/>
        </w:rPr>
        <w:t>В соревнованиях принимают участие сборные команды преподавателей и сотрудников БГУ, являющиеся штатными сотрудниками</w:t>
      </w:r>
      <w:r w:rsidRPr="00793449">
        <w:t xml:space="preserve">, внештатные совместители при наличии трудового договора с БГУ, а также аспиранты. Состав команды </w:t>
      </w:r>
      <w:r w:rsidR="00476BA6">
        <w:t>3-5 участников</w:t>
      </w:r>
      <w:r>
        <w:t>. Итог игры определяется по 3-м лучшим результатам.</w:t>
      </w:r>
      <w:r w:rsidR="00476BA6">
        <w:t xml:space="preserve"> Общекомандное  первенство определяется в 3 этапа.</w:t>
      </w:r>
    </w:p>
    <w:p w:rsidR="001E25EF" w:rsidRDefault="001E25EF" w:rsidP="001E25EF">
      <w:pPr>
        <w:spacing w:line="360" w:lineRule="auto"/>
        <w:jc w:val="both"/>
      </w:pPr>
      <w:r w:rsidRPr="001E25EF">
        <w:rPr>
          <w:b/>
        </w:rPr>
        <w:t>ОБЯЗАТЕЛЬНО:</w:t>
      </w:r>
      <w:r>
        <w:t xml:space="preserve"> - наличие формы у участников соревнований; </w:t>
      </w:r>
    </w:p>
    <w:p w:rsidR="001E25EF" w:rsidRPr="00793449" w:rsidRDefault="001E25EF" w:rsidP="00D460C7">
      <w:pPr>
        <w:spacing w:line="360" w:lineRule="auto"/>
        <w:ind w:firstLine="709"/>
        <w:jc w:val="both"/>
      </w:pPr>
      <w:r>
        <w:t xml:space="preserve">                 - наличие дротиков у каждого участника команды.</w:t>
      </w:r>
    </w:p>
    <w:p w:rsidR="00D460C7" w:rsidRPr="00BC20F2" w:rsidRDefault="00D460C7" w:rsidP="00D460C7">
      <w:pPr>
        <w:spacing w:line="360" w:lineRule="auto"/>
        <w:jc w:val="center"/>
        <w:rPr>
          <w:b/>
          <w:iCs/>
        </w:rPr>
      </w:pPr>
      <w:r w:rsidRPr="00BC20F2">
        <w:rPr>
          <w:b/>
          <w:iCs/>
          <w:lang w:val="en-US"/>
        </w:rPr>
        <w:lastRenderedPageBreak/>
        <w:t>IV</w:t>
      </w:r>
      <w:r w:rsidRPr="00BC20F2">
        <w:rPr>
          <w:b/>
          <w:iCs/>
        </w:rPr>
        <w:t>. Судейство</w:t>
      </w:r>
    </w:p>
    <w:p w:rsidR="00D460C7" w:rsidRPr="00793449" w:rsidRDefault="00D460C7" w:rsidP="00D460C7">
      <w:pPr>
        <w:spacing w:line="360" w:lineRule="auto"/>
        <w:ind w:firstLine="709"/>
        <w:jc w:val="both"/>
      </w:pPr>
      <w:r w:rsidRPr="00793449">
        <w:t>Судейство</w:t>
      </w:r>
      <w:r>
        <w:t xml:space="preserve"> </w:t>
      </w:r>
      <w:r w:rsidRPr="00793449">
        <w:t>осущ</w:t>
      </w:r>
      <w:r w:rsidR="009013D4">
        <w:t xml:space="preserve">ествляют </w:t>
      </w:r>
      <w:r>
        <w:t xml:space="preserve"> </w:t>
      </w:r>
      <w:r w:rsidR="009013D4">
        <w:t xml:space="preserve">судьи </w:t>
      </w:r>
      <w:r>
        <w:t xml:space="preserve"> сорев</w:t>
      </w:r>
      <w:r w:rsidR="009013D4">
        <w:t>нований федерации</w:t>
      </w:r>
      <w:r>
        <w:t xml:space="preserve"> </w:t>
      </w:r>
      <w:proofErr w:type="spellStart"/>
      <w:r>
        <w:t>Дартс</w:t>
      </w:r>
      <w:proofErr w:type="spellEnd"/>
      <w:r>
        <w:t xml:space="preserve"> РБ.</w:t>
      </w:r>
    </w:p>
    <w:p w:rsidR="00095EAC" w:rsidRDefault="00095EAC" w:rsidP="00D460C7">
      <w:pPr>
        <w:spacing w:line="360" w:lineRule="auto"/>
        <w:jc w:val="center"/>
        <w:rPr>
          <w:b/>
          <w:iCs/>
        </w:rPr>
      </w:pPr>
    </w:p>
    <w:p w:rsidR="00D460C7" w:rsidRDefault="001E25EF" w:rsidP="001E25EF">
      <w:pPr>
        <w:spacing w:line="360" w:lineRule="auto"/>
        <w:rPr>
          <w:b/>
          <w:iCs/>
        </w:rPr>
      </w:pPr>
      <w:r>
        <w:rPr>
          <w:b/>
          <w:iCs/>
        </w:rPr>
        <w:t xml:space="preserve">                                </w:t>
      </w:r>
      <w:proofErr w:type="gramStart"/>
      <w:r w:rsidR="00D460C7" w:rsidRPr="00BC20F2">
        <w:rPr>
          <w:b/>
          <w:iCs/>
          <w:lang w:val="en-US"/>
        </w:rPr>
        <w:t>V</w:t>
      </w:r>
      <w:r w:rsidR="00095EAC">
        <w:rPr>
          <w:b/>
          <w:iCs/>
        </w:rPr>
        <w:t>.  П</w:t>
      </w:r>
      <w:r w:rsidR="001D5475">
        <w:rPr>
          <w:b/>
          <w:iCs/>
        </w:rPr>
        <w:t>рограмма</w:t>
      </w:r>
      <w:proofErr w:type="gramEnd"/>
      <w:r w:rsidR="001D5475">
        <w:rPr>
          <w:b/>
          <w:iCs/>
        </w:rPr>
        <w:t xml:space="preserve"> </w:t>
      </w:r>
      <w:r w:rsidR="00D460C7" w:rsidRPr="00BC20F2">
        <w:rPr>
          <w:b/>
          <w:iCs/>
        </w:rPr>
        <w:t xml:space="preserve"> турнира</w:t>
      </w:r>
    </w:p>
    <w:p w:rsidR="00B1041D" w:rsidRDefault="00B1041D" w:rsidP="001D5475">
      <w:pPr>
        <w:spacing w:line="360" w:lineRule="auto"/>
        <w:jc w:val="both"/>
      </w:pPr>
      <w:r>
        <w:t xml:space="preserve">    </w:t>
      </w:r>
      <w:r w:rsidR="001D5475">
        <w:t xml:space="preserve">Соревнования проводятся  согласно </w:t>
      </w:r>
      <w:r>
        <w:t xml:space="preserve"> правилам  игры в </w:t>
      </w:r>
      <w:proofErr w:type="spellStart"/>
      <w:r>
        <w:t>дартс</w:t>
      </w:r>
      <w:proofErr w:type="spellEnd"/>
      <w:proofErr w:type="gramStart"/>
      <w:r>
        <w:t xml:space="preserve"> .</w:t>
      </w:r>
      <w:proofErr w:type="gramEnd"/>
      <w:r w:rsidR="00EA1021">
        <w:t xml:space="preserve"> </w:t>
      </w:r>
      <w:r w:rsidR="001D5475">
        <w:t>Каждый член команды производит одну (пробную) серию бросков из 3 дротиков и затем 10 серий из 3 дротиков.</w:t>
      </w:r>
    </w:p>
    <w:p w:rsidR="00B1041D" w:rsidRDefault="00B1041D" w:rsidP="001D5475">
      <w:pPr>
        <w:spacing w:line="360" w:lineRule="auto"/>
        <w:jc w:val="both"/>
      </w:pPr>
      <w:r>
        <w:t xml:space="preserve">  </w:t>
      </w:r>
      <w:r w:rsidR="00EA1021">
        <w:t xml:space="preserve">      </w:t>
      </w:r>
      <w:r w:rsidR="001D5475">
        <w:t xml:space="preserve"> Общекомандное первенство определяется в 3 этапа: </w:t>
      </w:r>
    </w:p>
    <w:p w:rsidR="00631CF9" w:rsidRDefault="001D5475" w:rsidP="001D5475">
      <w:pPr>
        <w:spacing w:line="360" w:lineRule="auto"/>
        <w:jc w:val="both"/>
      </w:pPr>
      <w:r w:rsidRPr="00631CF9">
        <w:rPr>
          <w:b/>
        </w:rPr>
        <w:t>1 этап. Набор очков.</w:t>
      </w:r>
      <w:r>
        <w:t xml:space="preserve"> Каждый член команды, производит серию бросков (10 раз по 3 дротика). По наибольшему количеству набранных очков определяются 8 лучших команд, которые продолжают соревнования и также по результатам 1 этапа определяются победители и призеры в личном первенстве у мужчин и женщин. При равенстве баллов: предпочтение получает команда, имеющая серию (из 3-х участников) с большей суммой очков, а в личном первенстве — участник, имеющий большую сумму в одной из серии бросков. Команды, не прошедшие в следующий этап, распределяются согласно набранным очкам. </w:t>
      </w:r>
    </w:p>
    <w:p w:rsidR="00631CF9" w:rsidRDefault="001D5475" w:rsidP="001D5475">
      <w:pPr>
        <w:spacing w:line="360" w:lineRule="auto"/>
        <w:jc w:val="both"/>
      </w:pPr>
      <w:r w:rsidRPr="00631CF9">
        <w:rPr>
          <w:b/>
        </w:rPr>
        <w:t>2 этап. Большой раунд</w:t>
      </w:r>
      <w:r w:rsidR="00631CF9">
        <w:rPr>
          <w:b/>
        </w:rPr>
        <w:t>.</w:t>
      </w:r>
      <w:r>
        <w:t xml:space="preserve"> 8 команд, </w:t>
      </w:r>
      <w:proofErr w:type="gramStart"/>
      <w:r>
        <w:t>прошедшие</w:t>
      </w:r>
      <w:proofErr w:type="gramEnd"/>
      <w:r>
        <w:t xml:space="preserve"> первый этап разыгрывают «Большой раунд». Спортивная дисциплина предусматривает набор очков в секторах с 1-го по 20-Й, и через центр. В каждый сектор выполняется одна серия из трех дротиков. Во время игры строго соблюдается очередность секторов, которая должна идти </w:t>
      </w:r>
      <w:proofErr w:type="gramStart"/>
      <w:r>
        <w:t>по</w:t>
      </w:r>
      <w:proofErr w:type="gramEnd"/>
      <w:r>
        <w:t xml:space="preserve"> нарастающей. При попадании в сектор, не </w:t>
      </w:r>
      <w:proofErr w:type="gramStart"/>
      <w:r>
        <w:t>соответствующему</w:t>
      </w:r>
      <w:proofErr w:type="gramEnd"/>
      <w:r>
        <w:t xml:space="preserve"> заданной очередности, результат данного дротика не засчитывается. 4 команды выходят в 3 этап.</w:t>
      </w:r>
    </w:p>
    <w:p w:rsidR="00631CF9" w:rsidRDefault="001D5475" w:rsidP="001D5475">
      <w:pPr>
        <w:spacing w:line="360" w:lineRule="auto"/>
        <w:jc w:val="both"/>
      </w:pPr>
      <w:r w:rsidRPr="00631CF9">
        <w:rPr>
          <w:b/>
        </w:rPr>
        <w:t xml:space="preserve"> 3 этап. Финал - 301.</w:t>
      </w:r>
      <w:r>
        <w:t xml:space="preserve"> Команды согласно рейтингу играют в 301. 1-ая команда играет с 4-ой командой, 2-я с 3-й. Победители пар играют за 1 и 2 место, проигравшие за 3, 4. Финал. До трех побед.</w:t>
      </w:r>
    </w:p>
    <w:p w:rsidR="00631CF9" w:rsidRDefault="00631CF9" w:rsidP="001D5475">
      <w:pPr>
        <w:spacing w:line="360" w:lineRule="auto"/>
        <w:jc w:val="both"/>
      </w:pPr>
    </w:p>
    <w:p w:rsidR="00631CF9" w:rsidRPr="00631CF9" w:rsidRDefault="001E25EF" w:rsidP="001E25EF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</w:t>
      </w:r>
      <w:r w:rsidR="00631CF9" w:rsidRPr="00631CF9">
        <w:rPr>
          <w:b/>
          <w:lang w:val="en-US"/>
        </w:rPr>
        <w:t>VI</w:t>
      </w:r>
      <w:r w:rsidR="00631CF9" w:rsidRPr="00631CF9">
        <w:rPr>
          <w:b/>
        </w:rPr>
        <w:t xml:space="preserve">. Правила игры в </w:t>
      </w:r>
      <w:proofErr w:type="spellStart"/>
      <w:r w:rsidR="00631CF9" w:rsidRPr="00631CF9">
        <w:rPr>
          <w:b/>
        </w:rPr>
        <w:t>дартс</w:t>
      </w:r>
      <w:proofErr w:type="spellEnd"/>
    </w:p>
    <w:p w:rsidR="00631CF9" w:rsidRPr="00631CF9" w:rsidRDefault="00631CF9" w:rsidP="001D5475">
      <w:pPr>
        <w:spacing w:line="360" w:lineRule="auto"/>
        <w:jc w:val="both"/>
        <w:rPr>
          <w:b/>
        </w:rPr>
      </w:pPr>
      <w:r w:rsidRPr="00631CF9">
        <w:rPr>
          <w:b/>
        </w:rPr>
        <w:lastRenderedPageBreak/>
        <w:t xml:space="preserve"> 6.1. Мишень </w:t>
      </w:r>
    </w:p>
    <w:p w:rsidR="00631CF9" w:rsidRDefault="00631CF9" w:rsidP="001D5475">
      <w:pPr>
        <w:spacing w:line="360" w:lineRule="auto"/>
        <w:jc w:val="both"/>
      </w:pPr>
      <w:r w:rsidRPr="00631CF9">
        <w:rPr>
          <w:b/>
        </w:rPr>
        <w:t xml:space="preserve"> Мишень состоит:</w:t>
      </w:r>
      <w:r>
        <w:t xml:space="preserve"> </w:t>
      </w:r>
    </w:p>
    <w:p w:rsidR="00631CF9" w:rsidRDefault="00631CF9" w:rsidP="001D5475">
      <w:pPr>
        <w:spacing w:line="360" w:lineRule="auto"/>
        <w:jc w:val="both"/>
      </w:pPr>
      <w:r>
        <w:t xml:space="preserve">1. а) из 20 секторов от 1 до 20, белого и черного цвета, в центре находится «яблочко», красного цвета, при попадании в которое оценивается в 50 очков окруженное зеленым кольцом вокруг него (25 очков); </w:t>
      </w:r>
    </w:p>
    <w:p w:rsidR="00631CF9" w:rsidRDefault="00631CF9" w:rsidP="001D5475">
      <w:pPr>
        <w:spacing w:line="360" w:lineRule="auto"/>
        <w:jc w:val="both"/>
      </w:pPr>
      <w:r>
        <w:t xml:space="preserve">6) внешнего узкого кольца, означающего удвоение числа сектора; </w:t>
      </w:r>
    </w:p>
    <w:p w:rsidR="00631CF9" w:rsidRDefault="00631CF9" w:rsidP="001D5475">
      <w:pPr>
        <w:spacing w:line="360" w:lineRule="auto"/>
        <w:jc w:val="both"/>
      </w:pPr>
      <w:r>
        <w:t xml:space="preserve">в) внутреннего узкого кольца, означающего утроение числа сектора; </w:t>
      </w:r>
    </w:p>
    <w:p w:rsidR="00631CF9" w:rsidRDefault="00631CF9" w:rsidP="001D5475">
      <w:pPr>
        <w:spacing w:line="360" w:lineRule="auto"/>
        <w:jc w:val="both"/>
      </w:pPr>
      <w:r>
        <w:t xml:space="preserve">г) внешние и внутренние узкие кольца окрашены в красные и зеленые цвета; Высота крепления мишени - 173 см от центра мишени до пола; </w:t>
      </w:r>
    </w:p>
    <w:p w:rsidR="00095EAC" w:rsidRDefault="00631CF9" w:rsidP="001D5475">
      <w:pPr>
        <w:spacing w:line="360" w:lineRule="auto"/>
        <w:jc w:val="both"/>
      </w:pPr>
      <w:r w:rsidRPr="00631CF9">
        <w:rPr>
          <w:b/>
        </w:rPr>
        <w:t>6.2.</w:t>
      </w:r>
      <w:r>
        <w:t xml:space="preserve"> </w:t>
      </w:r>
      <w:r w:rsidRPr="00D41F97">
        <w:rPr>
          <w:b/>
        </w:rPr>
        <w:t>Рубеж броска</w:t>
      </w:r>
    </w:p>
    <w:p w:rsidR="00D41F97" w:rsidRDefault="00D41F97" w:rsidP="001D5475">
      <w:pPr>
        <w:spacing w:line="360" w:lineRule="auto"/>
        <w:jc w:val="both"/>
      </w:pPr>
      <w:r>
        <w:t xml:space="preserve"> -  </w:t>
      </w:r>
      <w:r w:rsidR="00631CF9">
        <w:t>Рубеж броска обозначается чертой на расст</w:t>
      </w:r>
      <w:r>
        <w:t xml:space="preserve">оянии 293см от центра мишени; - </w:t>
      </w:r>
      <w:r w:rsidR="00631CF9">
        <w:t xml:space="preserve">Игроку не разрешается заступать за черту или наступать на нее, во время исполнения броска; </w:t>
      </w:r>
    </w:p>
    <w:p w:rsidR="00D41F97" w:rsidRDefault="00D41F97" w:rsidP="001D5475">
      <w:pPr>
        <w:spacing w:line="360" w:lineRule="auto"/>
        <w:jc w:val="both"/>
      </w:pPr>
      <w:r w:rsidRPr="00D41F97">
        <w:rPr>
          <w:b/>
        </w:rPr>
        <w:t>6</w:t>
      </w:r>
      <w:r w:rsidR="00631CF9" w:rsidRPr="00D41F97">
        <w:rPr>
          <w:b/>
        </w:rPr>
        <w:t>.3.Бросок</w:t>
      </w:r>
      <w:r>
        <w:t xml:space="preserve"> </w:t>
      </w:r>
    </w:p>
    <w:p w:rsidR="00D41F97" w:rsidRDefault="00D41F97" w:rsidP="001D5475">
      <w:pPr>
        <w:spacing w:line="360" w:lineRule="auto"/>
        <w:jc w:val="both"/>
      </w:pPr>
      <w:r>
        <w:t>-</w:t>
      </w:r>
      <w:r w:rsidR="00631CF9">
        <w:t xml:space="preserve"> Игрок должен бросать дротики</w:t>
      </w:r>
      <w:r>
        <w:t xml:space="preserve"> в мишень из положения «стоя»; </w:t>
      </w:r>
    </w:p>
    <w:p w:rsidR="00D41F97" w:rsidRDefault="00D41F97" w:rsidP="001D5475">
      <w:pPr>
        <w:spacing w:line="360" w:lineRule="auto"/>
        <w:jc w:val="both"/>
      </w:pPr>
      <w:r>
        <w:t>-</w:t>
      </w:r>
      <w:r w:rsidR="00631CF9">
        <w:t xml:space="preserve"> Игрок должен выполнят броски дротиками строго последовате</w:t>
      </w:r>
      <w:r>
        <w:t xml:space="preserve">льно и по одному; </w:t>
      </w:r>
    </w:p>
    <w:p w:rsidR="00D41F97" w:rsidRDefault="00D41F97" w:rsidP="001D5475">
      <w:pPr>
        <w:spacing w:line="360" w:lineRule="auto"/>
        <w:jc w:val="both"/>
      </w:pPr>
      <w:r>
        <w:t>-</w:t>
      </w:r>
      <w:r w:rsidR="00631CF9">
        <w:t xml:space="preserve"> Любой дротик, отскочивший от мишени или выпавший из нее, не засчи</w:t>
      </w:r>
      <w:r>
        <w:t xml:space="preserve">тывается и не перебрасывается; </w:t>
      </w:r>
    </w:p>
    <w:p w:rsidR="00D41F97" w:rsidRDefault="00D41F97" w:rsidP="001D5475">
      <w:pPr>
        <w:spacing w:line="360" w:lineRule="auto"/>
        <w:jc w:val="both"/>
      </w:pPr>
      <w:r>
        <w:t>-</w:t>
      </w:r>
      <w:r w:rsidR="00631CF9">
        <w:t xml:space="preserve"> Попадание дротика засчитывается в том случае, если его игла находится в мишени;</w:t>
      </w:r>
    </w:p>
    <w:p w:rsidR="00D41F97" w:rsidRDefault="00D41F97" w:rsidP="001D5475">
      <w:pPr>
        <w:spacing w:line="360" w:lineRule="auto"/>
        <w:jc w:val="both"/>
      </w:pPr>
      <w:r>
        <w:t xml:space="preserve"> - </w:t>
      </w:r>
      <w:r w:rsidR="00631CF9">
        <w:t>При попадании дротика в хвостовое оперение другого дротика зас</w:t>
      </w:r>
      <w:r>
        <w:t xml:space="preserve">читывается как одно попадание; </w:t>
      </w:r>
    </w:p>
    <w:p w:rsidR="00D41F97" w:rsidRDefault="00D41F97" w:rsidP="001D5475">
      <w:pPr>
        <w:spacing w:line="360" w:lineRule="auto"/>
        <w:jc w:val="both"/>
      </w:pPr>
      <w:r>
        <w:t>-</w:t>
      </w:r>
      <w:r w:rsidR="00631CF9">
        <w:t xml:space="preserve"> Дротики вытаскиваются из мишени бросавшим игроком, после того как подсче</w:t>
      </w:r>
      <w:r>
        <w:t xml:space="preserve">т баллов зафиксирован судьей; </w:t>
      </w:r>
    </w:p>
    <w:p w:rsidR="00D41F97" w:rsidRDefault="00D41F97" w:rsidP="001D5475">
      <w:pPr>
        <w:spacing w:line="360" w:lineRule="auto"/>
        <w:jc w:val="both"/>
      </w:pPr>
      <w:r>
        <w:t xml:space="preserve">- </w:t>
      </w:r>
      <w:r w:rsidR="00631CF9">
        <w:t xml:space="preserve">Протест по поводу объявленного или записанного счета не рассматривается, если он сделан после того, как дротики были вытащены из мишени. </w:t>
      </w:r>
    </w:p>
    <w:p w:rsidR="00D41F97" w:rsidRDefault="00D41F97" w:rsidP="001D5475">
      <w:pPr>
        <w:spacing w:line="360" w:lineRule="auto"/>
        <w:jc w:val="both"/>
      </w:pPr>
      <w:r w:rsidRPr="00D41F97">
        <w:rPr>
          <w:b/>
        </w:rPr>
        <w:lastRenderedPageBreak/>
        <w:t xml:space="preserve">6. </w:t>
      </w:r>
      <w:r w:rsidR="00631CF9" w:rsidRPr="00D41F97">
        <w:rPr>
          <w:b/>
        </w:rPr>
        <w:t>4. Рубеж ожидания</w:t>
      </w:r>
      <w:r>
        <w:t xml:space="preserve"> </w:t>
      </w:r>
    </w:p>
    <w:p w:rsidR="00D41F97" w:rsidRDefault="00631CF9" w:rsidP="001D5475">
      <w:pPr>
        <w:spacing w:line="360" w:lineRule="auto"/>
        <w:jc w:val="both"/>
      </w:pPr>
      <w:r>
        <w:t xml:space="preserve"> Рубеж ожидания обозначается чертой на рассто</w:t>
      </w:r>
      <w:r w:rsidR="00D41F97">
        <w:t xml:space="preserve">янии 1м 50см от рубежа броска; </w:t>
      </w:r>
    </w:p>
    <w:p w:rsidR="00D41F97" w:rsidRDefault="00D41F97" w:rsidP="001D5475">
      <w:pPr>
        <w:spacing w:line="360" w:lineRule="auto"/>
        <w:jc w:val="both"/>
      </w:pPr>
      <w:r>
        <w:t>-</w:t>
      </w:r>
      <w:r w:rsidR="00631CF9">
        <w:t xml:space="preserve"> За рубежом ожидания находятся все участники соревнований и болельщики; </w:t>
      </w:r>
    </w:p>
    <w:p w:rsidR="00D41F97" w:rsidRDefault="00D41F97" w:rsidP="001D5475">
      <w:pPr>
        <w:spacing w:line="360" w:lineRule="auto"/>
        <w:jc w:val="both"/>
      </w:pPr>
      <w:r w:rsidRPr="00D41F97">
        <w:rPr>
          <w:b/>
        </w:rPr>
        <w:t>6.</w:t>
      </w:r>
      <w:r w:rsidR="00631CF9" w:rsidRPr="00D41F97">
        <w:rPr>
          <w:b/>
        </w:rPr>
        <w:t xml:space="preserve">.5. Правила техники безопасности в </w:t>
      </w:r>
      <w:proofErr w:type="spellStart"/>
      <w:r w:rsidR="00631CF9" w:rsidRPr="00D41F97">
        <w:rPr>
          <w:b/>
        </w:rPr>
        <w:t>дартс</w:t>
      </w:r>
      <w:proofErr w:type="spellEnd"/>
      <w:r w:rsidR="00631CF9">
        <w:t xml:space="preserve"> </w:t>
      </w:r>
    </w:p>
    <w:p w:rsidR="00D41F97" w:rsidRDefault="00631CF9" w:rsidP="001D5475">
      <w:pPr>
        <w:spacing w:line="360" w:lineRule="auto"/>
        <w:jc w:val="both"/>
      </w:pPr>
      <w:r w:rsidRPr="00D41F97">
        <w:rPr>
          <w:b/>
        </w:rPr>
        <w:t>1.</w:t>
      </w:r>
      <w:r>
        <w:t xml:space="preserve"> Все участники соревнований по </w:t>
      </w:r>
      <w:proofErr w:type="spellStart"/>
      <w:r>
        <w:t>дартс</w:t>
      </w:r>
      <w:proofErr w:type="spellEnd"/>
      <w:r>
        <w:t xml:space="preserve"> должны знать и строго выполнят требования правил безопасности при обращении с дротиками и выполнении ими бросков, соблюдать дисциплину и личную осторожность.</w:t>
      </w:r>
    </w:p>
    <w:p w:rsidR="00D41F97" w:rsidRDefault="00631CF9" w:rsidP="001D5475">
      <w:pPr>
        <w:spacing w:line="360" w:lineRule="auto"/>
        <w:jc w:val="both"/>
      </w:pPr>
      <w:r w:rsidRPr="00D41F97">
        <w:rPr>
          <w:b/>
        </w:rPr>
        <w:t xml:space="preserve"> 2.</w:t>
      </w:r>
      <w:r>
        <w:t xml:space="preserve">В игровую зону (территорию между мишенью и рубежом броска) без разрешения судьи вход запрещен. </w:t>
      </w:r>
    </w:p>
    <w:p w:rsidR="00D41F97" w:rsidRDefault="00631CF9" w:rsidP="001D5475">
      <w:pPr>
        <w:spacing w:line="360" w:lineRule="auto"/>
        <w:jc w:val="both"/>
      </w:pPr>
      <w:r w:rsidRPr="00D41F97">
        <w:rPr>
          <w:b/>
        </w:rPr>
        <w:t>3.</w:t>
      </w:r>
      <w:r>
        <w:t xml:space="preserve">Во время исполнения броска игрок: - не отвлекается и не разговаривает; - выполняет все команды судьи; - целится исключительно только в мишень </w:t>
      </w:r>
      <w:r w:rsidRPr="00D41F97">
        <w:rPr>
          <w:b/>
        </w:rPr>
        <w:t>4.</w:t>
      </w:r>
      <w:r>
        <w:t>Во время исполнения броска никого рядом с игроком ближе 1м 50см не должно быть.</w:t>
      </w:r>
    </w:p>
    <w:p w:rsidR="00D41F97" w:rsidRDefault="00631CF9" w:rsidP="001D5475">
      <w:pPr>
        <w:spacing w:line="360" w:lineRule="auto"/>
        <w:jc w:val="both"/>
      </w:pPr>
      <w:r w:rsidRPr="00D41F97">
        <w:rPr>
          <w:b/>
        </w:rPr>
        <w:t xml:space="preserve"> 5</w:t>
      </w:r>
      <w:r>
        <w:t>.Команды во время разминки метают дротики в местах, где исключены возможности для нанесения травм.</w:t>
      </w:r>
    </w:p>
    <w:p w:rsidR="00631CF9" w:rsidRDefault="00631CF9" w:rsidP="001D5475">
      <w:pPr>
        <w:spacing w:line="360" w:lineRule="auto"/>
        <w:jc w:val="both"/>
        <w:rPr>
          <w:b/>
        </w:rPr>
      </w:pPr>
      <w:r w:rsidRPr="00D41F97">
        <w:rPr>
          <w:b/>
        </w:rPr>
        <w:t xml:space="preserve"> ПРИМЕЧАНИЕ: при нарушении правил техники безопасности в </w:t>
      </w:r>
      <w:proofErr w:type="spellStart"/>
      <w:r w:rsidRPr="00D41F97">
        <w:rPr>
          <w:b/>
        </w:rPr>
        <w:t>дарте</w:t>
      </w:r>
      <w:proofErr w:type="spellEnd"/>
      <w:r w:rsidRPr="00D41F97">
        <w:rPr>
          <w:b/>
        </w:rPr>
        <w:t xml:space="preserve"> членами команды, команда снимается с соревнований!</w:t>
      </w:r>
    </w:p>
    <w:p w:rsidR="00EA1021" w:rsidRPr="00D41F97" w:rsidRDefault="00EA1021" w:rsidP="001D5475">
      <w:pPr>
        <w:spacing w:line="360" w:lineRule="auto"/>
        <w:jc w:val="both"/>
        <w:rPr>
          <w:b/>
        </w:rPr>
      </w:pPr>
    </w:p>
    <w:p w:rsidR="00EA1021" w:rsidRPr="00BC20F2" w:rsidRDefault="00EA1021" w:rsidP="00EA1021">
      <w:pPr>
        <w:spacing w:line="360" w:lineRule="auto"/>
        <w:rPr>
          <w:b/>
        </w:rPr>
      </w:pPr>
      <w:r>
        <w:t xml:space="preserve">                                   </w:t>
      </w:r>
      <w:r w:rsidRPr="00BC20F2">
        <w:rPr>
          <w:b/>
          <w:lang w:val="en-US"/>
        </w:rPr>
        <w:t>VI</w:t>
      </w:r>
      <w:r>
        <w:rPr>
          <w:b/>
          <w:lang w:val="en-US"/>
        </w:rPr>
        <w:t>I</w:t>
      </w:r>
      <w:r w:rsidRPr="00BC20F2">
        <w:rPr>
          <w:b/>
        </w:rPr>
        <w:t>. Распределение мест</w:t>
      </w:r>
    </w:p>
    <w:p w:rsidR="00631CF9" w:rsidRDefault="00631CF9" w:rsidP="001D5475">
      <w:pPr>
        <w:spacing w:line="360" w:lineRule="auto"/>
        <w:jc w:val="both"/>
      </w:pPr>
    </w:p>
    <w:p w:rsidR="00D460C7" w:rsidRPr="00793449" w:rsidRDefault="00D460C7" w:rsidP="00D460C7">
      <w:pPr>
        <w:spacing w:line="360" w:lineRule="auto"/>
        <w:ind w:firstLine="709"/>
        <w:jc w:val="both"/>
      </w:pPr>
      <w:r w:rsidRPr="00793449">
        <w:t>Распределение мест происходит в командном зачете по сумме набранных очков всех членов команды, выполняющих броски.</w:t>
      </w:r>
    </w:p>
    <w:p w:rsidR="009E2FBB" w:rsidRDefault="001E25EF" w:rsidP="001E25EF">
      <w:pPr>
        <w:spacing w:line="360" w:lineRule="auto"/>
        <w:rPr>
          <w:b/>
        </w:rPr>
      </w:pPr>
      <w:r>
        <w:rPr>
          <w:b/>
        </w:rPr>
        <w:t xml:space="preserve">                                         </w:t>
      </w:r>
    </w:p>
    <w:p w:rsidR="00D460C7" w:rsidRPr="00BC20F2" w:rsidRDefault="009E2FBB" w:rsidP="001E25EF">
      <w:pPr>
        <w:spacing w:line="360" w:lineRule="auto"/>
        <w:rPr>
          <w:b/>
        </w:rPr>
      </w:pPr>
      <w:r>
        <w:rPr>
          <w:b/>
        </w:rPr>
        <w:t xml:space="preserve">                                    </w:t>
      </w:r>
      <w:r w:rsidR="001E25EF">
        <w:rPr>
          <w:b/>
        </w:rPr>
        <w:t xml:space="preserve">   </w:t>
      </w:r>
      <w:r w:rsidR="00D460C7" w:rsidRPr="00BC20F2">
        <w:rPr>
          <w:b/>
          <w:lang w:val="en-US"/>
        </w:rPr>
        <w:t>VII</w:t>
      </w:r>
      <w:r w:rsidR="00D41F97">
        <w:rPr>
          <w:b/>
          <w:lang w:val="en-US"/>
        </w:rPr>
        <w:t>I</w:t>
      </w:r>
      <w:r w:rsidR="00D460C7" w:rsidRPr="00BC20F2">
        <w:rPr>
          <w:b/>
        </w:rPr>
        <w:t>. Награждение</w:t>
      </w:r>
    </w:p>
    <w:p w:rsidR="00D460C7" w:rsidRDefault="00D460C7" w:rsidP="00D460C7">
      <w:pPr>
        <w:spacing w:line="360" w:lineRule="auto"/>
        <w:ind w:firstLine="709"/>
        <w:jc w:val="both"/>
        <w:rPr>
          <w:color w:val="222222"/>
          <w:lang w:val="en-US"/>
        </w:rPr>
      </w:pPr>
      <w:r w:rsidRPr="00793449">
        <w:rPr>
          <w:color w:val="222222"/>
        </w:rPr>
        <w:t>Команды, занявшие I, II, III места награждаются дипломами соответствующих степеней</w:t>
      </w:r>
      <w:r w:rsidR="00631CF9">
        <w:rPr>
          <w:color w:val="222222"/>
        </w:rPr>
        <w:t xml:space="preserve"> и денежными призами</w:t>
      </w:r>
      <w:r w:rsidRPr="00793449">
        <w:rPr>
          <w:color w:val="222222"/>
        </w:rPr>
        <w:t>.</w:t>
      </w:r>
    </w:p>
    <w:p w:rsidR="00D41F97" w:rsidRPr="00D41F97" w:rsidRDefault="00D41F97" w:rsidP="00D460C7">
      <w:pPr>
        <w:spacing w:line="360" w:lineRule="auto"/>
        <w:ind w:firstLine="709"/>
        <w:jc w:val="both"/>
        <w:rPr>
          <w:lang w:val="en-US"/>
        </w:rPr>
      </w:pPr>
    </w:p>
    <w:p w:rsidR="00D460C7" w:rsidRPr="00D41F97" w:rsidRDefault="00D41F97" w:rsidP="00D41F97">
      <w:pPr>
        <w:jc w:val="center"/>
        <w:rPr>
          <w:b/>
          <w:bCs/>
        </w:rPr>
      </w:pPr>
      <w:r>
        <w:rPr>
          <w:b/>
          <w:bCs/>
          <w:lang w:val="en-US"/>
        </w:rPr>
        <w:t>IX</w:t>
      </w:r>
      <w:r w:rsidR="00D460C7" w:rsidRPr="008B7DE2">
        <w:rPr>
          <w:b/>
          <w:bCs/>
        </w:rPr>
        <w:t>. Порядок и срок подачи заявок</w:t>
      </w:r>
    </w:p>
    <w:p w:rsidR="00D460C7" w:rsidRDefault="00D460C7" w:rsidP="00D460C7">
      <w:pPr>
        <w:spacing w:line="360" w:lineRule="auto"/>
        <w:ind w:firstLine="709"/>
        <w:jc w:val="both"/>
      </w:pPr>
      <w:r w:rsidRPr="008B7DE2">
        <w:t>Представители команд подают списочный состав участников в день заседани</w:t>
      </w:r>
      <w:r>
        <w:t>я судейской коллегии 17 февраля 2024 г</w:t>
      </w:r>
      <w:r w:rsidR="00EA1021">
        <w:t xml:space="preserve">.   в 13.00 </w:t>
      </w:r>
      <w:r>
        <w:t xml:space="preserve"> на месте соревнований </w:t>
      </w:r>
    </w:p>
    <w:p w:rsidR="001E25EF" w:rsidRPr="0069191A" w:rsidRDefault="001E25EF" w:rsidP="001E25EF">
      <w:pPr>
        <w:ind w:left="-540" w:firstLine="540"/>
        <w:jc w:val="both"/>
      </w:pPr>
      <w:r w:rsidRPr="0081507D">
        <w:rPr>
          <w:b/>
          <w:sz w:val="24"/>
          <w:szCs w:val="24"/>
        </w:rPr>
        <w:t xml:space="preserve">ЗАЯВКА на участие в соревнованиях </w:t>
      </w:r>
      <w:proofErr w:type="gramStart"/>
      <w:r w:rsidRPr="0081507D">
        <w:rPr>
          <w:b/>
          <w:sz w:val="24"/>
          <w:szCs w:val="24"/>
        </w:rPr>
        <w:t>по</w:t>
      </w:r>
      <w:proofErr w:type="gramEnd"/>
      <w:r w:rsidRPr="0081507D">
        <w:rPr>
          <w:b/>
          <w:sz w:val="24"/>
          <w:szCs w:val="24"/>
        </w:rPr>
        <w:t xml:space="preserve"> _________________________</w:t>
      </w:r>
    </w:p>
    <w:p w:rsidR="001E25EF" w:rsidRPr="00C52B46" w:rsidRDefault="001E25EF" w:rsidP="001E25E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81507D">
        <w:rPr>
          <w:b/>
          <w:sz w:val="24"/>
          <w:szCs w:val="24"/>
        </w:rPr>
        <w:t>в Спартакиаде БГУ от сборной команды</w:t>
      </w:r>
      <w:r w:rsidRPr="00C52B46">
        <w:rPr>
          <w:sz w:val="24"/>
          <w:szCs w:val="24"/>
        </w:rPr>
        <w:t>__________________________</w:t>
      </w:r>
    </w:p>
    <w:p w:rsidR="001E25EF" w:rsidRPr="00C52B46" w:rsidRDefault="001E25EF" w:rsidP="001E25E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1"/>
        <w:gridCol w:w="2546"/>
        <w:gridCol w:w="2551"/>
        <w:gridCol w:w="2977"/>
      </w:tblGrid>
      <w:tr w:rsidR="001E25EF" w:rsidRPr="00C52B46" w:rsidTr="001E25EF">
        <w:tc>
          <w:tcPr>
            <w:tcW w:w="681" w:type="dxa"/>
          </w:tcPr>
          <w:p w:rsidR="001E25EF" w:rsidRPr="00C52B46" w:rsidRDefault="001E25EF" w:rsidP="00946DB1">
            <w:pPr>
              <w:jc w:val="center"/>
              <w:rPr>
                <w:sz w:val="24"/>
                <w:szCs w:val="24"/>
              </w:rPr>
            </w:pPr>
            <w:r w:rsidRPr="00C52B46">
              <w:rPr>
                <w:sz w:val="24"/>
                <w:szCs w:val="24"/>
              </w:rPr>
              <w:t>№</w:t>
            </w:r>
          </w:p>
        </w:tc>
        <w:tc>
          <w:tcPr>
            <w:tcW w:w="2546" w:type="dxa"/>
          </w:tcPr>
          <w:p w:rsidR="001E25EF" w:rsidRPr="00C52B46" w:rsidRDefault="001E25EF" w:rsidP="00946DB1">
            <w:pPr>
              <w:jc w:val="center"/>
              <w:rPr>
                <w:sz w:val="24"/>
                <w:szCs w:val="24"/>
              </w:rPr>
            </w:pPr>
            <w:r w:rsidRPr="00C52B46">
              <w:rPr>
                <w:sz w:val="24"/>
                <w:szCs w:val="24"/>
              </w:rPr>
              <w:t>Ф.И.О.</w:t>
            </w:r>
          </w:p>
        </w:tc>
        <w:tc>
          <w:tcPr>
            <w:tcW w:w="2551" w:type="dxa"/>
          </w:tcPr>
          <w:p w:rsidR="001E25EF" w:rsidRPr="00C52B46" w:rsidRDefault="001E25EF" w:rsidP="00946DB1">
            <w:pPr>
              <w:jc w:val="center"/>
              <w:rPr>
                <w:sz w:val="24"/>
                <w:szCs w:val="24"/>
              </w:rPr>
            </w:pPr>
            <w:r w:rsidRPr="00C52B46">
              <w:rPr>
                <w:sz w:val="24"/>
                <w:szCs w:val="24"/>
              </w:rPr>
              <w:t>Место работы</w:t>
            </w:r>
          </w:p>
        </w:tc>
        <w:tc>
          <w:tcPr>
            <w:tcW w:w="2977" w:type="dxa"/>
          </w:tcPr>
          <w:p w:rsidR="001E25EF" w:rsidRPr="00C52B46" w:rsidRDefault="001E25EF" w:rsidP="00946D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по технике безопасности </w:t>
            </w:r>
          </w:p>
        </w:tc>
      </w:tr>
      <w:tr w:rsidR="001E25EF" w:rsidRPr="00C52B46" w:rsidTr="001E25EF">
        <w:trPr>
          <w:trHeight w:val="175"/>
        </w:trPr>
        <w:tc>
          <w:tcPr>
            <w:tcW w:w="681" w:type="dxa"/>
          </w:tcPr>
          <w:p w:rsidR="001E25EF" w:rsidRPr="00C52B46" w:rsidRDefault="001E25EF" w:rsidP="00946DB1">
            <w:pPr>
              <w:rPr>
                <w:sz w:val="24"/>
                <w:szCs w:val="24"/>
              </w:rPr>
            </w:pPr>
            <w:r w:rsidRPr="00C52B46">
              <w:rPr>
                <w:sz w:val="24"/>
                <w:szCs w:val="24"/>
              </w:rPr>
              <w:t>1.</w:t>
            </w:r>
          </w:p>
        </w:tc>
        <w:tc>
          <w:tcPr>
            <w:tcW w:w="2546" w:type="dxa"/>
          </w:tcPr>
          <w:p w:rsidR="001E25EF" w:rsidRPr="00C52B46" w:rsidRDefault="001E25EF" w:rsidP="00946DB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E25EF" w:rsidRPr="00C52B46" w:rsidRDefault="001E25EF" w:rsidP="00946DB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E25EF" w:rsidRPr="00C52B46" w:rsidRDefault="001E25EF" w:rsidP="00946DB1">
            <w:pPr>
              <w:rPr>
                <w:sz w:val="24"/>
                <w:szCs w:val="24"/>
              </w:rPr>
            </w:pPr>
          </w:p>
        </w:tc>
      </w:tr>
      <w:tr w:rsidR="001E25EF" w:rsidRPr="00C52B46" w:rsidTr="001E25EF">
        <w:tc>
          <w:tcPr>
            <w:tcW w:w="681" w:type="dxa"/>
          </w:tcPr>
          <w:p w:rsidR="001E25EF" w:rsidRPr="00C52B46" w:rsidRDefault="001E25EF" w:rsidP="00946DB1">
            <w:pPr>
              <w:rPr>
                <w:sz w:val="24"/>
                <w:szCs w:val="24"/>
              </w:rPr>
            </w:pPr>
            <w:r w:rsidRPr="00C52B46">
              <w:rPr>
                <w:sz w:val="24"/>
                <w:szCs w:val="24"/>
              </w:rPr>
              <w:t>2.</w:t>
            </w:r>
          </w:p>
        </w:tc>
        <w:tc>
          <w:tcPr>
            <w:tcW w:w="2546" w:type="dxa"/>
          </w:tcPr>
          <w:p w:rsidR="001E25EF" w:rsidRPr="00C52B46" w:rsidRDefault="001E25EF" w:rsidP="00946DB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E25EF" w:rsidRPr="00C52B46" w:rsidRDefault="001E25EF" w:rsidP="00946DB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E25EF" w:rsidRPr="00C52B46" w:rsidRDefault="001E25EF" w:rsidP="00946DB1">
            <w:pPr>
              <w:rPr>
                <w:sz w:val="24"/>
                <w:szCs w:val="24"/>
              </w:rPr>
            </w:pPr>
          </w:p>
        </w:tc>
      </w:tr>
      <w:tr w:rsidR="001E25EF" w:rsidRPr="00C52B46" w:rsidTr="001E25EF">
        <w:tc>
          <w:tcPr>
            <w:tcW w:w="681" w:type="dxa"/>
          </w:tcPr>
          <w:p w:rsidR="001E25EF" w:rsidRPr="00C52B46" w:rsidRDefault="001E25EF" w:rsidP="00946DB1">
            <w:pPr>
              <w:rPr>
                <w:sz w:val="24"/>
                <w:szCs w:val="24"/>
              </w:rPr>
            </w:pPr>
            <w:r w:rsidRPr="00C52B46">
              <w:rPr>
                <w:sz w:val="24"/>
                <w:szCs w:val="24"/>
              </w:rPr>
              <w:t>3.</w:t>
            </w:r>
          </w:p>
        </w:tc>
        <w:tc>
          <w:tcPr>
            <w:tcW w:w="2546" w:type="dxa"/>
          </w:tcPr>
          <w:p w:rsidR="001E25EF" w:rsidRPr="00C52B46" w:rsidRDefault="001E25EF" w:rsidP="00946DB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E25EF" w:rsidRPr="00C52B46" w:rsidRDefault="001E25EF" w:rsidP="00946DB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E25EF" w:rsidRPr="00C52B46" w:rsidRDefault="001E25EF" w:rsidP="00946DB1">
            <w:pPr>
              <w:rPr>
                <w:sz w:val="24"/>
                <w:szCs w:val="24"/>
              </w:rPr>
            </w:pPr>
          </w:p>
        </w:tc>
      </w:tr>
    </w:tbl>
    <w:p w:rsidR="001E25EF" w:rsidRPr="00C52B46" w:rsidRDefault="001E25EF" w:rsidP="001E25EF">
      <w:pPr>
        <w:rPr>
          <w:sz w:val="24"/>
          <w:szCs w:val="24"/>
        </w:rPr>
      </w:pPr>
    </w:p>
    <w:p w:rsidR="001E25EF" w:rsidRDefault="001E25EF" w:rsidP="001E25EF">
      <w:pPr>
        <w:jc w:val="both"/>
      </w:pPr>
      <w:r w:rsidRPr="00C52B46">
        <w:rPr>
          <w:sz w:val="24"/>
          <w:szCs w:val="24"/>
        </w:rPr>
        <w:t xml:space="preserve">Декан __________________/   </w:t>
      </w:r>
      <w:r>
        <w:t>Заявка должна быть заверена печатью деканата.</w:t>
      </w:r>
    </w:p>
    <w:p w:rsidR="001E25EF" w:rsidRDefault="001E25EF" w:rsidP="00D460C7">
      <w:pPr>
        <w:spacing w:line="360" w:lineRule="auto"/>
        <w:ind w:firstLine="709"/>
        <w:jc w:val="both"/>
      </w:pPr>
    </w:p>
    <w:p w:rsidR="001E25EF" w:rsidRDefault="001E25EF" w:rsidP="00D460C7">
      <w:pPr>
        <w:spacing w:line="360" w:lineRule="auto"/>
        <w:ind w:firstLine="709"/>
        <w:jc w:val="both"/>
      </w:pPr>
    </w:p>
    <w:p w:rsidR="00D460C7" w:rsidRDefault="00D460C7" w:rsidP="00D460C7">
      <w:pPr>
        <w:spacing w:line="360" w:lineRule="auto"/>
        <w:jc w:val="center"/>
        <w:rPr>
          <w:b/>
          <w:bCs/>
        </w:rPr>
      </w:pPr>
      <w:r>
        <w:rPr>
          <w:b/>
          <w:bCs/>
        </w:rPr>
        <w:t>Дополнения</w:t>
      </w:r>
    </w:p>
    <w:p w:rsidR="00D460C7" w:rsidRDefault="00D460C7" w:rsidP="00D460C7">
      <w:pPr>
        <w:spacing w:line="360" w:lineRule="auto"/>
        <w:ind w:firstLine="709"/>
        <w:jc w:val="both"/>
      </w:pPr>
      <w:r>
        <w:t>Протесты подаются на главного судью Спартакиады среди преподавателей и сотрудников БГУ в произвольной форме за подписью ответственного представителя команды. В случае удовлетворения протеста, команда, нарушившая правила соревнований, занимает последнее место в данном виде. Каждый участник должен иметь при себе паспорт, а аспирант – справку об обучении в аспирантуре на очном отделении.</w:t>
      </w:r>
    </w:p>
    <w:p w:rsidR="00D460C7" w:rsidRPr="008B7DE2" w:rsidRDefault="00D460C7" w:rsidP="00D460C7">
      <w:pPr>
        <w:spacing w:line="360" w:lineRule="auto"/>
        <w:ind w:firstLine="709"/>
        <w:jc w:val="both"/>
      </w:pPr>
    </w:p>
    <w:p w:rsidR="007D5745" w:rsidRDefault="007D5745"/>
    <w:sectPr w:rsidR="007D5745" w:rsidSect="00391B58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460C7"/>
    <w:rsid w:val="00095EAC"/>
    <w:rsid w:val="001D5475"/>
    <w:rsid w:val="001E25EF"/>
    <w:rsid w:val="00476BA6"/>
    <w:rsid w:val="00631CF9"/>
    <w:rsid w:val="007D5745"/>
    <w:rsid w:val="009013D4"/>
    <w:rsid w:val="00960F92"/>
    <w:rsid w:val="009E2FBB"/>
    <w:rsid w:val="00B1041D"/>
    <w:rsid w:val="00D41F97"/>
    <w:rsid w:val="00D460C7"/>
    <w:rsid w:val="00EA1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C7"/>
    <w:pPr>
      <w:spacing w:after="120" w:line="240" w:lineRule="auto"/>
      <w:ind w:firstLine="0"/>
    </w:pPr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2024-02-13T03:44:00Z</cp:lastPrinted>
  <dcterms:created xsi:type="dcterms:W3CDTF">2024-02-13T08:52:00Z</dcterms:created>
  <dcterms:modified xsi:type="dcterms:W3CDTF">2024-02-13T08:52:00Z</dcterms:modified>
</cp:coreProperties>
</file>