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7C" w:rsidRDefault="0002087C" w:rsidP="0002087C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среди муниципальных служащих городских округов и</w:t>
      </w:r>
      <w:r w:rsidR="00DF6244">
        <w:rPr>
          <w:color w:val="000000"/>
          <w:sz w:val="28"/>
          <w:szCs w:val="28"/>
        </w:rPr>
        <w:t xml:space="preserve"> районных</w:t>
      </w:r>
      <w:r>
        <w:rPr>
          <w:color w:val="000000"/>
          <w:sz w:val="28"/>
          <w:szCs w:val="28"/>
        </w:rPr>
        <w:t xml:space="preserve"> </w:t>
      </w:r>
      <w:r w:rsidR="00DF6244">
        <w:rPr>
          <w:color w:val="000000"/>
          <w:sz w:val="28"/>
          <w:szCs w:val="28"/>
        </w:rPr>
        <w:t>администраций</w:t>
      </w:r>
    </w:p>
    <w:tbl>
      <w:tblPr>
        <w:tblStyle w:val="a4"/>
        <w:tblW w:w="5000" w:type="pct"/>
        <w:tblLook w:val="04A0"/>
      </w:tblPr>
      <w:tblGrid>
        <w:gridCol w:w="868"/>
        <w:gridCol w:w="1578"/>
        <w:gridCol w:w="1888"/>
        <w:gridCol w:w="3279"/>
        <w:gridCol w:w="1958"/>
      </w:tblGrid>
      <w:tr w:rsidR="0002087C" w:rsidRPr="00E05CF8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24" w:type="pct"/>
            <w:vAlign w:val="center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986" w:type="pct"/>
            <w:vAlign w:val="center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02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БГУ</w:t>
            </w:r>
          </w:p>
        </w:tc>
      </w:tr>
      <w:tr w:rsidR="0002087C" w:rsidRPr="00E05CF8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24" w:type="pct"/>
            <w:vAlign w:val="center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Улан-Удэ</w:t>
            </w:r>
          </w:p>
        </w:tc>
        <w:tc>
          <w:tcPr>
            <w:tcW w:w="986" w:type="pct"/>
            <w:vAlign w:val="center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Имидеев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 Иванович</w:t>
            </w:r>
          </w:p>
        </w:tc>
        <w:tc>
          <w:tcPr>
            <w:tcW w:w="1713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«Чистый воздух»</w:t>
            </w:r>
          </w:p>
        </w:tc>
        <w:tc>
          <w:tcPr>
            <w:tcW w:w="1023" w:type="pct"/>
          </w:tcPr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02087C" w:rsidRPr="00E05CF8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24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Закаменский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86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Скоробогатова Ирина Вячеславовна</w:t>
            </w:r>
          </w:p>
        </w:tc>
        <w:tc>
          <w:tcPr>
            <w:tcW w:w="1713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центра опережающей подготовки «Вертикаль» в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Холтосон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ГП «Город Закаменск»</w:t>
            </w:r>
          </w:p>
        </w:tc>
        <w:tc>
          <w:tcPr>
            <w:tcW w:w="1023" w:type="pct"/>
          </w:tcPr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Мацкевич И.В., доцент кафедры менеджмента</w:t>
            </w:r>
          </w:p>
        </w:tc>
      </w:tr>
      <w:tr w:rsidR="0002087C" w:rsidRPr="00E05CF8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24" w:type="pct"/>
            <w:vAlign w:val="center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Кяхтинский</w:t>
            </w:r>
            <w:proofErr w:type="spellEnd"/>
          </w:p>
        </w:tc>
        <w:tc>
          <w:tcPr>
            <w:tcW w:w="986" w:type="pct"/>
            <w:vAlign w:val="center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Пестерева Евгения Валерьевна</w:t>
            </w:r>
          </w:p>
        </w:tc>
        <w:tc>
          <w:tcPr>
            <w:tcW w:w="1713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проекта «</w:t>
            </w: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Этно-туристического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комплекса «Мурочи» в </w:t>
            </w: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Кяхтинском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Республики Бурятия» </w:t>
            </w: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023" w:type="pct"/>
          </w:tcPr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05CF8">
              <w:rPr>
                <w:color w:val="000000"/>
              </w:rPr>
              <w:t>Нагаслаева</w:t>
            </w:r>
            <w:proofErr w:type="spellEnd"/>
            <w:r w:rsidRPr="00E05CF8">
              <w:rPr>
                <w:color w:val="000000"/>
              </w:rPr>
              <w:t xml:space="preserve"> И.О. зав. кафедрой менеджмента</w:t>
            </w:r>
          </w:p>
        </w:tc>
      </w:tr>
      <w:tr w:rsidR="0002087C" w:rsidRPr="00E05CF8" w:rsidTr="00027EE2">
        <w:trPr>
          <w:trHeight w:val="818"/>
        </w:trPr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место</w:t>
            </w:r>
          </w:p>
        </w:tc>
        <w:tc>
          <w:tcPr>
            <w:tcW w:w="824" w:type="pct"/>
            <w:vAlign w:val="center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Джидинский</w:t>
            </w:r>
            <w:proofErr w:type="spellEnd"/>
          </w:p>
        </w:tc>
        <w:tc>
          <w:tcPr>
            <w:tcW w:w="986" w:type="pct"/>
            <w:vAlign w:val="center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Елена Анатольевна</w:t>
            </w:r>
          </w:p>
        </w:tc>
        <w:tc>
          <w:tcPr>
            <w:tcW w:w="1713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экологического парка «</w:t>
            </w: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Боргойский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3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Дугарова</w:t>
            </w:r>
            <w:proofErr w:type="spellEnd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зав</w:t>
            </w:r>
            <w:proofErr w:type="gramStart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 ЭТГМУ</w:t>
            </w:r>
          </w:p>
        </w:tc>
      </w:tr>
      <w:tr w:rsidR="0002087C" w:rsidRPr="00E05CF8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место</w:t>
            </w:r>
          </w:p>
        </w:tc>
        <w:tc>
          <w:tcPr>
            <w:tcW w:w="824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Иволгинский</w:t>
            </w:r>
            <w:proofErr w:type="spellEnd"/>
          </w:p>
        </w:tc>
        <w:tc>
          <w:tcPr>
            <w:tcW w:w="986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Дулмаева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Дугарсуруновна</w:t>
            </w:r>
            <w:proofErr w:type="spellEnd"/>
          </w:p>
        </w:tc>
        <w:tc>
          <w:tcPr>
            <w:tcW w:w="1713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эффективности бюджетных расходов при переходе на муниципальный округ</w:t>
            </w:r>
          </w:p>
        </w:tc>
        <w:tc>
          <w:tcPr>
            <w:tcW w:w="1023" w:type="pct"/>
          </w:tcPr>
          <w:p w:rsidR="0002087C" w:rsidRPr="00E05CF8" w:rsidRDefault="0002087C" w:rsidP="00027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CF8">
              <w:rPr>
                <w:rFonts w:ascii="Times New Roman" w:hAnsi="Times New Roman" w:cs="Times New Roman"/>
                <w:sz w:val="24"/>
                <w:szCs w:val="24"/>
              </w:rPr>
              <w:t>Иванова М.Д., доцент кафедры ПЭКО</w:t>
            </w:r>
          </w:p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87C" w:rsidRPr="00E05CF8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место</w:t>
            </w:r>
          </w:p>
        </w:tc>
        <w:tc>
          <w:tcPr>
            <w:tcW w:w="824" w:type="pct"/>
            <w:vAlign w:val="center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Улан-Удэ</w:t>
            </w:r>
          </w:p>
        </w:tc>
        <w:tc>
          <w:tcPr>
            <w:tcW w:w="986" w:type="pct"/>
            <w:vAlign w:val="center"/>
          </w:tcPr>
          <w:p w:rsidR="0002087C" w:rsidRPr="006F2F53" w:rsidRDefault="0002087C" w:rsidP="00027E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Сордонов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Иннокентьевич</w:t>
            </w:r>
          </w:p>
        </w:tc>
        <w:tc>
          <w:tcPr>
            <w:tcW w:w="1713" w:type="pct"/>
          </w:tcPr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доходной базы бюджета МО "Городской округ Город Улан-Удэ" посредством эффективного администрирования объектов капитального строительства и земельных участков граждан</w:t>
            </w:r>
          </w:p>
        </w:tc>
        <w:tc>
          <w:tcPr>
            <w:tcW w:w="1023" w:type="pct"/>
          </w:tcPr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Раднаева</w:t>
            </w:r>
            <w:proofErr w:type="spellEnd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С.Э., </w:t>
            </w:r>
          </w:p>
          <w:p w:rsidR="0002087C" w:rsidRPr="006F2F53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 кафедры менеджмента</w:t>
            </w:r>
          </w:p>
        </w:tc>
      </w:tr>
    </w:tbl>
    <w:p w:rsidR="0002087C" w:rsidRPr="00E05CF8" w:rsidRDefault="0002087C" w:rsidP="000208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02087C" w:rsidRDefault="0002087C" w:rsidP="0002087C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02087C" w:rsidRPr="006B21EE" w:rsidRDefault="0002087C" w:rsidP="0002087C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6B21EE">
        <w:rPr>
          <w:color w:val="000000"/>
          <w:sz w:val="28"/>
          <w:szCs w:val="28"/>
        </w:rPr>
        <w:t xml:space="preserve">Победители среди </w:t>
      </w:r>
      <w:r>
        <w:rPr>
          <w:color w:val="000000"/>
          <w:sz w:val="28"/>
          <w:szCs w:val="28"/>
        </w:rPr>
        <w:t>сельских поселений Республики Бурятия</w:t>
      </w:r>
    </w:p>
    <w:tbl>
      <w:tblPr>
        <w:tblStyle w:val="a4"/>
        <w:tblW w:w="5000" w:type="pct"/>
        <w:tblLayout w:type="fixed"/>
        <w:tblLook w:val="04A0"/>
      </w:tblPr>
      <w:tblGrid>
        <w:gridCol w:w="868"/>
        <w:gridCol w:w="1934"/>
        <w:gridCol w:w="1559"/>
        <w:gridCol w:w="3342"/>
        <w:gridCol w:w="1868"/>
      </w:tblGrid>
      <w:tr w:rsidR="0002087C" w:rsidRPr="008F3359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10" w:type="pct"/>
            <w:vAlign w:val="center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814" w:type="pct"/>
            <w:vAlign w:val="center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46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976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БГУ</w:t>
            </w:r>
          </w:p>
        </w:tc>
      </w:tr>
      <w:tr w:rsidR="0002087C" w:rsidRPr="008F3359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10" w:type="pct"/>
            <w:vAlign w:val="center"/>
          </w:tcPr>
          <w:p w:rsidR="0002087C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Закаменский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«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Дутулурское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  <w:vAlign w:val="center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Батуева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Туяна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Чимитовна</w:t>
            </w:r>
            <w:proofErr w:type="spellEnd"/>
          </w:p>
        </w:tc>
        <w:tc>
          <w:tcPr>
            <w:tcW w:w="1746" w:type="pct"/>
          </w:tcPr>
          <w:p w:rsidR="0002087C" w:rsidRPr="00BF47A8" w:rsidRDefault="0002087C" w:rsidP="00027E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«Многофункциональный производственный комплекс по заготовке и переработке дикоросов. 1 этап – переработка черемши» в у.</w:t>
            </w: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Дутулур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Закаменского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Бурятия.</w:t>
            </w:r>
          </w:p>
        </w:tc>
        <w:tc>
          <w:tcPr>
            <w:tcW w:w="976" w:type="pct"/>
          </w:tcPr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Раднаева</w:t>
            </w:r>
            <w:proofErr w:type="spellEnd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С.Э., </w:t>
            </w:r>
          </w:p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доцент кафедры менеджмента</w:t>
            </w:r>
          </w:p>
        </w:tc>
      </w:tr>
      <w:tr w:rsidR="0002087C" w:rsidRPr="008F3359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10" w:type="pct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 «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Куйтунское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Надежда Анатольевна</w:t>
            </w:r>
          </w:p>
        </w:tc>
        <w:tc>
          <w:tcPr>
            <w:tcW w:w="1746" w:type="pct"/>
          </w:tcPr>
          <w:p w:rsidR="0002087C" w:rsidRPr="00BF47A8" w:rsidRDefault="0002087C" w:rsidP="00027E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мясокостной муки</w:t>
            </w:r>
          </w:p>
        </w:tc>
        <w:tc>
          <w:tcPr>
            <w:tcW w:w="976" w:type="pct"/>
          </w:tcPr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05CF8">
              <w:rPr>
                <w:color w:val="000000"/>
              </w:rPr>
              <w:t>Субанаков</w:t>
            </w:r>
            <w:proofErr w:type="spellEnd"/>
            <w:r w:rsidRPr="00E05CF8">
              <w:rPr>
                <w:color w:val="000000"/>
              </w:rPr>
              <w:t xml:space="preserve"> Г., доцент кафедры ЭТГМУ</w:t>
            </w:r>
          </w:p>
        </w:tc>
      </w:tr>
      <w:tr w:rsidR="0002087C" w:rsidRPr="008F3359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10" w:type="pct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Селенгинский</w:t>
            </w:r>
            <w:proofErr w:type="spellEnd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«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Иройское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Цырендоржиева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Сэсэгма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Дармаевна</w:t>
            </w:r>
            <w:proofErr w:type="spellEnd"/>
          </w:p>
        </w:tc>
        <w:tc>
          <w:tcPr>
            <w:tcW w:w="1746" w:type="pct"/>
          </w:tcPr>
          <w:p w:rsidR="0002087C" w:rsidRPr="00BF47A8" w:rsidRDefault="0002087C" w:rsidP="00027E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производства, сбора и реализации шерсти овец тонкорунной породы на </w:t>
            </w: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 администрации МО СП "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Иройское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Селенгинского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Бурятия</w:t>
            </w:r>
          </w:p>
        </w:tc>
        <w:tc>
          <w:tcPr>
            <w:tcW w:w="976" w:type="pct"/>
          </w:tcPr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Раднаева</w:t>
            </w:r>
            <w:proofErr w:type="spellEnd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С.Э., </w:t>
            </w:r>
          </w:p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доцент кафедры менеджмента</w:t>
            </w:r>
          </w:p>
        </w:tc>
      </w:tr>
      <w:tr w:rsidR="0002087C" w:rsidRPr="008F3359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10" w:type="pct"/>
          </w:tcPr>
          <w:p w:rsidR="0002087C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Бичурский</w:t>
            </w:r>
            <w:proofErr w:type="spellEnd"/>
          </w:p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«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-Киретское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Богидаева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1746" w:type="pct"/>
          </w:tcPr>
          <w:p w:rsidR="0002087C" w:rsidRPr="00BF47A8" w:rsidRDefault="0002087C" w:rsidP="00027E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«Возрождение храма силами ТОС</w:t>
            </w: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 Сердце станицы»  </w:t>
            </w:r>
          </w:p>
        </w:tc>
        <w:tc>
          <w:tcPr>
            <w:tcW w:w="976" w:type="pct"/>
          </w:tcPr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Золотарева Н.А., </w:t>
            </w:r>
          </w:p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доцент кафедры менеджмента</w:t>
            </w:r>
          </w:p>
        </w:tc>
      </w:tr>
      <w:tr w:rsidR="0002087C" w:rsidRPr="008F3359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10" w:type="pct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Кяхтинский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 «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Усть-Кяхтинское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4" w:type="pct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Матренинская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1746" w:type="pct"/>
          </w:tcPr>
          <w:p w:rsidR="0002087C" w:rsidRPr="00BF47A8" w:rsidRDefault="0002087C" w:rsidP="00027E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туристической тропы в районе МО СП «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Усть-Кяхтинское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Кяхтинского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Республики Бурятия</w:t>
            </w:r>
          </w:p>
        </w:tc>
        <w:tc>
          <w:tcPr>
            <w:tcW w:w="976" w:type="pct"/>
          </w:tcPr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05CF8">
              <w:rPr>
                <w:color w:val="000000"/>
              </w:rPr>
              <w:t>Барлуков</w:t>
            </w:r>
            <w:proofErr w:type="spellEnd"/>
            <w:r w:rsidRPr="00E05CF8">
              <w:rPr>
                <w:color w:val="000000"/>
              </w:rPr>
              <w:t xml:space="preserve"> А.М., </w:t>
            </w:r>
          </w:p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F8">
              <w:rPr>
                <w:color w:val="000000"/>
              </w:rPr>
              <w:t>зав</w:t>
            </w:r>
            <w:proofErr w:type="gramStart"/>
            <w:r w:rsidRPr="00E05CF8">
              <w:rPr>
                <w:color w:val="000000"/>
              </w:rPr>
              <w:t>.к</w:t>
            </w:r>
            <w:proofErr w:type="gramEnd"/>
            <w:r w:rsidRPr="00E05CF8">
              <w:rPr>
                <w:color w:val="000000"/>
              </w:rPr>
              <w:t>афедрой ПЭКО</w:t>
            </w:r>
          </w:p>
        </w:tc>
      </w:tr>
      <w:tr w:rsidR="0002087C" w:rsidRPr="008F3359" w:rsidTr="00027EE2">
        <w:tc>
          <w:tcPr>
            <w:tcW w:w="453" w:type="pct"/>
          </w:tcPr>
          <w:p w:rsidR="0002087C" w:rsidRPr="00E05CF8" w:rsidRDefault="0002087C" w:rsidP="0002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2087C" w:rsidRPr="00E05CF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10" w:type="pct"/>
            <w:vAlign w:val="bottom"/>
          </w:tcPr>
          <w:p w:rsidR="0002087C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Джидинский</w:t>
            </w:r>
            <w:proofErr w:type="spellEnd"/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«</w:t>
            </w:r>
            <w:proofErr w:type="spellStart"/>
            <w:r w:rsidRPr="00E05CF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u w:val="single"/>
                <w:lang w:eastAsia="ru-RU"/>
              </w:rPr>
              <w:t>Ичетуйское</w:t>
            </w:r>
            <w:proofErr w:type="spellEnd"/>
            <w:r w:rsidRPr="00E05CF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814" w:type="pct"/>
            <w:vAlign w:val="bottom"/>
          </w:tcPr>
          <w:p w:rsidR="0002087C" w:rsidRPr="00BF47A8" w:rsidRDefault="0002087C" w:rsidP="00027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Данзанова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Цыпилма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1746" w:type="pct"/>
          </w:tcPr>
          <w:p w:rsidR="0002087C" w:rsidRPr="00BF47A8" w:rsidRDefault="0002087C" w:rsidP="00027E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«</w:t>
            </w:r>
            <w:proofErr w:type="spellStart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Мунхэ</w:t>
            </w:r>
            <w:proofErr w:type="spellEnd"/>
            <w:r w:rsidRPr="00BF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76" w:type="pct"/>
          </w:tcPr>
          <w:p w:rsidR="0002087C" w:rsidRPr="00E05CF8" w:rsidRDefault="0002087C" w:rsidP="00027EE2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05CF8">
              <w:rPr>
                <w:color w:val="000000"/>
              </w:rPr>
              <w:t>Дугарова</w:t>
            </w:r>
            <w:proofErr w:type="spellEnd"/>
            <w:r w:rsidRPr="00E05CF8">
              <w:rPr>
                <w:color w:val="000000"/>
              </w:rPr>
              <w:t xml:space="preserve"> А.А., зав</w:t>
            </w:r>
            <w:proofErr w:type="gramStart"/>
            <w:r w:rsidRPr="00E05CF8">
              <w:rPr>
                <w:color w:val="000000"/>
              </w:rPr>
              <w:t>.к</w:t>
            </w:r>
            <w:proofErr w:type="gramEnd"/>
            <w:r w:rsidRPr="00E05CF8">
              <w:rPr>
                <w:color w:val="000000"/>
              </w:rPr>
              <w:t>афедрой ЭТГМУ</w:t>
            </w:r>
          </w:p>
        </w:tc>
      </w:tr>
    </w:tbl>
    <w:p w:rsidR="0002087C" w:rsidRDefault="0002087C" w:rsidP="000208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2087C" w:rsidRDefault="0002087C" w:rsidP="0002087C"/>
    <w:p w:rsidR="00C01043" w:rsidRDefault="00C01043"/>
    <w:sectPr w:rsidR="00C01043" w:rsidSect="00C0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87C"/>
    <w:rsid w:val="0002087C"/>
    <w:rsid w:val="00C01043"/>
    <w:rsid w:val="00D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0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2023-11-15T03:54:00Z</dcterms:created>
  <dcterms:modified xsi:type="dcterms:W3CDTF">2023-11-15T03:56:00Z</dcterms:modified>
</cp:coreProperties>
</file>