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AD" w:rsidRDefault="00911EAD" w:rsidP="00911E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Резолюция </w:t>
      </w:r>
    </w:p>
    <w:p w:rsidR="00911EAD" w:rsidRDefault="00911EAD" w:rsidP="00911E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Международной научно-практической конференции, </w:t>
      </w:r>
    </w:p>
    <w:p w:rsidR="00911EAD" w:rsidRDefault="00911EAD" w:rsidP="00911E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посвященной памяти профессора, доктора педагогических наук</w:t>
      </w:r>
    </w:p>
    <w:p w:rsidR="00911EAD" w:rsidRDefault="00911EAD" w:rsidP="00911E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выдающегося государственного и общественного деятеля</w:t>
      </w:r>
    </w:p>
    <w:p w:rsidR="00911EAD" w:rsidRDefault="00911EAD" w:rsidP="00911E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Намсараева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Сергея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Дашинимаевича</w:t>
      </w:r>
      <w:proofErr w:type="spellEnd"/>
    </w:p>
    <w:p w:rsidR="00911EAD" w:rsidRDefault="00911EAD" w:rsidP="00911E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«Трансформация регионального образовательного пространства в современных социально- политических условиях»  </w:t>
      </w:r>
    </w:p>
    <w:p w:rsidR="00911EAD" w:rsidRDefault="00911EAD" w:rsidP="00911E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1EAD" w:rsidRPr="00911EAD" w:rsidRDefault="00911EAD" w:rsidP="00911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19-20 июня 2023</w:t>
      </w:r>
      <w:r w:rsidRPr="00911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ФГ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B1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Бурятский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Банзарова» состоялась международная научно -  практическая 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</w:t>
      </w:r>
      <w:proofErr w:type="gramStart"/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1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Pr="00911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рансформация регионального образовательного пространства в современных социально-политических условиях»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организованная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образования и науки Республики Бурятия, Бурятским государственным университетом и</w:t>
      </w:r>
      <w:r w:rsidR="00B1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мени </w:t>
      </w:r>
      <w:proofErr w:type="spellStart"/>
      <w:r w:rsidR="00B12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Доржи</w:t>
      </w:r>
      <w:proofErr w:type="spellEnd"/>
      <w:r w:rsidR="00B1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Банзарова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14AF" w:rsidRDefault="00911EAD" w:rsidP="00C77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Конференция </w:t>
      </w:r>
      <w:r w:rsidR="007E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год Учителя и Наставника, 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0-летию со дня рождения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Дашинимаевича</w:t>
      </w:r>
      <w:proofErr w:type="spellEnd"/>
      <w:r w:rsidR="007E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Намсараева</w:t>
      </w:r>
      <w:proofErr w:type="spellEnd"/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ученого,</w:t>
      </w:r>
      <w:r w:rsidR="0077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доктора педагогических наук, профессора, 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7E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почти 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лет</w:t>
      </w:r>
      <w:r w:rsidR="0077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работал </w:t>
      </w:r>
      <w:r w:rsidR="00774E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министром образования и науки Республики Бурятия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 неоценимый вклад в </w:t>
      </w:r>
      <w:r w:rsidR="0077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педагогическую 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науку, </w:t>
      </w:r>
      <w:r w:rsidR="00774E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подготовку педагогов</w:t>
      </w:r>
      <w:r w:rsidR="007E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системы СПО республики, 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</w:t>
      </w:r>
      <w:r w:rsidR="0077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наставничества </w:t>
      </w:r>
      <w:r w:rsidR="007E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r w:rsidR="00774EB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</w:t>
      </w:r>
      <w:r w:rsidR="007E14AF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образованием</w:t>
      </w:r>
      <w:r w:rsidR="00774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774E7" w:rsidRPr="00911EAD" w:rsidRDefault="00774EBB" w:rsidP="00C774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E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1990-ые годы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Дашинимаевич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возглавил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</w:t>
      </w:r>
      <w:r w:rsidR="007E14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</w:t>
      </w:r>
      <w:r w:rsidR="007E14A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региональной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 общего образования, </w:t>
      </w:r>
      <w:r w:rsidR="007E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инициировал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</w:t>
      </w:r>
      <w:r w:rsidR="007E14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</w:t>
      </w:r>
      <w:r w:rsidR="007E14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мастерства педагогов, созда</w:t>
      </w:r>
      <w:r w:rsidR="007E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команду </w:t>
      </w:r>
      <w:r w:rsidR="00C77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региональных и федеральных экспертов системы образования. </w:t>
      </w:r>
    </w:p>
    <w:p w:rsidR="00911EAD" w:rsidRPr="00911EAD" w:rsidRDefault="007E14AF" w:rsidP="00911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11EAD"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оратники, ученики и последователи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Даш</w:t>
      </w:r>
      <w:r w:rsidR="00B123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нимаевича</w:t>
      </w:r>
      <w:proofErr w:type="spellEnd"/>
      <w:r w:rsidR="00911EAD"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приняли активное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выставочно-презентационных и научных событиях мероприяти</w:t>
      </w:r>
      <w:r w:rsidR="00B1236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11EAD"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участников конференции были академик РАН Б.В. Базаров, член-корреспондент РАО С.В. Калмыков, более 80 докторов и кандидатов наук, государственных  и научных деятелей, учителей, работников муниципальных и государственных органов управления образованием</w:t>
      </w:r>
      <w:r w:rsidR="00D57717"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работников профессиональных образовательных организаций высшего и среднего профессионального образования, учителей школ. На конференцию приехали представители Совместной Монголо-Российской школы, инициатором открытия которой был С. Д. </w:t>
      </w:r>
      <w:proofErr w:type="spellStart"/>
      <w:r w:rsidR="00D577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Намсараев</w:t>
      </w:r>
      <w:proofErr w:type="spellEnd"/>
      <w:r w:rsidR="00D5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1EAD"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Конференция прошла в гибридном формате, что дало возможность принять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</w:t>
      </w:r>
      <w:r w:rsidR="00911EAD"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 учёным, специалистам в области образования</w:t>
      </w:r>
      <w:r w:rsidR="00911EAD"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D5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15-ти </w:t>
      </w:r>
      <w:r w:rsidR="00911EAD"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="00911EAD"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C774E7"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из Монголии и Китая</w:t>
      </w:r>
      <w:r w:rsidR="00911EAD"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EAD" w:rsidRPr="00911EAD" w:rsidRDefault="00911EAD" w:rsidP="00911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выступлений определялась актуальными вопросами научны</w:t>
      </w:r>
      <w:r w:rsidR="00A3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исследований, 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накопленным практическим опытом.</w:t>
      </w:r>
    </w:p>
    <w:p w:rsidR="00911EAD" w:rsidRPr="00911EAD" w:rsidRDefault="00911EAD" w:rsidP="00911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пленарного заседания были обсуждены различные аспекты </w:t>
      </w:r>
      <w:r w:rsidR="00A3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модернизации регионального образовательного пространства, эффективности интегративного взаимодействия образовательных, профессиональных, научных и производственных организаций и предприятий региона.  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Подчеркивалась важн</w:t>
      </w:r>
      <w:r w:rsidR="0094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 роль и неоценимый вклад профессора </w:t>
      </w:r>
      <w:r w:rsidR="00B1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С.Д. </w:t>
      </w:r>
      <w:proofErr w:type="spellStart"/>
      <w:r w:rsidR="00943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Намсараева</w:t>
      </w:r>
      <w:proofErr w:type="spellEnd"/>
      <w:r w:rsidR="0094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создании инновационных образовательных учреждений общего и профессионального образования. 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Акцентировалось внимание на роли профессиональных организаций в развитии и совершенствовании </w:t>
      </w:r>
      <w:r w:rsidR="00943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компетенций современных педагогов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тоже время было констатировано наличие ряда </w:t>
      </w:r>
      <w:r w:rsidR="0094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актуальных 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проблем, которые не имеют очевидного решения, являются предметом дискуссий специалистов различного профиля, ученых, требуют продуманного и комплексного решения.</w:t>
      </w:r>
    </w:p>
    <w:p w:rsidR="00911EAD" w:rsidRPr="00911EAD" w:rsidRDefault="00943A71" w:rsidP="00911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обновления содержания и педагогических технологий в соответствии с требованиями ФГОС и современными социально- политическими условиями была посвящена работа секции №</w:t>
      </w:r>
      <w:r w:rsidR="00B1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в рамках которой </w:t>
      </w:r>
      <w:r w:rsidR="00911EAD"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рассмотрены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методического сопровождения профессионального роста педагога, разработки индивидуального маршрута </w:t>
      </w:r>
      <w:r w:rsidR="00F95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профессиональной компетентности молодого учителя,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интеграции при изучении краеведения, </w:t>
      </w:r>
      <w:r w:rsidR="00F95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музейной педагогике,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духовно-нравственных ценностей современных подростков</w:t>
      </w:r>
      <w:r w:rsidR="00F95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95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внимание было уделено проблемам организации образовательного процесса в условиях </w:t>
      </w:r>
      <w:proofErr w:type="spellStart"/>
      <w:r w:rsidR="00F957F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="00F95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</w:t>
      </w:r>
      <w:proofErr w:type="gramStart"/>
      <w:r w:rsidR="00F957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="00F95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</w:t>
      </w:r>
      <w:r w:rsidR="00F77474"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</w:t>
      </w:r>
      <w:r w:rsidR="00B1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EAD"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эффективные </w:t>
      </w:r>
      <w:r w:rsidR="00F95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и воспитательные </w:t>
      </w:r>
      <w:r w:rsidR="00911EAD"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стратегии.</w:t>
      </w:r>
    </w:p>
    <w:p w:rsidR="00911EAD" w:rsidRPr="00911EAD" w:rsidRDefault="00911EAD" w:rsidP="00911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</w:t>
      </w:r>
      <w:r w:rsidR="00D5771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</w:t>
      </w:r>
      <w:r w:rsidR="00F957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секции №</w:t>
      </w:r>
      <w:r w:rsidR="00B1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957FF" w:rsidRPr="00F957FF">
        <w:rPr>
          <w:rFonts w:ascii="Times New Roman" w:hAnsi="Times New Roman" w:cs="Times New Roman"/>
          <w:sz w:val="28"/>
          <w:szCs w:val="28"/>
        </w:rPr>
        <w:t>Воспитание и обучение детей и молодежи в современных условиях: гибкие стратегии, модели и технологии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продемонстрирован</w:t>
      </w:r>
      <w:r w:rsidR="00F95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proofErr w:type="gramStart"/>
      <w:r w:rsidR="00F957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</w:t>
      </w:r>
      <w:proofErr w:type="gramEnd"/>
      <w:r w:rsidR="00F95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технологии </w:t>
      </w:r>
      <w:r w:rsidR="00F957FF" w:rsidRPr="00C65AAF">
        <w:rPr>
          <w:rFonts w:ascii="Times New Roman" w:hAnsi="Times New Roman" w:cs="Times New Roman"/>
          <w:sz w:val="28"/>
          <w:szCs w:val="28"/>
        </w:rPr>
        <w:t xml:space="preserve">реализации вариативной части учебной программы по предмету </w:t>
      </w:r>
      <w:r w:rsidR="00F957FF">
        <w:rPr>
          <w:rFonts w:ascii="Times New Roman" w:hAnsi="Times New Roman" w:cs="Times New Roman"/>
          <w:sz w:val="28"/>
          <w:szCs w:val="28"/>
        </w:rPr>
        <w:t>«</w:t>
      </w:r>
      <w:r w:rsidR="00F957FF" w:rsidRPr="00C65AAF">
        <w:rPr>
          <w:rFonts w:ascii="Times New Roman" w:hAnsi="Times New Roman" w:cs="Times New Roman"/>
          <w:sz w:val="28"/>
          <w:szCs w:val="28"/>
        </w:rPr>
        <w:t>Трудовое обучение. Технический труд</w:t>
      </w:r>
      <w:r w:rsidR="00F957FF">
        <w:rPr>
          <w:rFonts w:ascii="Times New Roman" w:hAnsi="Times New Roman" w:cs="Times New Roman"/>
          <w:sz w:val="28"/>
          <w:szCs w:val="28"/>
        </w:rPr>
        <w:t xml:space="preserve">». 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Подчеркнута важность </w:t>
      </w:r>
      <w:r w:rsidR="00F95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гибких стратегий в организации современного воспитательного процесса, 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профессионального развития и совершенствования</w:t>
      </w:r>
      <w:r w:rsidR="00F95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по обозначенному комплексу воспитательных проблем</w:t>
      </w:r>
      <w:r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1BD" w:rsidRDefault="00F957FF" w:rsidP="00A40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Секция №</w:t>
      </w:r>
      <w:r w:rsidR="00B1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A401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957FF">
        <w:rPr>
          <w:rFonts w:ascii="Times New Roman" w:hAnsi="Times New Roman" w:cs="Times New Roman"/>
          <w:sz w:val="28"/>
          <w:szCs w:val="28"/>
        </w:rPr>
        <w:t>Региональная система непрерывного образования в современных социально-политических условиях: риски и тенденции развития</w:t>
      </w:r>
      <w:r w:rsidR="00A401BD">
        <w:rPr>
          <w:rFonts w:ascii="Times New Roman" w:hAnsi="Times New Roman" w:cs="Times New Roman"/>
          <w:sz w:val="28"/>
          <w:szCs w:val="28"/>
        </w:rPr>
        <w:t xml:space="preserve">» </w:t>
      </w:r>
      <w:r w:rsidR="00911EAD"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посвящена </w:t>
      </w:r>
      <w:r w:rsidR="00A40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</w:t>
      </w:r>
      <w:r w:rsidR="00A401BD" w:rsidRPr="00BC3FA1">
        <w:rPr>
          <w:rFonts w:ascii="Times New Roman" w:hAnsi="Times New Roman" w:cs="Times New Roman"/>
          <w:sz w:val="28"/>
          <w:szCs w:val="28"/>
        </w:rPr>
        <w:t xml:space="preserve">совершенствования процесса управления системой подготовки кадров высшей квалификации в условиях </w:t>
      </w:r>
      <w:proofErr w:type="spellStart"/>
      <w:r w:rsidR="00A401BD" w:rsidRPr="00BC3FA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A401BD">
        <w:rPr>
          <w:rFonts w:ascii="Times New Roman" w:hAnsi="Times New Roman" w:cs="Times New Roman"/>
          <w:sz w:val="28"/>
          <w:szCs w:val="28"/>
        </w:rPr>
        <w:t xml:space="preserve">, вопросам разработки стратегии и тактики развития родного языка, моделированию географического образа Бурятии. Особое внимание уделено докладам, посвященным педагогическим династиям, патриотическому воспитанию, проектированию образа будущего в образовательном пространстве настоящего. </w:t>
      </w:r>
    </w:p>
    <w:p w:rsidR="00B12362" w:rsidRPr="00B12362" w:rsidRDefault="00B12362" w:rsidP="00A40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362">
        <w:rPr>
          <w:rFonts w:ascii="Times New Roman" w:hAnsi="Times New Roman" w:cs="Times New Roman"/>
          <w:sz w:val="28"/>
          <w:szCs w:val="28"/>
        </w:rPr>
        <w:t xml:space="preserve"> В секциях № 4, 5 </w:t>
      </w:r>
      <w:r w:rsidRPr="00B12362">
        <w:rPr>
          <w:rFonts w:ascii="Times New Roman" w:eastAsia="Calibri" w:hAnsi="Times New Roman" w:cs="Times New Roman"/>
          <w:sz w:val="28"/>
          <w:szCs w:val="28"/>
        </w:rPr>
        <w:t>«Региональное образовательное простра</w:t>
      </w:r>
      <w:r w:rsidRPr="00B12362">
        <w:rPr>
          <w:rFonts w:ascii="Times New Roman" w:eastAsia="Calibri" w:hAnsi="Times New Roman" w:cs="Times New Roman"/>
          <w:sz w:val="28"/>
          <w:szCs w:val="28"/>
        </w:rPr>
        <w:t>н</w:t>
      </w:r>
      <w:r w:rsidRPr="00B12362">
        <w:rPr>
          <w:rFonts w:ascii="Times New Roman" w:eastAsia="Calibri" w:hAnsi="Times New Roman" w:cs="Times New Roman"/>
          <w:sz w:val="28"/>
          <w:szCs w:val="28"/>
        </w:rPr>
        <w:t>ство: от достижений настоящего к проектированию образа будущего», «Актуальные проблемы профессионал</w:t>
      </w:r>
      <w:r w:rsidRPr="00B12362">
        <w:rPr>
          <w:rFonts w:ascii="Times New Roman" w:eastAsia="Calibri" w:hAnsi="Times New Roman" w:cs="Times New Roman"/>
          <w:sz w:val="28"/>
          <w:szCs w:val="28"/>
        </w:rPr>
        <w:t>ь</w:t>
      </w:r>
      <w:r w:rsidRPr="00B12362">
        <w:rPr>
          <w:rFonts w:ascii="Times New Roman" w:eastAsia="Calibri" w:hAnsi="Times New Roman" w:cs="Times New Roman"/>
          <w:sz w:val="28"/>
          <w:szCs w:val="28"/>
        </w:rPr>
        <w:t xml:space="preserve">ной деятельности педагогов в условиях современных глобальных вызовов: </w:t>
      </w:r>
      <w:proofErr w:type="spellStart"/>
      <w:r w:rsidRPr="00B12362">
        <w:rPr>
          <w:rFonts w:ascii="Times New Roman" w:eastAsia="Calibri" w:hAnsi="Times New Roman" w:cs="Times New Roman"/>
          <w:sz w:val="28"/>
          <w:szCs w:val="28"/>
        </w:rPr>
        <w:t>транспрофессионализм</w:t>
      </w:r>
      <w:proofErr w:type="spellEnd"/>
      <w:r w:rsidRPr="00B12362">
        <w:rPr>
          <w:rFonts w:ascii="Times New Roman" w:eastAsia="Calibri" w:hAnsi="Times New Roman" w:cs="Times New Roman"/>
          <w:sz w:val="28"/>
          <w:szCs w:val="28"/>
        </w:rPr>
        <w:t xml:space="preserve"> и мн</w:t>
      </w:r>
      <w:r w:rsidRPr="00B12362">
        <w:rPr>
          <w:rFonts w:ascii="Times New Roman" w:eastAsia="Calibri" w:hAnsi="Times New Roman" w:cs="Times New Roman"/>
          <w:sz w:val="28"/>
          <w:szCs w:val="28"/>
        </w:rPr>
        <w:t>о</w:t>
      </w:r>
      <w:r w:rsidRPr="00B12362">
        <w:rPr>
          <w:rFonts w:ascii="Times New Roman" w:eastAsia="Calibri" w:hAnsi="Times New Roman" w:cs="Times New Roman"/>
          <w:sz w:val="28"/>
          <w:szCs w:val="28"/>
        </w:rPr>
        <w:t xml:space="preserve">гозадачность» доклады </w:t>
      </w:r>
      <w:r w:rsidRPr="00B12362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12362">
        <w:rPr>
          <w:rFonts w:ascii="Times New Roman" w:hAnsi="Times New Roman" w:cs="Times New Roman"/>
          <w:sz w:val="28"/>
          <w:szCs w:val="28"/>
        </w:rPr>
        <w:t xml:space="preserve"> посвящен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12362">
        <w:rPr>
          <w:rFonts w:ascii="Times New Roman" w:hAnsi="Times New Roman" w:cs="Times New Roman"/>
          <w:sz w:val="28"/>
          <w:szCs w:val="28"/>
        </w:rPr>
        <w:t xml:space="preserve"> организации непрерывного профессионального роста учителей в современных условиях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2362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12362">
        <w:rPr>
          <w:rFonts w:ascii="Times New Roman" w:hAnsi="Times New Roman" w:cs="Times New Roman"/>
          <w:sz w:val="28"/>
          <w:szCs w:val="28"/>
        </w:rPr>
        <w:t xml:space="preserve"> </w:t>
      </w:r>
      <w:r w:rsidRPr="00B12362">
        <w:rPr>
          <w:rFonts w:ascii="Times New Roman" w:hAnsi="Times New Roman" w:cs="Times New Roman"/>
          <w:sz w:val="28"/>
          <w:szCs w:val="28"/>
        </w:rPr>
        <w:lastRenderedPageBreak/>
        <w:t>проблемы практико-применяемых результатов научных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68B3">
        <w:rPr>
          <w:rFonts w:ascii="Times New Roman" w:hAnsi="Times New Roman" w:cs="Times New Roman"/>
          <w:sz w:val="28"/>
          <w:szCs w:val="28"/>
        </w:rPr>
        <w:t xml:space="preserve">проблемам развития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 w:rsidRPr="00FD68B3">
        <w:rPr>
          <w:rFonts w:ascii="Times New Roman" w:hAnsi="Times New Roman" w:cs="Times New Roman"/>
          <w:sz w:val="28"/>
          <w:szCs w:val="28"/>
        </w:rPr>
        <w:t>.</w:t>
      </w:r>
    </w:p>
    <w:p w:rsidR="00911EAD" w:rsidRPr="00911EAD" w:rsidRDefault="00F77474" w:rsidP="00F77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  <w:r w:rsidR="00911EAD" w:rsidRPr="00B123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констатирована</w:t>
      </w:r>
      <w:r w:rsidR="00911EAD" w:rsidRPr="0091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данной конференции в год 100-летия создания Республики Бурятия и Министерства образования и науки Республики Бурятия, а также в дальнейшем </w:t>
      </w:r>
      <w:r w:rsidRPr="00F774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регулярной 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необходимость дальнейшего осмысления педагогического и управленческого опыта и наследия С.Д.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Намсараева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конференции </w:t>
      </w:r>
      <w:r w:rsidRPr="00F7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выражают уверенность, что рекомендации, выработанные по результатам работы </w:t>
      </w:r>
      <w:r w:rsidR="00AC73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7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онференции и изложенные в резолюции, будут содействовать </w:t>
      </w:r>
      <w:r w:rsidR="00AC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дальнейшей трансформации </w:t>
      </w:r>
      <w:r w:rsidRPr="00F7747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</w:t>
      </w:r>
      <w:r w:rsidRPr="00F7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AC7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выходу ее на качественно новый уровень</w:t>
      </w:r>
      <w:r w:rsidRPr="00F7747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способствовать укреплению международного сотрудничества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D37AC" w:rsidRPr="002D37AC" w:rsidRDefault="002D37AC" w:rsidP="002D3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7AC">
        <w:rPr>
          <w:rFonts w:ascii="Times New Roman" w:hAnsi="Times New Roman" w:cs="Times New Roman"/>
          <w:sz w:val="28"/>
          <w:szCs w:val="28"/>
        </w:rPr>
        <w:t xml:space="preserve">Отмечая необходимость дальнейшего расширения и укрепления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взаимодействия и </w:t>
      </w:r>
      <w:r w:rsidRPr="002D37AC">
        <w:rPr>
          <w:rFonts w:ascii="Times New Roman" w:hAnsi="Times New Roman" w:cs="Times New Roman"/>
          <w:sz w:val="28"/>
          <w:szCs w:val="28"/>
        </w:rPr>
        <w:t xml:space="preserve">сотрудничества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Pr="002D37AC">
        <w:rPr>
          <w:rFonts w:ascii="Times New Roman" w:hAnsi="Times New Roman" w:cs="Times New Roman"/>
          <w:sz w:val="28"/>
          <w:szCs w:val="28"/>
        </w:rPr>
        <w:t>системы образования всех уровней в общероссийском и международном формате с целью решения актуальных задач современной педагогики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37AC">
        <w:rPr>
          <w:rFonts w:ascii="Times New Roman" w:hAnsi="Times New Roman" w:cs="Times New Roman"/>
          <w:sz w:val="28"/>
          <w:szCs w:val="28"/>
        </w:rPr>
        <w:t xml:space="preserve"> настоящая резолюция утверждает следующие рекомендации и решения, выработанные и одобренные в ходе проведения Конференции:</w:t>
      </w:r>
    </w:p>
    <w:p w:rsidR="002D37AC" w:rsidRDefault="00D57717" w:rsidP="00911EA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Придать конференции статус традиционной (один раз в пять лет) и посвятить обобщению и развитию идей научной школы П.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Атутова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С.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Намсараева</w:t>
      </w:r>
      <w:proofErr w:type="spellEnd"/>
      <w:r w:rsidR="002D37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EAD" w:rsidRPr="002D37AC" w:rsidRDefault="00911EAD" w:rsidP="00911EA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Инициировать </w:t>
      </w:r>
      <w:r w:rsidR="002D37AC" w:rsidRPr="002D37AC">
        <w:rPr>
          <w:rFonts w:ascii="Times New Roman" w:hAnsi="Times New Roman" w:cs="Times New Roman"/>
          <w:sz w:val="28"/>
          <w:szCs w:val="28"/>
        </w:rPr>
        <w:t xml:space="preserve">использование образовательными организациями представленного на Конференции опыта </w:t>
      </w:r>
      <w:r w:rsidR="002D37AC">
        <w:rPr>
          <w:rFonts w:ascii="Times New Roman" w:hAnsi="Times New Roman" w:cs="Times New Roman"/>
          <w:sz w:val="28"/>
          <w:szCs w:val="28"/>
        </w:rPr>
        <w:t xml:space="preserve">педагогической деятельности </w:t>
      </w:r>
      <w:r w:rsidR="002D37AC" w:rsidRPr="002D37AC">
        <w:rPr>
          <w:rFonts w:ascii="Times New Roman" w:hAnsi="Times New Roman" w:cs="Times New Roman"/>
          <w:sz w:val="28"/>
          <w:szCs w:val="28"/>
        </w:rPr>
        <w:t xml:space="preserve"> по </w:t>
      </w:r>
      <w:r w:rsidR="002D37AC">
        <w:rPr>
          <w:rFonts w:ascii="Times New Roman" w:hAnsi="Times New Roman" w:cs="Times New Roman"/>
          <w:sz w:val="28"/>
          <w:szCs w:val="28"/>
        </w:rPr>
        <w:t>трансформации современного образовательного пространства путем разработки и применения гибких стратегий, моделей и технологий</w:t>
      </w:r>
      <w:r w:rsidRPr="002D37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5F7" w:rsidRPr="004A45F7" w:rsidRDefault="002D37AC" w:rsidP="002D37A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7AC">
        <w:rPr>
          <w:rFonts w:ascii="Times New Roman" w:hAnsi="Times New Roman" w:cs="Times New Roman"/>
          <w:sz w:val="28"/>
          <w:szCs w:val="28"/>
        </w:rPr>
        <w:t>На всех уровнях управления образованием продолжить построение системы непрерывного совершенствования профессиональных компетенций педагогических работников</w:t>
      </w:r>
      <w:r w:rsidR="004A45F7">
        <w:rPr>
          <w:rFonts w:ascii="Times New Roman" w:hAnsi="Times New Roman" w:cs="Times New Roman"/>
          <w:sz w:val="28"/>
          <w:szCs w:val="28"/>
        </w:rPr>
        <w:t>, создание условий для профессионального, личностного и карьерного роста педагогов</w:t>
      </w:r>
      <w:r w:rsidRPr="002D37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7AC" w:rsidRDefault="002D37AC" w:rsidP="002D37A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7AC">
        <w:rPr>
          <w:rFonts w:ascii="Times New Roman" w:hAnsi="Times New Roman" w:cs="Times New Roman"/>
          <w:sz w:val="28"/>
          <w:szCs w:val="28"/>
        </w:rPr>
        <w:t xml:space="preserve">Предложить руководителям образовательных организаций </w:t>
      </w:r>
      <w:r w:rsidR="004A45F7">
        <w:rPr>
          <w:rFonts w:ascii="Times New Roman" w:hAnsi="Times New Roman" w:cs="Times New Roman"/>
          <w:sz w:val="28"/>
          <w:szCs w:val="28"/>
        </w:rPr>
        <w:t xml:space="preserve">при создании в педагогической среде эффективной системы  Наставничества </w:t>
      </w:r>
      <w:r w:rsidRPr="002D37AC">
        <w:rPr>
          <w:rFonts w:ascii="Times New Roman" w:hAnsi="Times New Roman" w:cs="Times New Roman"/>
          <w:sz w:val="28"/>
          <w:szCs w:val="28"/>
        </w:rPr>
        <w:t xml:space="preserve">активнее использовать ресурсы </w:t>
      </w:r>
      <w:r w:rsidR="004A45F7">
        <w:rPr>
          <w:rFonts w:ascii="Times New Roman" w:hAnsi="Times New Roman" w:cs="Times New Roman"/>
          <w:sz w:val="28"/>
          <w:szCs w:val="28"/>
        </w:rPr>
        <w:t>регионального и российского</w:t>
      </w:r>
      <w:r w:rsidRPr="002D37AC">
        <w:rPr>
          <w:rFonts w:ascii="Times New Roman" w:hAnsi="Times New Roman" w:cs="Times New Roman"/>
          <w:sz w:val="28"/>
          <w:szCs w:val="28"/>
        </w:rPr>
        <w:t xml:space="preserve"> педагогического сообщества и резул</w:t>
      </w:r>
      <w:r>
        <w:rPr>
          <w:rFonts w:ascii="Times New Roman" w:hAnsi="Times New Roman" w:cs="Times New Roman"/>
          <w:sz w:val="28"/>
          <w:szCs w:val="28"/>
        </w:rPr>
        <w:t>ьтаты психолого-педагогических и</w:t>
      </w:r>
      <w:r w:rsidRPr="002D37AC">
        <w:rPr>
          <w:rFonts w:ascii="Times New Roman" w:hAnsi="Times New Roman" w:cs="Times New Roman"/>
          <w:sz w:val="28"/>
          <w:szCs w:val="28"/>
        </w:rPr>
        <w:t>сследований, посвященных изучению проблем мотивации профессионального совершенствования педагогов.</w:t>
      </w:r>
    </w:p>
    <w:p w:rsidR="004A45F7" w:rsidRPr="004A45F7" w:rsidRDefault="004A45F7" w:rsidP="004A45F7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5F7">
        <w:rPr>
          <w:rFonts w:ascii="Times New Roman" w:hAnsi="Times New Roman" w:cs="Times New Roman"/>
          <w:sz w:val="28"/>
          <w:szCs w:val="28"/>
        </w:rPr>
        <w:t>В целях повышения развивающего эффекта образовательно</w:t>
      </w:r>
      <w:r>
        <w:rPr>
          <w:rFonts w:ascii="Times New Roman" w:hAnsi="Times New Roman" w:cs="Times New Roman"/>
          <w:sz w:val="28"/>
          <w:szCs w:val="28"/>
        </w:rPr>
        <w:t>гопространства</w:t>
      </w:r>
      <w:r w:rsidRPr="004A45F7">
        <w:rPr>
          <w:rFonts w:ascii="Times New Roman" w:hAnsi="Times New Roman" w:cs="Times New Roman"/>
          <w:sz w:val="28"/>
          <w:szCs w:val="28"/>
        </w:rPr>
        <w:t xml:space="preserve">, рекомендовать организаторам Конференции создать рабочую группу для разработки методических рекомендаций по актуальным проблемам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4A45F7">
        <w:rPr>
          <w:rFonts w:ascii="Times New Roman" w:hAnsi="Times New Roman" w:cs="Times New Roman"/>
          <w:sz w:val="28"/>
          <w:szCs w:val="28"/>
        </w:rPr>
        <w:t>проектны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A45F7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 xml:space="preserve">й в образовательном процессе. </w:t>
      </w:r>
    </w:p>
    <w:p w:rsidR="004A45F7" w:rsidRPr="004A45F7" w:rsidRDefault="004A45F7" w:rsidP="004A45F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5F7">
        <w:rPr>
          <w:rFonts w:ascii="Times New Roman" w:hAnsi="Times New Roman" w:cs="Times New Roman"/>
          <w:sz w:val="28"/>
          <w:szCs w:val="28"/>
        </w:rPr>
        <w:t xml:space="preserve">Организациям дополнительного профессионального образования предусмотреть разработку междисциплинарных дополнительных образовательных программ и проведение интегрированных курсов повышения квалификации для различных категорий </w:t>
      </w:r>
      <w:r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Pr="004A45F7">
        <w:rPr>
          <w:rFonts w:ascii="Times New Roman" w:hAnsi="Times New Roman" w:cs="Times New Roman"/>
          <w:sz w:val="28"/>
          <w:szCs w:val="28"/>
        </w:rPr>
        <w:t xml:space="preserve">, ориентированных, в том числе, на изучение </w:t>
      </w:r>
      <w:proofErr w:type="spellStart"/>
      <w:r w:rsidRPr="004A45F7">
        <w:rPr>
          <w:rFonts w:ascii="Times New Roman" w:hAnsi="Times New Roman" w:cs="Times New Roman"/>
          <w:sz w:val="28"/>
          <w:szCs w:val="28"/>
        </w:rPr>
        <w:t>нейр</w:t>
      </w:r>
      <w:proofErr w:type="gramStart"/>
      <w:r w:rsidRPr="004A45F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A45F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A45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A45F7">
        <w:rPr>
          <w:rFonts w:ascii="Times New Roman" w:hAnsi="Times New Roman" w:cs="Times New Roman"/>
          <w:sz w:val="28"/>
          <w:szCs w:val="28"/>
        </w:rPr>
        <w:lastRenderedPageBreak/>
        <w:t>арттехнологий</w:t>
      </w:r>
      <w:proofErr w:type="spellEnd"/>
      <w:r w:rsidRPr="004A45F7">
        <w:rPr>
          <w:rFonts w:ascii="Times New Roman" w:hAnsi="Times New Roman" w:cs="Times New Roman"/>
          <w:sz w:val="28"/>
          <w:szCs w:val="28"/>
        </w:rPr>
        <w:t xml:space="preserve">, технологий </w:t>
      </w:r>
      <w:proofErr w:type="spellStart"/>
      <w:r w:rsidRPr="004A45F7">
        <w:rPr>
          <w:rFonts w:ascii="Times New Roman" w:hAnsi="Times New Roman" w:cs="Times New Roman"/>
          <w:sz w:val="28"/>
          <w:szCs w:val="28"/>
        </w:rPr>
        <w:t>полилингвального</w:t>
      </w:r>
      <w:proofErr w:type="spellEnd"/>
      <w:r w:rsidRPr="004A45F7">
        <w:rPr>
          <w:rFonts w:ascii="Times New Roman" w:hAnsi="Times New Roman" w:cs="Times New Roman"/>
          <w:sz w:val="28"/>
          <w:szCs w:val="28"/>
        </w:rPr>
        <w:t xml:space="preserve"> образования, факторов развития социального интеллекта и становления позитивной социализации школьников и др. </w:t>
      </w:r>
    </w:p>
    <w:p w:rsidR="004A45F7" w:rsidRDefault="004A45F7" w:rsidP="004A45F7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5F7">
        <w:rPr>
          <w:rFonts w:ascii="Times New Roman" w:hAnsi="Times New Roman" w:cs="Times New Roman"/>
          <w:sz w:val="28"/>
          <w:szCs w:val="28"/>
        </w:rPr>
        <w:t xml:space="preserve">Содействовать конструктивному сотрудничеству на условиях позитивного партнерства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разного уровня</w:t>
      </w:r>
      <w:r w:rsidR="003E11D5">
        <w:rPr>
          <w:rFonts w:ascii="Times New Roman" w:hAnsi="Times New Roman" w:cs="Times New Roman"/>
          <w:sz w:val="28"/>
          <w:szCs w:val="28"/>
        </w:rPr>
        <w:t xml:space="preserve"> с </w:t>
      </w:r>
      <w:r w:rsidRPr="004A45F7">
        <w:rPr>
          <w:rFonts w:ascii="Times New Roman" w:hAnsi="Times New Roman" w:cs="Times New Roman"/>
          <w:sz w:val="28"/>
          <w:szCs w:val="28"/>
        </w:rPr>
        <w:t xml:space="preserve"> общественными</w:t>
      </w:r>
      <w:r w:rsidR="003E11D5">
        <w:rPr>
          <w:rFonts w:ascii="Times New Roman" w:hAnsi="Times New Roman" w:cs="Times New Roman"/>
          <w:sz w:val="28"/>
          <w:szCs w:val="28"/>
        </w:rPr>
        <w:t xml:space="preserve">, </w:t>
      </w:r>
      <w:r w:rsidRPr="004A45F7">
        <w:rPr>
          <w:rFonts w:ascii="Times New Roman" w:hAnsi="Times New Roman" w:cs="Times New Roman"/>
          <w:sz w:val="28"/>
          <w:szCs w:val="28"/>
        </w:rPr>
        <w:t>родительскими организациями и другими социальными партнерами</w:t>
      </w:r>
      <w:r w:rsidR="003E11D5">
        <w:rPr>
          <w:rFonts w:ascii="Times New Roman" w:hAnsi="Times New Roman" w:cs="Times New Roman"/>
          <w:sz w:val="28"/>
          <w:szCs w:val="28"/>
        </w:rPr>
        <w:t xml:space="preserve"> по вопросам </w:t>
      </w:r>
      <w:proofErr w:type="gramStart"/>
      <w:r w:rsidR="003E11D5">
        <w:rPr>
          <w:rFonts w:ascii="Times New Roman" w:hAnsi="Times New Roman" w:cs="Times New Roman"/>
          <w:sz w:val="28"/>
          <w:szCs w:val="28"/>
        </w:rPr>
        <w:t>ранней</w:t>
      </w:r>
      <w:proofErr w:type="gramEnd"/>
      <w:r w:rsidR="00B12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1D5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="003E11D5">
        <w:rPr>
          <w:rFonts w:ascii="Times New Roman" w:hAnsi="Times New Roman" w:cs="Times New Roman"/>
          <w:sz w:val="28"/>
          <w:szCs w:val="28"/>
        </w:rPr>
        <w:t xml:space="preserve"> школьников.</w:t>
      </w:r>
    </w:p>
    <w:p w:rsidR="003E11D5" w:rsidRPr="003E11D5" w:rsidRDefault="003E11D5" w:rsidP="004A45F7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Министерству образования и науки Республики Бурятия организовать на регулярной основе обсуждение актуальных вопросов развития региональной системы образования, в том числе вопросов  повышения функциональной грамотности школьников, </w:t>
      </w:r>
      <w:r w:rsidRPr="003E11D5">
        <w:rPr>
          <w:rFonts w:ascii="Times New Roman" w:hAnsi="Times New Roman" w:cs="Times New Roman"/>
          <w:sz w:val="28"/>
          <w:szCs w:val="28"/>
        </w:rPr>
        <w:t>использовани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E11D5">
        <w:rPr>
          <w:rFonts w:ascii="Times New Roman" w:hAnsi="Times New Roman" w:cs="Times New Roman"/>
          <w:sz w:val="28"/>
          <w:szCs w:val="28"/>
        </w:rPr>
        <w:t xml:space="preserve"> цифровых образовательных ресурсов и сервисов для реализации учебного процесса, внедрени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E11D5">
        <w:rPr>
          <w:rFonts w:ascii="Times New Roman" w:hAnsi="Times New Roman" w:cs="Times New Roman"/>
          <w:sz w:val="28"/>
          <w:szCs w:val="28"/>
        </w:rPr>
        <w:t xml:space="preserve"> технологий проектного управления и обучения,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3E11D5">
        <w:rPr>
          <w:rFonts w:ascii="Times New Roman" w:hAnsi="Times New Roman" w:cs="Times New Roman"/>
          <w:sz w:val="28"/>
          <w:szCs w:val="28"/>
        </w:rPr>
        <w:t xml:space="preserve"> научно-методического сопровождения экспериментальной и иннов</w:t>
      </w:r>
      <w:r>
        <w:rPr>
          <w:rFonts w:ascii="Times New Roman" w:hAnsi="Times New Roman" w:cs="Times New Roman"/>
          <w:sz w:val="28"/>
          <w:szCs w:val="28"/>
        </w:rPr>
        <w:t xml:space="preserve">ационной деятельности педагогов. </w:t>
      </w:r>
    </w:p>
    <w:p w:rsidR="009A1F2E" w:rsidRPr="004A45F7" w:rsidRDefault="004A45F7" w:rsidP="004A45F7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5F7">
        <w:rPr>
          <w:rFonts w:ascii="Times New Roman" w:hAnsi="Times New Roman" w:cs="Times New Roman"/>
          <w:sz w:val="28"/>
          <w:szCs w:val="28"/>
        </w:rPr>
        <w:t>Издать материалы международной научно-практической конференции «</w:t>
      </w:r>
      <w:r w:rsidRPr="004A4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Трансформация регионального образовательного пространства в современных социально- политических условиях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 </w:t>
      </w:r>
      <w:r w:rsidRPr="004A45F7">
        <w:rPr>
          <w:rFonts w:ascii="Times New Roman" w:hAnsi="Times New Roman" w:cs="Times New Roman"/>
          <w:sz w:val="28"/>
          <w:szCs w:val="28"/>
        </w:rPr>
        <w:t>в виде сборника научно-практических статей</w:t>
      </w:r>
      <w:r w:rsidR="003E11D5">
        <w:rPr>
          <w:rFonts w:ascii="Times New Roman" w:hAnsi="Times New Roman" w:cs="Times New Roman"/>
          <w:sz w:val="28"/>
          <w:szCs w:val="28"/>
        </w:rPr>
        <w:t xml:space="preserve"> научного журнала «Личность. Общество. Образование»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A1F2E" w:rsidRPr="004A45F7" w:rsidSect="001F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B3197"/>
    <w:multiLevelType w:val="multilevel"/>
    <w:tmpl w:val="4496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11EAD"/>
    <w:rsid w:val="001C281D"/>
    <w:rsid w:val="001F07D2"/>
    <w:rsid w:val="002D37AC"/>
    <w:rsid w:val="003E11D5"/>
    <w:rsid w:val="004A45F7"/>
    <w:rsid w:val="006247E0"/>
    <w:rsid w:val="00774EBB"/>
    <w:rsid w:val="007E14AF"/>
    <w:rsid w:val="00911EAD"/>
    <w:rsid w:val="00943A71"/>
    <w:rsid w:val="0099318C"/>
    <w:rsid w:val="00A346EC"/>
    <w:rsid w:val="00A401BD"/>
    <w:rsid w:val="00AC737B"/>
    <w:rsid w:val="00B12362"/>
    <w:rsid w:val="00B433A9"/>
    <w:rsid w:val="00C774E7"/>
    <w:rsid w:val="00D57717"/>
    <w:rsid w:val="00F77474"/>
    <w:rsid w:val="00F95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1EAD"/>
    <w:rPr>
      <w:b/>
      <w:bCs/>
    </w:rPr>
  </w:style>
  <w:style w:type="paragraph" w:customStyle="1" w:styleId="phone">
    <w:name w:val="phone"/>
    <w:basedOn w:val="a"/>
    <w:rsid w:val="00911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11E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1EAD"/>
    <w:rPr>
      <w:b/>
      <w:bCs/>
    </w:rPr>
  </w:style>
  <w:style w:type="paragraph" w:customStyle="1" w:styleId="phone">
    <w:name w:val="phone"/>
    <w:basedOn w:val="a"/>
    <w:rsid w:val="00911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11E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3</cp:revision>
  <dcterms:created xsi:type="dcterms:W3CDTF">2023-06-23T07:50:00Z</dcterms:created>
  <dcterms:modified xsi:type="dcterms:W3CDTF">2023-06-23T07:59:00Z</dcterms:modified>
</cp:coreProperties>
</file>