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A8" w:rsidRDefault="003F63A8" w:rsidP="003F63A8">
      <w:pPr>
        <w:ind w:firstLine="0"/>
        <w:jc w:val="center"/>
      </w:pPr>
      <w:r>
        <w:t xml:space="preserve">МИНИСТЕРСТВОНАУКИ И ВЫСШЕГО ОБРАЗОВАНИЯ </w:t>
      </w:r>
      <w:r w:rsidRPr="0040113E">
        <w:t>РОССИЙСКОЙ ФЕДЕРАЦИИ</w:t>
      </w:r>
    </w:p>
    <w:p w:rsidR="003F63A8" w:rsidRDefault="003F63A8" w:rsidP="003F63A8">
      <w:pPr>
        <w:ind w:firstLine="0"/>
        <w:jc w:val="center"/>
      </w:pPr>
      <w:r>
        <w:t xml:space="preserve">ФГБОУ ВО «БУРЯТСКИЙ ГОСУДАРСТВЕННЫЙ УНИВЕРСИТЕТ </w:t>
      </w:r>
    </w:p>
    <w:p w:rsidR="003F63A8" w:rsidRPr="0040113E" w:rsidRDefault="003F63A8" w:rsidP="003F63A8">
      <w:pPr>
        <w:ind w:firstLine="0"/>
        <w:jc w:val="center"/>
      </w:pPr>
      <w:r>
        <w:t>ИМЕНИ ДОРЖИ БАНЗАРОВА»</w:t>
      </w:r>
    </w:p>
    <w:p w:rsidR="003F63A8" w:rsidRPr="00BB7D85" w:rsidRDefault="003F63A8" w:rsidP="003F63A8">
      <w:pPr>
        <w:jc w:val="center"/>
        <w:rPr>
          <w:caps/>
          <w:sz w:val="22"/>
          <w:szCs w:val="22"/>
        </w:rPr>
      </w:pPr>
      <w:r w:rsidRPr="00BB7D85">
        <w:rPr>
          <w:caps/>
          <w:sz w:val="22"/>
          <w:szCs w:val="22"/>
        </w:rPr>
        <w:t>Физико-технический факультет</w:t>
      </w:r>
    </w:p>
    <w:p w:rsidR="003F63A8" w:rsidRPr="0040113E" w:rsidRDefault="003F63A8" w:rsidP="003F63A8"/>
    <w:p w:rsidR="003F63A8" w:rsidRDefault="003F63A8" w:rsidP="003F63A8">
      <w:pPr>
        <w:jc w:val="right"/>
      </w:pPr>
    </w:p>
    <w:p w:rsidR="003F63A8" w:rsidRDefault="003F63A8" w:rsidP="003F63A8">
      <w:pPr>
        <w:jc w:val="right"/>
      </w:pPr>
    </w:p>
    <w:p w:rsidR="00465B50" w:rsidRDefault="00465B50" w:rsidP="00465B50">
      <w:pPr>
        <w:tabs>
          <w:tab w:val="left" w:pos="5670"/>
        </w:tabs>
        <w:jc w:val="right"/>
      </w:pPr>
      <w:r>
        <w:t xml:space="preserve">Утверждена на заседании </w:t>
      </w:r>
    </w:p>
    <w:p w:rsidR="00465B50" w:rsidRDefault="00465B50" w:rsidP="00465B50">
      <w:pPr>
        <w:tabs>
          <w:tab w:val="left" w:pos="5670"/>
        </w:tabs>
        <w:jc w:val="right"/>
      </w:pPr>
      <w:r>
        <w:t xml:space="preserve">Ученого совета ФТФ </w:t>
      </w:r>
    </w:p>
    <w:p w:rsidR="00465B50" w:rsidRDefault="00465B50" w:rsidP="00465B50">
      <w:pPr>
        <w:tabs>
          <w:tab w:val="left" w:pos="5670"/>
        </w:tabs>
        <w:jc w:val="right"/>
      </w:pPr>
      <w:r>
        <w:t xml:space="preserve">16 сентября 2021 г. </w:t>
      </w:r>
    </w:p>
    <w:p w:rsidR="00465B50" w:rsidRDefault="00465B50" w:rsidP="00465B50">
      <w:pPr>
        <w:tabs>
          <w:tab w:val="left" w:pos="5670"/>
        </w:tabs>
        <w:jc w:val="right"/>
      </w:pPr>
      <w:r>
        <w:t>Протокол №2</w:t>
      </w:r>
    </w:p>
    <w:p w:rsidR="003F63A8" w:rsidRPr="0040113E" w:rsidRDefault="003F63A8" w:rsidP="003F63A8">
      <w:pPr>
        <w:tabs>
          <w:tab w:val="left" w:pos="5670"/>
        </w:tabs>
        <w:rPr>
          <w:sz w:val="28"/>
          <w:szCs w:val="28"/>
        </w:rPr>
      </w:pPr>
    </w:p>
    <w:p w:rsidR="00B54A4C" w:rsidRPr="0040113E" w:rsidRDefault="00B54A4C" w:rsidP="00B54A4C">
      <w:pPr>
        <w:tabs>
          <w:tab w:val="left" w:pos="5670"/>
        </w:tabs>
        <w:rPr>
          <w:sz w:val="28"/>
          <w:szCs w:val="28"/>
        </w:rPr>
      </w:pPr>
    </w:p>
    <w:p w:rsidR="00B54A4C" w:rsidRPr="0040113E" w:rsidRDefault="00B54A4C" w:rsidP="00B54A4C">
      <w:pPr>
        <w:tabs>
          <w:tab w:val="left" w:pos="5670"/>
        </w:tabs>
        <w:rPr>
          <w:sz w:val="28"/>
          <w:szCs w:val="28"/>
        </w:rPr>
      </w:pPr>
    </w:p>
    <w:p w:rsidR="00B54A4C" w:rsidRPr="0040113E" w:rsidRDefault="00B54A4C" w:rsidP="00B54A4C">
      <w:pPr>
        <w:jc w:val="center"/>
      </w:pPr>
      <w:r>
        <w:rPr>
          <w:b/>
        </w:rPr>
        <w:t>П</w:t>
      </w:r>
      <w:r w:rsidRPr="004B1123">
        <w:rPr>
          <w:b/>
        </w:rPr>
        <w:t>рограмма</w:t>
      </w:r>
      <w:r>
        <w:rPr>
          <w:b/>
        </w:rPr>
        <w:t xml:space="preserve"> практики</w:t>
      </w:r>
    </w:p>
    <w:p w:rsidR="00B54A4C" w:rsidRDefault="00B54A4C" w:rsidP="00B54A4C">
      <w:pPr>
        <w:spacing w:line="360" w:lineRule="auto"/>
        <w:jc w:val="center"/>
        <w:rPr>
          <w:b/>
        </w:rPr>
      </w:pPr>
    </w:p>
    <w:p w:rsidR="00B54A4C" w:rsidRPr="007C1A0A" w:rsidRDefault="00B54A4C" w:rsidP="00B54A4C">
      <w:pPr>
        <w:spacing w:line="360" w:lineRule="auto"/>
        <w:jc w:val="center"/>
        <w:rPr>
          <w:b/>
        </w:rPr>
      </w:pPr>
      <w:r>
        <w:rPr>
          <w:b/>
        </w:rPr>
        <w:t>Производственная практика</w:t>
      </w:r>
    </w:p>
    <w:p w:rsidR="00B54A4C" w:rsidRDefault="00B54A4C" w:rsidP="00B54A4C">
      <w:pPr>
        <w:spacing w:line="360" w:lineRule="auto"/>
        <w:jc w:val="center"/>
        <w:rPr>
          <w:b/>
        </w:rPr>
      </w:pPr>
      <w:r>
        <w:rPr>
          <w:b/>
        </w:rPr>
        <w:t>(</w:t>
      </w:r>
      <w:r w:rsidR="00C95835">
        <w:rPr>
          <w:b/>
        </w:rPr>
        <w:t>П</w:t>
      </w:r>
      <w:r>
        <w:rPr>
          <w:b/>
        </w:rPr>
        <w:t>едагогическая практика)</w:t>
      </w:r>
    </w:p>
    <w:p w:rsidR="00B54A4C" w:rsidRPr="007C1A0A" w:rsidRDefault="00B54A4C" w:rsidP="00B54A4C">
      <w:pPr>
        <w:spacing w:line="360" w:lineRule="auto"/>
        <w:jc w:val="center"/>
        <w:rPr>
          <w:b/>
        </w:rPr>
      </w:pPr>
    </w:p>
    <w:p w:rsidR="00B54A4C" w:rsidRPr="0040113E" w:rsidRDefault="00B54A4C" w:rsidP="00B54A4C">
      <w:pPr>
        <w:jc w:val="center"/>
      </w:pPr>
      <w:r>
        <w:t>Н</w:t>
      </w:r>
      <w:r w:rsidRPr="0040113E">
        <w:t>аправлени</w:t>
      </w:r>
      <w:r>
        <w:t>е</w:t>
      </w:r>
      <w:r w:rsidRPr="0040113E">
        <w:t xml:space="preserve"> подготовки</w:t>
      </w:r>
      <w:r>
        <w:t>:</w:t>
      </w:r>
    </w:p>
    <w:p w:rsidR="00B54A4C" w:rsidRDefault="00B54A4C" w:rsidP="00B54A4C">
      <w:pPr>
        <w:jc w:val="center"/>
      </w:pPr>
    </w:p>
    <w:p w:rsidR="00B54A4C" w:rsidRPr="003D4047" w:rsidRDefault="00B54A4C" w:rsidP="00B54A4C">
      <w:pPr>
        <w:jc w:val="center"/>
        <w:rPr>
          <w:b/>
          <w:bCs/>
        </w:rPr>
      </w:pPr>
      <w:r w:rsidRPr="003D4047">
        <w:rPr>
          <w:b/>
          <w:bCs/>
        </w:rPr>
        <w:t>03.04.02 Физика</w:t>
      </w:r>
    </w:p>
    <w:p w:rsidR="00B54A4C" w:rsidRDefault="00B54A4C" w:rsidP="00B54A4C">
      <w:pPr>
        <w:jc w:val="center"/>
      </w:pPr>
    </w:p>
    <w:p w:rsidR="00B54A4C" w:rsidRPr="0040113E" w:rsidRDefault="00B54A4C" w:rsidP="00B54A4C">
      <w:pPr>
        <w:jc w:val="center"/>
      </w:pPr>
      <w:r>
        <w:t xml:space="preserve">Профиль </w:t>
      </w:r>
      <w:r w:rsidRPr="0040113E">
        <w:t>подготовки</w:t>
      </w:r>
      <w:r>
        <w:t>:</w:t>
      </w:r>
    </w:p>
    <w:p w:rsidR="00B54A4C" w:rsidRDefault="00B54A4C" w:rsidP="00B54A4C">
      <w:pPr>
        <w:jc w:val="center"/>
      </w:pPr>
    </w:p>
    <w:p w:rsidR="00B54A4C" w:rsidRPr="003D4047" w:rsidRDefault="00B54A4C" w:rsidP="00B54A4C">
      <w:pPr>
        <w:jc w:val="center"/>
        <w:rPr>
          <w:b/>
          <w:bCs/>
        </w:rPr>
      </w:pPr>
      <w:r w:rsidRPr="003D4047">
        <w:rPr>
          <w:b/>
          <w:bCs/>
        </w:rPr>
        <w:t>Физика конденсированного состояния</w:t>
      </w:r>
    </w:p>
    <w:p w:rsidR="00B54A4C" w:rsidRPr="003D4047" w:rsidRDefault="00B54A4C" w:rsidP="00B54A4C">
      <w:pPr>
        <w:jc w:val="center"/>
        <w:rPr>
          <w:b/>
          <w:bCs/>
        </w:rPr>
      </w:pPr>
    </w:p>
    <w:p w:rsidR="00B54A4C" w:rsidRDefault="00B54A4C" w:rsidP="00B54A4C">
      <w:pPr>
        <w:jc w:val="center"/>
      </w:pPr>
      <w:r>
        <w:t>Квалификация (степень) выпускника:</w:t>
      </w:r>
    </w:p>
    <w:p w:rsidR="00B54A4C" w:rsidRDefault="00B54A4C" w:rsidP="00B54A4C">
      <w:pPr>
        <w:jc w:val="center"/>
      </w:pPr>
    </w:p>
    <w:p w:rsidR="00B54A4C" w:rsidRPr="003D4047" w:rsidRDefault="00B54A4C" w:rsidP="00B54A4C">
      <w:pPr>
        <w:jc w:val="center"/>
        <w:rPr>
          <w:b/>
          <w:bCs/>
        </w:rPr>
      </w:pPr>
      <w:r w:rsidRPr="003D4047">
        <w:rPr>
          <w:b/>
          <w:bCs/>
        </w:rPr>
        <w:t>Магистр</w:t>
      </w:r>
    </w:p>
    <w:p w:rsidR="00B54A4C" w:rsidRDefault="00B54A4C" w:rsidP="00B54A4C"/>
    <w:p w:rsidR="00B54A4C" w:rsidRPr="002F4CDE" w:rsidRDefault="00B54A4C" w:rsidP="00B54A4C">
      <w:pPr>
        <w:jc w:val="center"/>
      </w:pPr>
      <w:r>
        <w:t>Форма обучения: очная</w:t>
      </w:r>
    </w:p>
    <w:p w:rsidR="00B54A4C" w:rsidRDefault="00B54A4C" w:rsidP="00B54A4C"/>
    <w:p w:rsidR="00B54A4C" w:rsidRDefault="00B54A4C" w:rsidP="00B54A4C"/>
    <w:p w:rsidR="00B54A4C" w:rsidRDefault="00B54A4C" w:rsidP="00B54A4C"/>
    <w:p w:rsidR="00B54A4C" w:rsidRDefault="00B54A4C" w:rsidP="00B54A4C"/>
    <w:p w:rsidR="00B54A4C" w:rsidRDefault="00B54A4C" w:rsidP="00B54A4C"/>
    <w:p w:rsidR="00B54A4C" w:rsidRDefault="00B54A4C" w:rsidP="00B54A4C"/>
    <w:p w:rsidR="00B54A4C" w:rsidRDefault="00B54A4C" w:rsidP="00B54A4C"/>
    <w:p w:rsidR="00B54A4C" w:rsidRDefault="00B54A4C" w:rsidP="00B54A4C"/>
    <w:p w:rsidR="00B54A4C" w:rsidRDefault="00B54A4C" w:rsidP="00B54A4C"/>
    <w:p w:rsidR="00B54A4C" w:rsidRDefault="00B54A4C" w:rsidP="00B54A4C"/>
    <w:p w:rsidR="00B54A4C" w:rsidRDefault="00B54A4C" w:rsidP="00B54A4C"/>
    <w:p w:rsidR="00B54A4C" w:rsidRDefault="00B54A4C" w:rsidP="00B54A4C"/>
    <w:p w:rsidR="00B54A4C" w:rsidRDefault="00B54A4C" w:rsidP="00B54A4C"/>
    <w:p w:rsidR="00B54A4C" w:rsidRPr="0040113E" w:rsidRDefault="00B54A4C" w:rsidP="00B54A4C"/>
    <w:p w:rsidR="00B54A4C" w:rsidRPr="0040113E" w:rsidRDefault="00B54A4C" w:rsidP="00B54A4C">
      <w:pPr>
        <w:jc w:val="center"/>
      </w:pPr>
      <w:r>
        <w:t xml:space="preserve">        Улан-Удэ</w:t>
      </w:r>
    </w:p>
    <w:p w:rsidR="00B54A4C" w:rsidRPr="002F4CDE" w:rsidRDefault="00B54A4C" w:rsidP="00B54A4C">
      <w:pPr>
        <w:jc w:val="center"/>
      </w:pPr>
      <w:r>
        <w:t>20</w:t>
      </w:r>
      <w:r w:rsidR="00051923">
        <w:t>2</w:t>
      </w:r>
      <w:r w:rsidR="0038419F">
        <w:t>1</w:t>
      </w:r>
    </w:p>
    <w:p w:rsidR="0053132B" w:rsidRPr="009B6967" w:rsidRDefault="00CC3CDF" w:rsidP="00646EE4">
      <w:pPr>
        <w:ind w:firstLine="0"/>
        <w:rPr>
          <w:i/>
        </w:rPr>
      </w:pPr>
      <w:r w:rsidRPr="0040113E">
        <w:br w:type="page"/>
      </w:r>
      <w:r w:rsidRPr="004B1123">
        <w:rPr>
          <w:b/>
        </w:rPr>
        <w:lastRenderedPageBreak/>
        <w:t xml:space="preserve">1. Цели </w:t>
      </w:r>
      <w:r>
        <w:rPr>
          <w:b/>
        </w:rPr>
        <w:t xml:space="preserve">практики </w:t>
      </w:r>
    </w:p>
    <w:p w:rsidR="00B908ED" w:rsidRDefault="00B908ED" w:rsidP="00B908ED">
      <w:pPr>
        <w:ind w:firstLine="567"/>
      </w:pPr>
      <w:r>
        <w:t xml:space="preserve">Цели и задачи педагогической практики определяются требованиями к результатам практики, установленными ФГОС ВО в части общекультурных, общепрофессиональных и профессиональных компетенций по направлению 03.04.02 «Физика». </w:t>
      </w:r>
    </w:p>
    <w:p w:rsidR="00CC3CDF" w:rsidRDefault="00B908ED" w:rsidP="00B908ED">
      <w:pPr>
        <w:ind w:firstLine="567"/>
      </w:pPr>
      <w:r>
        <w:t>Цель педагогической практики - подготовка магистранта к целостному выполнению профессионально-педагогических функций преподавателя высшего учебного заведения как условие его становления в качестве субъекта профессиональной деятельности.</w:t>
      </w:r>
    </w:p>
    <w:p w:rsidR="002E38FD" w:rsidRDefault="002E38FD" w:rsidP="00B908ED">
      <w:pPr>
        <w:ind w:firstLine="567"/>
      </w:pPr>
    </w:p>
    <w:p w:rsidR="0053132B" w:rsidRPr="009B6967" w:rsidRDefault="00CC3CDF" w:rsidP="00646EE4">
      <w:pPr>
        <w:ind w:firstLine="0"/>
        <w:rPr>
          <w:i/>
        </w:rPr>
      </w:pPr>
      <w:r w:rsidRPr="004855F4">
        <w:rPr>
          <w:b/>
        </w:rPr>
        <w:t>2.</w:t>
      </w:r>
      <w:r>
        <w:rPr>
          <w:b/>
        </w:rPr>
        <w:t xml:space="preserve"> Задачи практики </w:t>
      </w:r>
    </w:p>
    <w:p w:rsidR="00CC3CDF" w:rsidRDefault="002E38FD" w:rsidP="002E38FD">
      <w:pPr>
        <w:ind w:firstLine="567"/>
      </w:pPr>
      <w:r>
        <w:t>Основными задачами практики являются: ознакомление магистрантов со спецификой и характером педагогической и воспитательной работы преподавателя высшей школы, учебно-методической, организационно-методической и воспитательной работой кафедр факультета; изучение опыта преподавания дисциплин ведущими преподавателями ФГБОУ ВО «Бурятский государственный университет имени Доржи Банзарова».</w:t>
      </w:r>
    </w:p>
    <w:p w:rsidR="00DA33F2" w:rsidRDefault="00DA33F2" w:rsidP="002E38FD">
      <w:pPr>
        <w:ind w:firstLine="567"/>
        <w:rPr>
          <w:b/>
        </w:rPr>
      </w:pPr>
    </w:p>
    <w:p w:rsidR="006F01E7" w:rsidRPr="000C481F" w:rsidRDefault="006F01E7" w:rsidP="00646EE4">
      <w:pPr>
        <w:ind w:firstLine="0"/>
        <w:rPr>
          <w:sz w:val="22"/>
          <w:szCs w:val="22"/>
        </w:rPr>
      </w:pPr>
      <w:r>
        <w:rPr>
          <w:b/>
        </w:rPr>
        <w:t xml:space="preserve">3. Вид практики, способ и форма (формы) проведения практики </w:t>
      </w:r>
    </w:p>
    <w:p w:rsidR="00B54A4C" w:rsidRPr="006F77D7" w:rsidRDefault="00B54A4C" w:rsidP="00B54A4C">
      <w:pPr>
        <w:ind w:firstLine="567"/>
        <w:rPr>
          <w:i/>
        </w:rPr>
      </w:pPr>
      <w:r>
        <w:t xml:space="preserve">Вид практики: производственная. Производственная практика имеет </w:t>
      </w:r>
      <w:r w:rsidR="000B43F7">
        <w:t xml:space="preserve">непрерывную </w:t>
      </w:r>
      <w:r>
        <w:t>форму, стационарный способ.</w:t>
      </w:r>
    </w:p>
    <w:p w:rsidR="006F01E7" w:rsidRDefault="006F01E7" w:rsidP="0028156D">
      <w:pPr>
        <w:ind w:firstLine="0"/>
        <w:rPr>
          <w:b/>
        </w:rPr>
      </w:pPr>
    </w:p>
    <w:p w:rsidR="0028156D" w:rsidRDefault="006F01E7" w:rsidP="00646EE4">
      <w:pPr>
        <w:ind w:firstLine="0"/>
        <w:rPr>
          <w:i/>
        </w:rPr>
      </w:pPr>
      <w:r>
        <w:rPr>
          <w:b/>
        </w:rPr>
        <w:t>4</w:t>
      </w:r>
      <w:r w:rsidR="0028156D">
        <w:rPr>
          <w:b/>
        </w:rPr>
        <w:t>. П</w:t>
      </w:r>
      <w:r w:rsidR="0028156D" w:rsidRPr="00A24952">
        <w:rPr>
          <w:b/>
        </w:rPr>
        <w:t>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B54A4C" w:rsidRDefault="00B54A4C" w:rsidP="00B54A4C">
      <w:pPr>
        <w:ind w:firstLine="567"/>
      </w:pPr>
      <w:r>
        <w:t>В результате прохождения данной практики у обучающихся должны быть сформированы элементы следующих компетенций в соответствии с планируемыми результатами освоения основной профессиональной образовательной программы на основе ФГОС по данному направлению подготовки:</w:t>
      </w:r>
    </w:p>
    <w:p w:rsidR="00ED1CB8" w:rsidRDefault="007847EC" w:rsidP="00B54A4C">
      <w:pPr>
        <w:ind w:firstLine="567"/>
      </w:pPr>
      <w:r w:rsidRPr="00700517">
        <w:t xml:space="preserve">ОПК-1. </w:t>
      </w:r>
      <w:r>
        <w:t>Способен применять фундаментальные знания в области физики для решения научно-исследовательских задач, а также владеть основами педагогики, необходимыми для осуществления преподавательской деятельности;</w:t>
      </w:r>
    </w:p>
    <w:p w:rsidR="007847EC" w:rsidRDefault="007847EC" w:rsidP="00B54A4C">
      <w:pPr>
        <w:ind w:firstLine="567"/>
      </w:pPr>
      <w:r w:rsidRPr="00344471">
        <w:t xml:space="preserve">ПК-3. </w:t>
      </w:r>
      <w:r w:rsidRPr="00BF36B6">
        <w:t>Способ</w:t>
      </w:r>
      <w:r>
        <w:t>ен</w:t>
      </w:r>
      <w:r w:rsidRPr="00BF36B6">
        <w:t xml:space="preserve"> разрабатывать и реализовывать программы</w:t>
      </w:r>
      <w:r w:rsidRPr="00344471">
        <w:t>углубленного изучения</w:t>
      </w:r>
      <w:r w:rsidRPr="00BF36B6">
        <w:t xml:space="preserve"> учебных дисциплин</w:t>
      </w:r>
      <w:r>
        <w:t>;</w:t>
      </w:r>
    </w:p>
    <w:p w:rsidR="007847EC" w:rsidRDefault="007847EC" w:rsidP="007847EC">
      <w:pPr>
        <w:snapToGrid w:val="0"/>
      </w:pPr>
      <w:r w:rsidRPr="00344471">
        <w:t>ПК-4.</w:t>
      </w:r>
      <w:r w:rsidRPr="00BF36B6">
        <w:t>Способ</w:t>
      </w:r>
      <w:r>
        <w:t xml:space="preserve">енорганизовать </w:t>
      </w:r>
      <w:r w:rsidRPr="00344471">
        <w:t>проектн</w:t>
      </w:r>
      <w:r>
        <w:t xml:space="preserve">ую и </w:t>
      </w:r>
      <w:r w:rsidRPr="00344471">
        <w:t>учебно-исследовательск</w:t>
      </w:r>
      <w:r>
        <w:t>ую</w:t>
      </w:r>
      <w:r w:rsidRPr="00344471">
        <w:t xml:space="preserve"> деятельност</w:t>
      </w:r>
      <w:r>
        <w:t>ь обучающихся в соответствующей предметной области.</w:t>
      </w:r>
    </w:p>
    <w:p w:rsidR="00B54A4C" w:rsidRDefault="00B54A4C" w:rsidP="00B54A4C">
      <w:pPr>
        <w:ind w:firstLine="567"/>
      </w:pPr>
      <w:r>
        <w:t xml:space="preserve">В результате прохождения данной практики обучающийся должен: </w:t>
      </w:r>
    </w:p>
    <w:p w:rsidR="00B54A4C" w:rsidRDefault="00B54A4C" w:rsidP="00B54A4C">
      <w:pPr>
        <w:ind w:firstLine="567"/>
      </w:pPr>
      <w:r>
        <w:t xml:space="preserve">Знать: </w:t>
      </w:r>
      <w:r w:rsidR="00456E8F">
        <w:t>содержание современных федеральных государственных образовательных стандартов; современные методики обучения; методологические подходы к организации образовательного процесса всех уровней; инновационные технологии, применяемые в образовательном процессе; теоретические положения, характеризующие образовательную среду и инновационную деятельности, виды инноваций в образовании; критерии инновационных процессов в образовании.</w:t>
      </w:r>
    </w:p>
    <w:p w:rsidR="00B54A4C" w:rsidRDefault="00B54A4C" w:rsidP="00B54A4C">
      <w:pPr>
        <w:ind w:firstLine="567"/>
      </w:pPr>
      <w:r>
        <w:t xml:space="preserve">Уметь: </w:t>
      </w:r>
      <w:r w:rsidR="00C67253">
        <w:t>оценивать результативность учебной деятельности; анализировать текущую информацию по актуальным проблемам методики преподавания дисциплин в высшей школе; применять результаты собственного научного поиска, выбора и создания гибких образовательных стратегий для внедрения в процесс обучения вуза; проводить специальные прикладные исследования по вопросам, касающихся частных и общих проблем преподавания; определить критерии для оценки качества образовательного процесса; интегрировать современные информационные технологии в образовательную деятельность, выстраивать и реализовывать перспективные линии профессионального саморазвития с учетом инновационных тенденций в современном образовании</w:t>
      </w:r>
      <w:r>
        <w:t>.</w:t>
      </w:r>
    </w:p>
    <w:p w:rsidR="00B54A4C" w:rsidRDefault="00B54A4C" w:rsidP="00B54A4C">
      <w:pPr>
        <w:ind w:firstLine="567"/>
      </w:pPr>
      <w:r>
        <w:t>Владеть:</w:t>
      </w:r>
      <w:r w:rsidR="00EE1419">
        <w:t>современными методиками диагностики и оценивания качества образовательного процесса; технологией планирования, организации и управления инновационной деятельностью в образовательном учреждении; организационными способностями</w:t>
      </w:r>
      <w:r>
        <w:t>.</w:t>
      </w:r>
    </w:p>
    <w:p w:rsidR="003F56EF" w:rsidRDefault="003F56EF" w:rsidP="00B54A4C">
      <w:pPr>
        <w:ind w:firstLine="567"/>
        <w:rPr>
          <w:i/>
        </w:rPr>
      </w:pPr>
    </w:p>
    <w:p w:rsidR="0028156D" w:rsidRDefault="0028156D" w:rsidP="009949B5">
      <w:pPr>
        <w:ind w:firstLine="0"/>
        <w:rPr>
          <w:b/>
        </w:rPr>
      </w:pPr>
    </w:p>
    <w:p w:rsidR="0053132B" w:rsidRPr="009B6967" w:rsidRDefault="006F01E7" w:rsidP="00646EE4">
      <w:pPr>
        <w:ind w:firstLine="0"/>
        <w:rPr>
          <w:i/>
        </w:rPr>
      </w:pPr>
      <w:r>
        <w:rPr>
          <w:b/>
        </w:rPr>
        <w:t>5</w:t>
      </w:r>
      <w:r w:rsidR="00CC3CDF">
        <w:rPr>
          <w:b/>
        </w:rPr>
        <w:t xml:space="preserve">. </w:t>
      </w:r>
      <w:r w:rsidR="00CC3CDF" w:rsidRPr="004855F4">
        <w:rPr>
          <w:b/>
        </w:rPr>
        <w:t>Место</w:t>
      </w:r>
      <w:r w:rsidR="00CC3CDF">
        <w:rPr>
          <w:b/>
        </w:rPr>
        <w:t xml:space="preserve"> практики </w:t>
      </w:r>
      <w:r w:rsidR="00CC3CDF" w:rsidRPr="004855F4">
        <w:rPr>
          <w:b/>
        </w:rPr>
        <w:t xml:space="preserve">в </w:t>
      </w:r>
      <w:r w:rsidR="00CC3CDF">
        <w:rPr>
          <w:b/>
        </w:rPr>
        <w:t xml:space="preserve">структуре </w:t>
      </w:r>
      <w:r w:rsidR="004707B6" w:rsidRPr="00A24952">
        <w:rPr>
          <w:b/>
        </w:rPr>
        <w:t>образовательной программы</w:t>
      </w:r>
    </w:p>
    <w:p w:rsidR="00B54A4C" w:rsidRPr="00EA432C" w:rsidRDefault="00B54A4C" w:rsidP="00B54A4C">
      <w:pPr>
        <w:ind w:firstLine="567"/>
      </w:pPr>
      <w:r>
        <w:t>Производственная</w:t>
      </w:r>
      <w:r w:rsidRPr="00F20EEA">
        <w:t xml:space="preserve"> практика </w:t>
      </w:r>
      <w:r w:rsidR="00D236E4">
        <w:t>входит в вариативную часть ОПОП ВО</w:t>
      </w:r>
      <w:r w:rsidR="00D236E4" w:rsidRPr="00F20EEA">
        <w:t xml:space="preserve"> по направлению </w:t>
      </w:r>
      <w:r w:rsidR="00D236E4">
        <w:t xml:space="preserve">подготовки </w:t>
      </w:r>
      <w:r w:rsidR="00D236E4" w:rsidRPr="00EA432C">
        <w:t>0</w:t>
      </w:r>
      <w:r w:rsidR="00D236E4">
        <w:t>3</w:t>
      </w:r>
      <w:r w:rsidR="00D236E4" w:rsidRPr="00EA432C">
        <w:t>.0</w:t>
      </w:r>
      <w:r w:rsidR="00D236E4">
        <w:t>4</w:t>
      </w:r>
      <w:r w:rsidR="00D236E4" w:rsidRPr="00EA432C">
        <w:t>.02</w:t>
      </w:r>
      <w:r w:rsidR="00D236E4">
        <w:t xml:space="preserve"> Физика. Код в учебном плане Б2.В.02(П).</w:t>
      </w:r>
    </w:p>
    <w:p w:rsidR="00CC3CDF" w:rsidRDefault="00CC3CDF" w:rsidP="009949B5">
      <w:pPr>
        <w:ind w:firstLine="0"/>
        <w:rPr>
          <w:i/>
        </w:rPr>
      </w:pPr>
    </w:p>
    <w:p w:rsidR="0028156D" w:rsidRPr="009949B5" w:rsidRDefault="0028156D" w:rsidP="0028156D">
      <w:pPr>
        <w:ind w:firstLine="0"/>
        <w:rPr>
          <w:b/>
        </w:rPr>
      </w:pPr>
      <w:r w:rsidRPr="009949B5">
        <w:rPr>
          <w:b/>
        </w:rPr>
        <w:t>Практика предназначена для закрепления знаний,</w:t>
      </w:r>
      <w:r w:rsidR="00440172" w:rsidRPr="00440172">
        <w:rPr>
          <w:b/>
        </w:rPr>
        <w:t>умени</w:t>
      </w:r>
      <w:r w:rsidR="00440172">
        <w:rPr>
          <w:b/>
        </w:rPr>
        <w:t>й</w:t>
      </w:r>
      <w:r w:rsidR="00440172" w:rsidRPr="00440172">
        <w:rPr>
          <w:b/>
        </w:rPr>
        <w:t xml:space="preserve"> и навык</w:t>
      </w:r>
      <w:r w:rsidR="00440172">
        <w:rPr>
          <w:b/>
        </w:rPr>
        <w:t>ов,</w:t>
      </w:r>
      <w:r w:rsidRPr="009949B5">
        <w:rPr>
          <w:b/>
        </w:rPr>
        <w:t xml:space="preserve"> полученных при изучении</w:t>
      </w:r>
      <w:r w:rsidR="00440172">
        <w:rPr>
          <w:b/>
        </w:rPr>
        <w:t xml:space="preserve"> следующих разделов</w:t>
      </w:r>
      <w:r w:rsidR="00764F83" w:rsidRPr="00A24952">
        <w:rPr>
          <w:b/>
        </w:rPr>
        <w:t>образовательной программы</w:t>
      </w:r>
      <w:r>
        <w:rPr>
          <w:b/>
        </w:rPr>
        <w:t>:</w:t>
      </w:r>
    </w:p>
    <w:tbl>
      <w:tblPr>
        <w:tblW w:w="10260" w:type="dxa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748"/>
        <w:gridCol w:w="1738"/>
        <w:gridCol w:w="3250"/>
        <w:gridCol w:w="4524"/>
      </w:tblGrid>
      <w:tr w:rsidR="0028156D" w:rsidRPr="009949B5" w:rsidTr="0028156D"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156D" w:rsidRPr="009949B5" w:rsidRDefault="0028156D" w:rsidP="005A0FEA">
            <w:pPr>
              <w:ind w:firstLine="0"/>
              <w:jc w:val="center"/>
            </w:pPr>
            <w:r w:rsidRPr="009949B5">
              <w:t>№ п/п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156D" w:rsidRPr="009949B5" w:rsidRDefault="0028156D" w:rsidP="005A0FEA">
            <w:pPr>
              <w:ind w:firstLine="0"/>
              <w:jc w:val="center"/>
            </w:pPr>
            <w:r w:rsidRPr="009949B5">
              <w:t>Наименование</w:t>
            </w:r>
          </w:p>
          <w:p w:rsidR="0028156D" w:rsidRPr="009949B5" w:rsidRDefault="0028156D" w:rsidP="005A0FEA">
            <w:pPr>
              <w:ind w:firstLine="0"/>
              <w:jc w:val="center"/>
            </w:pPr>
            <w:r w:rsidRPr="009949B5">
              <w:t>компетенции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156D" w:rsidRPr="009949B5" w:rsidRDefault="0028156D" w:rsidP="005A0FEA">
            <w:pPr>
              <w:ind w:firstLine="0"/>
              <w:jc w:val="center"/>
            </w:pPr>
            <w:r w:rsidRPr="009949B5">
              <w:t>Предшествующие</w:t>
            </w:r>
          </w:p>
          <w:p w:rsidR="0028156D" w:rsidRPr="009949B5" w:rsidRDefault="0028156D" w:rsidP="005A0FEA">
            <w:pPr>
              <w:ind w:firstLine="0"/>
              <w:jc w:val="center"/>
            </w:pPr>
            <w:r w:rsidRPr="009949B5">
              <w:t>разделы О</w:t>
            </w:r>
            <w:r>
              <w:t>ПОП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156D" w:rsidRPr="009949B5" w:rsidRDefault="0028156D" w:rsidP="005A0FEA">
            <w:pPr>
              <w:ind w:firstLine="0"/>
              <w:jc w:val="center"/>
            </w:pPr>
            <w:r w:rsidRPr="009949B5">
              <w:t>Последующие</w:t>
            </w:r>
          </w:p>
          <w:p w:rsidR="0028156D" w:rsidRPr="009949B5" w:rsidRDefault="0028156D" w:rsidP="005A0FEA">
            <w:pPr>
              <w:ind w:firstLine="0"/>
              <w:jc w:val="center"/>
            </w:pPr>
            <w:r w:rsidRPr="009949B5">
              <w:t>разделы О</w:t>
            </w:r>
            <w:r>
              <w:t>ПОП</w:t>
            </w:r>
          </w:p>
        </w:tc>
      </w:tr>
      <w:tr w:rsidR="0028156D" w:rsidRPr="009949B5" w:rsidTr="005A0FEA">
        <w:trPr>
          <w:cantSplit/>
          <w:trHeight w:val="20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156D" w:rsidRPr="009949B5" w:rsidRDefault="0028156D" w:rsidP="005A0FEA">
            <w:pPr>
              <w:ind w:firstLine="0"/>
              <w:jc w:val="center"/>
            </w:pPr>
            <w:r w:rsidRPr="009949B5">
              <w:t>1.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156D" w:rsidRPr="009949B5" w:rsidRDefault="00B54A4C" w:rsidP="005A0FEA">
            <w:pPr>
              <w:ind w:firstLine="0"/>
            </w:pPr>
            <w:r>
              <w:t>ОПК-</w:t>
            </w:r>
            <w:r w:rsidR="00ED1CB8">
              <w:t>1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156D" w:rsidRPr="009949B5" w:rsidRDefault="00B54A4C" w:rsidP="005A0FEA">
            <w:pPr>
              <w:ind w:firstLine="0"/>
            </w:pPr>
            <w:r>
              <w:t>Современные методы поверхностной обработки и модификации материалов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156D" w:rsidRPr="009949B5" w:rsidRDefault="00B54A4C" w:rsidP="005A0FEA">
            <w:pPr>
              <w:ind w:firstLine="0"/>
            </w:pPr>
            <w:r>
              <w:t>Современные проблемы физики, научно-исследовательская работа</w:t>
            </w:r>
            <w:r w:rsidR="003F56EF">
              <w:t>, Методика обучения физике в профильных классах</w:t>
            </w:r>
          </w:p>
        </w:tc>
      </w:tr>
      <w:tr w:rsidR="005C4586" w:rsidRPr="009949B5" w:rsidTr="005A0FEA">
        <w:trPr>
          <w:cantSplit/>
          <w:trHeight w:val="20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586" w:rsidRPr="009949B5" w:rsidRDefault="005C4586" w:rsidP="005C4586">
            <w:pPr>
              <w:ind w:firstLine="0"/>
              <w:jc w:val="center"/>
            </w:pPr>
            <w:r>
              <w:t>2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586" w:rsidRDefault="005C4586" w:rsidP="005C4586">
            <w:pPr>
              <w:ind w:firstLine="0"/>
            </w:pPr>
            <w:r>
              <w:t>ПК-</w:t>
            </w:r>
            <w:r w:rsidR="00ED1CB8">
              <w:t>3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586" w:rsidRDefault="005C4586" w:rsidP="005C4586">
            <w:pPr>
              <w:ind w:firstLine="0"/>
            </w:pPr>
            <w:r>
              <w:t>Современные методы поверхностной обработки и модификации материалов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586" w:rsidRDefault="005C4586" w:rsidP="005C4586">
            <w:pPr>
              <w:ind w:firstLine="0"/>
            </w:pPr>
            <w:r>
              <w:t>Современные проблемы физики, научно-исследовательская работа</w:t>
            </w:r>
            <w:r w:rsidR="003F56EF">
              <w:t>, Методика обучения физике в профильных классах</w:t>
            </w:r>
          </w:p>
        </w:tc>
      </w:tr>
      <w:tr w:rsidR="00ED1CB8" w:rsidRPr="009949B5" w:rsidTr="005A0FEA">
        <w:trPr>
          <w:cantSplit/>
          <w:trHeight w:val="20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CB8" w:rsidRDefault="00ED1CB8" w:rsidP="00ED1CB8">
            <w:pPr>
              <w:ind w:firstLine="0"/>
              <w:jc w:val="center"/>
            </w:pPr>
            <w:r>
              <w:t>2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CB8" w:rsidRDefault="00ED1CB8" w:rsidP="00ED1CB8">
            <w:pPr>
              <w:ind w:firstLine="0"/>
            </w:pPr>
            <w:r>
              <w:t>ПК-4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CB8" w:rsidRDefault="00ED1CB8" w:rsidP="00ED1CB8">
            <w:pPr>
              <w:ind w:firstLine="0"/>
            </w:pPr>
            <w:r>
              <w:t>Современные методы поверхностной обработки и модификации материалов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1CB8" w:rsidRDefault="00ED1CB8" w:rsidP="00ED1CB8">
            <w:pPr>
              <w:ind w:firstLine="0"/>
            </w:pPr>
            <w:r>
              <w:t>Современные проблемы физики, научно-исследовательская работа</w:t>
            </w:r>
            <w:r w:rsidR="003F56EF">
              <w:t>, Методика обучения физике в профильных классах</w:t>
            </w:r>
          </w:p>
        </w:tc>
      </w:tr>
    </w:tbl>
    <w:p w:rsidR="00CC3CDF" w:rsidRDefault="00CC3CDF" w:rsidP="009949B5">
      <w:pPr>
        <w:ind w:firstLine="0"/>
        <w:rPr>
          <w:b/>
        </w:rPr>
      </w:pPr>
    </w:p>
    <w:p w:rsidR="00CC3CDF" w:rsidRDefault="007E176D" w:rsidP="00646EE4">
      <w:pPr>
        <w:ind w:firstLine="0"/>
        <w:rPr>
          <w:i/>
        </w:rPr>
      </w:pPr>
      <w:r>
        <w:rPr>
          <w:b/>
        </w:rPr>
        <w:t>6</w:t>
      </w:r>
      <w:r w:rsidR="009E76FB">
        <w:rPr>
          <w:b/>
        </w:rPr>
        <w:t>. Место и сроки</w:t>
      </w:r>
      <w:r w:rsidR="00CC3CDF">
        <w:rPr>
          <w:b/>
        </w:rPr>
        <w:t xml:space="preserve"> проведения практики </w:t>
      </w:r>
    </w:p>
    <w:p w:rsidR="00200156" w:rsidRDefault="00200156" w:rsidP="00200156">
      <w:pPr>
        <w:ind w:firstLine="567"/>
        <w:rPr>
          <w:b/>
        </w:rPr>
      </w:pPr>
      <w:r>
        <w:t>Производственная практика проводится</w:t>
      </w:r>
      <w:r w:rsidRPr="00EA432C">
        <w:t xml:space="preserve"> в </w:t>
      </w:r>
      <w:r>
        <w:t>ФГБОУ ВО «Бурятский государственный университет».</w:t>
      </w:r>
    </w:p>
    <w:p w:rsidR="00200156" w:rsidRPr="00F20EEA" w:rsidRDefault="00200156" w:rsidP="00200156">
      <w:pPr>
        <w:ind w:firstLine="567"/>
      </w:pPr>
      <w:r>
        <w:t>В соответствии с ФГОС В</w:t>
      </w:r>
      <w:r w:rsidRPr="00F20EEA">
        <w:t xml:space="preserve">О и учебным планом </w:t>
      </w:r>
      <w:r>
        <w:t xml:space="preserve">срок проведения практики составляет - </w:t>
      </w:r>
      <w:r w:rsidR="00332C80">
        <w:t>4</w:t>
      </w:r>
      <w:r>
        <w:t xml:space="preserve"> недел</w:t>
      </w:r>
      <w:r w:rsidR="00332C80">
        <w:t>и</w:t>
      </w:r>
      <w:r>
        <w:t>(2-й семестр</w:t>
      </w:r>
      <w:r w:rsidRPr="00F20EEA">
        <w:t>).</w:t>
      </w:r>
    </w:p>
    <w:p w:rsidR="006F01E7" w:rsidRDefault="006F01E7" w:rsidP="009949B5">
      <w:pPr>
        <w:ind w:firstLine="0"/>
        <w:rPr>
          <w:b/>
        </w:rPr>
      </w:pPr>
    </w:p>
    <w:p w:rsidR="00CC3CDF" w:rsidRPr="004B1123" w:rsidRDefault="007E176D" w:rsidP="009949B5">
      <w:pPr>
        <w:ind w:firstLine="0"/>
        <w:rPr>
          <w:b/>
        </w:rPr>
      </w:pPr>
      <w:r>
        <w:rPr>
          <w:b/>
        </w:rPr>
        <w:t>7</w:t>
      </w:r>
      <w:r w:rsidR="00CC3CDF">
        <w:rPr>
          <w:b/>
        </w:rPr>
        <w:t>.</w:t>
      </w:r>
      <w:r w:rsidR="001F1265">
        <w:rPr>
          <w:b/>
        </w:rPr>
        <w:t>Объем</w:t>
      </w:r>
      <w:r w:rsidR="00CC3CDF">
        <w:rPr>
          <w:b/>
        </w:rPr>
        <w:t xml:space="preserve"> и содержание практики </w:t>
      </w:r>
    </w:p>
    <w:p w:rsidR="00B54A4C" w:rsidRDefault="00B54A4C" w:rsidP="00DA33F2">
      <w:pPr>
        <w:ind w:firstLine="567"/>
      </w:pPr>
      <w:r w:rsidRPr="0040113E">
        <w:t>Общая трудоемкость</w:t>
      </w:r>
      <w:r>
        <w:t xml:space="preserve"> практики</w:t>
      </w:r>
      <w:r w:rsidRPr="0040113E">
        <w:t xml:space="preserve"> составляет</w:t>
      </w:r>
      <w:r w:rsidR="00332C80">
        <w:t>6</w:t>
      </w:r>
      <w:r w:rsidRPr="0040113E">
        <w:t>зачетных единиц</w:t>
      </w:r>
      <w:r>
        <w:t xml:space="preserve">, </w:t>
      </w:r>
      <w:r w:rsidR="00332C80">
        <w:t>216</w:t>
      </w:r>
      <w:r>
        <w:t xml:space="preserve"> академических час</w:t>
      </w:r>
      <w:r w:rsidR="00332C80">
        <w:t>ов</w:t>
      </w:r>
      <w:r>
        <w:t xml:space="preserve">, </w:t>
      </w:r>
      <w:r w:rsidR="00E46A8B">
        <w:t>4</w:t>
      </w:r>
      <w:r>
        <w:t xml:space="preserve"> недел</w:t>
      </w:r>
      <w:r w:rsidR="00E46A8B">
        <w:t>и</w:t>
      </w:r>
      <w:r>
        <w:t>.</w:t>
      </w:r>
    </w:p>
    <w:p w:rsidR="00DA33F2" w:rsidRDefault="00DA33F2" w:rsidP="00B54A4C">
      <w:pPr>
        <w:ind w:firstLine="567"/>
      </w:pPr>
      <w:r>
        <w:t xml:space="preserve">Педагогическая практика заключается в дальнейшем ориентировании магистров на педагогическую деятельность в качестве преподавателя политических дисциплин и основывается как на знаниях, полученных магистрантами в курсах теоретической подготовки, так и на умениях и навыках, приобретенных во время обучения. Сущность практики заключается в обеспечении взаимосвязи между теоретическими знаниями, полученными магистрантами в процессе обучения, и практической деятельностью по внедрению этих знаний в реальный учебный процесс. Педагогическая практика ориентирована на выработку практических навыков публичного выступления в аудитории, работу с методической литературой, творческий отбор необходимого для преподавания учебного материала, планирование познавательной деятельности учащихся и способность ее организации, выбор методов и средств обучения, адекватных целям и содержанию учебного материала, современным образовательным технологиям и активным методам преподавания дисциплин. </w:t>
      </w:r>
    </w:p>
    <w:p w:rsidR="00DA33F2" w:rsidRDefault="00DA33F2" w:rsidP="00B54A4C">
      <w:pPr>
        <w:ind w:firstLine="567"/>
      </w:pPr>
      <w:r>
        <w:t xml:space="preserve">Практика предполагает ознакомление: со структурой и содержанием образовательного процесса в высшем учебном заведении; с федеральным государственным образовательным стандартом и рабочим учебным планом по образовательной программе;правилами и методиками разработки учебных программ; ознакомление с учебной программой и учебно-методическим комплексом выбранного курса; ознакомление с организацией и проведением различных форм учебных занятий; подбор и анализ основной и дополнительной литературы в соответствии с тематикой и целями занятий; разработку содержания учебного материала и проведение занятий на современном научно-методическом уровне; приобретение практических навыков подготовки </w:t>
      </w:r>
      <w:r>
        <w:lastRenderedPageBreak/>
        <w:t>отдельных занятий в рамках учебных программ; осуществление научно-методического анализа занятий.</w:t>
      </w:r>
    </w:p>
    <w:p w:rsidR="00F84FD3" w:rsidRDefault="00F84FD3" w:rsidP="00B54A4C">
      <w:pPr>
        <w:ind w:firstLine="567"/>
      </w:pPr>
      <w:r>
        <w:t xml:space="preserve">Проведение педагогической практики включает следующие этапы с содержанием: подготовительный; экспериментальный; заключительный. </w:t>
      </w:r>
    </w:p>
    <w:p w:rsidR="004B73C4" w:rsidRDefault="00F84FD3" w:rsidP="00B54A4C">
      <w:pPr>
        <w:ind w:firstLine="567"/>
      </w:pPr>
      <w:r>
        <w:t xml:space="preserve">На подготовительном этапе для планирования и координации деятельности магистрантов, связанной с выполнением программы педагогической практики целесообразно организовать установочную лекцию. На установочной конференции необходимо представить возможность магистрантам ознакомиться с рабочей программой и сформировать индивидуальный план педагогической практики. В процессе подготовки индивидуального плана педагогической практики необходимо определить основные направления и содержание педагогической деятельности магистранта, обозначить формы отчётности по каждому виду деятельности. При формировании индивидуального плана учитываются предпочтения студентов, им должна быть предоставлена возможность выбора соотношения объёмов учебной, учебно-методической, организационно-воспитательной работы или профориентационной работы. </w:t>
      </w:r>
    </w:p>
    <w:p w:rsidR="004B73C4" w:rsidRDefault="00F84FD3" w:rsidP="00B54A4C">
      <w:pPr>
        <w:ind w:firstLine="567"/>
      </w:pPr>
      <w:r>
        <w:t xml:space="preserve">Учебная работа магистранта может быть ориентирована на разные виды учебных занятий, в том числе: проведение практических (семинарских) занятий; чтение лекции по проблеме родственной направлению собственных научных исследований; консультативную поддержку студентов младших курсов, выполняющих научно-исследовательскую работу или курсовой проект (работу), и др. Индивидуальный план практики составляется магистрантом самостоятельно и утверждается руководителем практики в течение первой недели педагогической практики. </w:t>
      </w:r>
    </w:p>
    <w:p w:rsidR="004B73C4" w:rsidRDefault="00F84FD3" w:rsidP="00B54A4C">
      <w:pPr>
        <w:ind w:firstLine="567"/>
      </w:pPr>
      <w:r>
        <w:t xml:space="preserve">При планировании учебно-методической работы в индивидуальном плане необходимо предусмотреть предварительную работу магистрантов с нормативными документами образовательной деятельности, такими как: ФГОС ВО, учебный план, рабочая программа дисциплины и др. Большая часть материалов учебно-методического блока ориентирована на поддержку самостоятельной познавательной деятельности студентов: учебники и учебные пособия по дисциплине, банк актуальных российских и зарубежных статей по тематике дисциплины, практикум или практическое пособие по дисциплине, комплект индивидуальных домашних заданий по дисциплине, тематика курсовых работ/проектов по дисциплине, методические указания по выполнению индивидуальных домашних заданий / курсовых проектов (работ). </w:t>
      </w:r>
    </w:p>
    <w:p w:rsidR="004B73C4" w:rsidRDefault="00F84FD3" w:rsidP="00B54A4C">
      <w:pPr>
        <w:ind w:firstLine="567"/>
      </w:pPr>
      <w:r>
        <w:t xml:space="preserve">На </w:t>
      </w:r>
      <w:r w:rsidR="004B73C4">
        <w:t xml:space="preserve">экспериментальном </w:t>
      </w:r>
      <w:r>
        <w:t xml:space="preserve">этапе практики руководитель контролирует процесс выполнения индивидуального плана практики магистрантами, организует консультации и промежуточную конференцию, где магистранты характеризуют процесс выполнения индивидуального плана, демонстрируют продукты педагогической деятельности, обсуждают возникшие проблемные задачи и план работы по их решению. </w:t>
      </w:r>
    </w:p>
    <w:p w:rsidR="00F84FD3" w:rsidRDefault="00F84FD3" w:rsidP="00B54A4C">
      <w:pPr>
        <w:ind w:firstLine="567"/>
      </w:pPr>
      <w:r>
        <w:t>На заключительном этапе практики руководитель должен проверить содержание отчёта по практике, приложений и демонстрационных/ презентационных материалов, оценить соответствие содержания выполненной работы индивидуальному плану и сделать вывод о возможности допуска магистранта к зачету по практике.</w:t>
      </w:r>
    </w:p>
    <w:p w:rsidR="00437F72" w:rsidRDefault="00437F72" w:rsidP="009949B5">
      <w:pPr>
        <w:ind w:firstLine="0"/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790"/>
        <w:gridCol w:w="4258"/>
        <w:gridCol w:w="1672"/>
      </w:tblGrid>
      <w:tr w:rsidR="00CC3CDF" w:rsidRPr="009A1B89" w:rsidTr="000D457C">
        <w:trPr>
          <w:trHeight w:val="1224"/>
        </w:trPr>
        <w:tc>
          <w:tcPr>
            <w:tcW w:w="540" w:type="dxa"/>
            <w:vAlign w:val="center"/>
          </w:tcPr>
          <w:p w:rsidR="00CC3CDF" w:rsidRPr="009A1B89" w:rsidRDefault="00CC3CDF" w:rsidP="000D457C">
            <w:pPr>
              <w:ind w:firstLine="0"/>
              <w:jc w:val="center"/>
            </w:pPr>
            <w:r w:rsidRPr="009A1B89">
              <w:t>№</w:t>
            </w:r>
          </w:p>
          <w:p w:rsidR="00CC3CDF" w:rsidRPr="009A1B89" w:rsidRDefault="00CC3CDF" w:rsidP="000D457C">
            <w:pPr>
              <w:ind w:firstLine="0"/>
              <w:jc w:val="center"/>
            </w:pPr>
            <w:r w:rsidRPr="009A1B89">
              <w:t>п/п</w:t>
            </w:r>
          </w:p>
        </w:tc>
        <w:tc>
          <w:tcPr>
            <w:tcW w:w="3790" w:type="dxa"/>
            <w:tcMar>
              <w:top w:w="28" w:type="dxa"/>
              <w:left w:w="17" w:type="dxa"/>
              <w:right w:w="17" w:type="dxa"/>
            </w:tcMar>
            <w:vAlign w:val="center"/>
          </w:tcPr>
          <w:p w:rsidR="00CC3CDF" w:rsidRPr="009A1B89" w:rsidRDefault="00CC3CDF" w:rsidP="000D457C">
            <w:pPr>
              <w:ind w:firstLine="0"/>
              <w:jc w:val="center"/>
            </w:pPr>
            <w:r w:rsidRPr="009A1B89">
              <w:t>Разделы (этапы) практики</w:t>
            </w:r>
          </w:p>
        </w:tc>
        <w:tc>
          <w:tcPr>
            <w:tcW w:w="4258" w:type="dxa"/>
            <w:vAlign w:val="center"/>
          </w:tcPr>
          <w:p w:rsidR="00CC3CDF" w:rsidRPr="009A1B89" w:rsidRDefault="00075264" w:rsidP="000D457C">
            <w:pPr>
              <w:ind w:firstLine="0"/>
              <w:jc w:val="center"/>
            </w:pPr>
            <w:r>
              <w:t xml:space="preserve">Виды </w:t>
            </w:r>
            <w:r w:rsidR="00CC3CDF" w:rsidRPr="009A1B89">
              <w:t>ра</w:t>
            </w:r>
            <w:r>
              <w:t>бот</w:t>
            </w:r>
            <w:r w:rsidR="00CC3CDF" w:rsidRPr="009A1B89">
              <w:t xml:space="preserve"> на практике</w:t>
            </w:r>
            <w:r>
              <w:t>,</w:t>
            </w:r>
            <w:r w:rsidR="00CC3CDF" w:rsidRPr="009A1B89">
              <w:t xml:space="preserve"> включая самостоятельную работу </w:t>
            </w:r>
            <w:r w:rsidR="00D14F01">
              <w:t>обучающихся</w:t>
            </w:r>
            <w:r w:rsidR="00CC3CDF" w:rsidRPr="009A1B89">
              <w:t xml:space="preserve"> и трудоемкость(в </w:t>
            </w:r>
            <w:r w:rsidR="00D14F01">
              <w:t xml:space="preserve">акад. </w:t>
            </w:r>
            <w:r w:rsidR="00CC3CDF" w:rsidRPr="009A1B89">
              <w:t>часах)</w:t>
            </w:r>
          </w:p>
        </w:tc>
        <w:tc>
          <w:tcPr>
            <w:tcW w:w="1672" w:type="dxa"/>
            <w:vAlign w:val="center"/>
          </w:tcPr>
          <w:p w:rsidR="00CC3CDF" w:rsidRPr="009A1B89" w:rsidRDefault="00CC3CDF" w:rsidP="000D457C">
            <w:pPr>
              <w:ind w:firstLine="0"/>
              <w:jc w:val="center"/>
            </w:pPr>
            <w:r w:rsidRPr="009A1B89">
              <w:t>Формы текущего контроля</w:t>
            </w:r>
          </w:p>
        </w:tc>
      </w:tr>
      <w:tr w:rsidR="00B54A4C" w:rsidRPr="009A1B89" w:rsidTr="000D457C">
        <w:tc>
          <w:tcPr>
            <w:tcW w:w="540" w:type="dxa"/>
            <w:vAlign w:val="center"/>
          </w:tcPr>
          <w:p w:rsidR="00B54A4C" w:rsidRPr="008E722F" w:rsidRDefault="00B54A4C" w:rsidP="00D93449">
            <w:pPr>
              <w:pStyle w:val="Style23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1.</w:t>
            </w:r>
          </w:p>
        </w:tc>
        <w:tc>
          <w:tcPr>
            <w:tcW w:w="3790" w:type="dxa"/>
            <w:vAlign w:val="center"/>
          </w:tcPr>
          <w:p w:rsidR="00B54A4C" w:rsidRPr="008E722F" w:rsidRDefault="00B54A4C" w:rsidP="00D93449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Подготовительный этап:</w:t>
            </w:r>
          </w:p>
          <w:p w:rsidR="00B54A4C" w:rsidRPr="008E722F" w:rsidRDefault="00B54A4C" w:rsidP="00D93449">
            <w:pPr>
              <w:pStyle w:val="Style20"/>
              <w:widowControl/>
              <w:tabs>
                <w:tab w:val="left" w:pos="590"/>
              </w:tabs>
              <w:spacing w:line="274" w:lineRule="exact"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Инструктаж по технике безопасности;</w:t>
            </w:r>
          </w:p>
          <w:p w:rsidR="00B54A4C" w:rsidRPr="008E722F" w:rsidRDefault="00B54A4C" w:rsidP="00D93449">
            <w:pPr>
              <w:pStyle w:val="Style20"/>
              <w:widowControl/>
              <w:tabs>
                <w:tab w:val="left" w:pos="590"/>
              </w:tabs>
              <w:spacing w:line="274" w:lineRule="exact"/>
              <w:jc w:val="both"/>
              <w:rPr>
                <w:rStyle w:val="FontStyle43"/>
              </w:rPr>
            </w:pPr>
            <w:r w:rsidRPr="008E722F">
              <w:rPr>
                <w:rStyle w:val="FontStyle43"/>
              </w:rPr>
              <w:t>Инструктаж по поиску информации  в  соответствии  с целями и задачами практики;</w:t>
            </w:r>
          </w:p>
          <w:p w:rsidR="00B54A4C" w:rsidRPr="008E722F" w:rsidRDefault="00B54A4C" w:rsidP="00D93449">
            <w:pPr>
              <w:pStyle w:val="Style20"/>
              <w:widowControl/>
              <w:tabs>
                <w:tab w:val="left" w:pos="0"/>
              </w:tabs>
              <w:spacing w:line="274" w:lineRule="exact"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lastRenderedPageBreak/>
              <w:t>Составление плана прохождения практики.</w:t>
            </w:r>
          </w:p>
        </w:tc>
        <w:tc>
          <w:tcPr>
            <w:tcW w:w="4258" w:type="dxa"/>
            <w:vAlign w:val="center"/>
          </w:tcPr>
          <w:p w:rsidR="00B54A4C" w:rsidRPr="008E722F" w:rsidRDefault="00B54A4C" w:rsidP="00D93449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lastRenderedPageBreak/>
              <w:t>Ознакомление с организационной структурой     и содержанием деятельности объекта практики (</w:t>
            </w:r>
            <w:r w:rsidR="005F3F69">
              <w:rPr>
                <w:rStyle w:val="FontStyle43"/>
              </w:rPr>
              <w:t>6</w:t>
            </w:r>
            <w:r w:rsidRPr="008E722F">
              <w:rPr>
                <w:rStyle w:val="FontStyle43"/>
              </w:rPr>
              <w:t xml:space="preserve"> часов). </w:t>
            </w:r>
            <w:r>
              <w:rPr>
                <w:rStyle w:val="FontStyle43"/>
              </w:rPr>
              <w:t>С</w:t>
            </w:r>
            <w:r w:rsidRPr="00BC1AD0">
              <w:rPr>
                <w:rStyle w:val="FontStyle43"/>
              </w:rPr>
              <w:t>бор, обобщение и систематизация основных показателей, необходимых для выполнения индивидуального задания</w:t>
            </w:r>
            <w:r>
              <w:rPr>
                <w:rStyle w:val="FontStyle43"/>
              </w:rPr>
              <w:t xml:space="preserve"> (</w:t>
            </w:r>
            <w:r w:rsidR="005F3F69">
              <w:rPr>
                <w:rStyle w:val="FontStyle43"/>
              </w:rPr>
              <w:t>10</w:t>
            </w:r>
            <w:r w:rsidRPr="008E722F">
              <w:rPr>
                <w:rStyle w:val="FontStyle43"/>
              </w:rPr>
              <w:t xml:space="preserve"> </w:t>
            </w:r>
            <w:r w:rsidRPr="008E722F">
              <w:rPr>
                <w:rStyle w:val="FontStyle43"/>
              </w:rPr>
              <w:lastRenderedPageBreak/>
              <w:t>часов).</w:t>
            </w:r>
          </w:p>
        </w:tc>
        <w:tc>
          <w:tcPr>
            <w:tcW w:w="1672" w:type="dxa"/>
            <w:vAlign w:val="center"/>
          </w:tcPr>
          <w:p w:rsidR="00B54A4C" w:rsidRPr="008E722F" w:rsidRDefault="00B54A4C" w:rsidP="00D93449">
            <w:pPr>
              <w:pStyle w:val="Style23"/>
              <w:widowControl/>
              <w:spacing w:line="240" w:lineRule="auto"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lastRenderedPageBreak/>
              <w:t>План</w:t>
            </w:r>
          </w:p>
          <w:p w:rsidR="00B54A4C" w:rsidRPr="008E722F" w:rsidRDefault="00B54A4C" w:rsidP="00D93449">
            <w:pPr>
              <w:pStyle w:val="Style23"/>
              <w:widowControl/>
              <w:spacing w:line="278" w:lineRule="exact"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прохождения практики.</w:t>
            </w:r>
          </w:p>
          <w:p w:rsidR="00B54A4C" w:rsidRPr="008E722F" w:rsidRDefault="00B54A4C" w:rsidP="00D93449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 xml:space="preserve">Заполненный дневник прохождения </w:t>
            </w:r>
            <w:r w:rsidRPr="008E722F">
              <w:rPr>
                <w:rStyle w:val="FontStyle43"/>
              </w:rPr>
              <w:lastRenderedPageBreak/>
              <w:t>практики.</w:t>
            </w:r>
          </w:p>
        </w:tc>
      </w:tr>
      <w:tr w:rsidR="00B54A4C" w:rsidRPr="009A1B89" w:rsidTr="000D457C">
        <w:tc>
          <w:tcPr>
            <w:tcW w:w="540" w:type="dxa"/>
            <w:vAlign w:val="center"/>
          </w:tcPr>
          <w:p w:rsidR="00B54A4C" w:rsidRPr="008E722F" w:rsidRDefault="00B54A4C" w:rsidP="00D93449">
            <w:pPr>
              <w:pStyle w:val="Style30"/>
              <w:widowControl/>
              <w:tabs>
                <w:tab w:val="left" w:pos="0"/>
              </w:tabs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lastRenderedPageBreak/>
              <w:t>2.</w:t>
            </w:r>
          </w:p>
        </w:tc>
        <w:tc>
          <w:tcPr>
            <w:tcW w:w="3790" w:type="dxa"/>
            <w:vAlign w:val="center"/>
          </w:tcPr>
          <w:p w:rsidR="00B54A4C" w:rsidRPr="008E722F" w:rsidRDefault="00B54A4C" w:rsidP="00D93449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Экспериментальный этап:</w:t>
            </w:r>
          </w:p>
          <w:p w:rsidR="00B54A4C" w:rsidRPr="008E722F" w:rsidRDefault="00B54A4C" w:rsidP="00D93449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Обработка и анализ полученной информации</w:t>
            </w:r>
            <w:r>
              <w:rPr>
                <w:rStyle w:val="FontStyle43"/>
              </w:rPr>
              <w:t xml:space="preserve"> в педагогическом процессе</w:t>
            </w:r>
            <w:r w:rsidRPr="008E722F">
              <w:rPr>
                <w:rStyle w:val="FontStyle43"/>
              </w:rPr>
              <w:t>.</w:t>
            </w:r>
          </w:p>
          <w:p w:rsidR="00B54A4C" w:rsidRPr="008E722F" w:rsidRDefault="00B54A4C" w:rsidP="00D93449">
            <w:pPr>
              <w:pStyle w:val="Style23"/>
              <w:widowControl/>
              <w:spacing w:line="240" w:lineRule="auto"/>
              <w:jc w:val="center"/>
              <w:rPr>
                <w:rStyle w:val="FontStyle43"/>
              </w:rPr>
            </w:pPr>
          </w:p>
        </w:tc>
        <w:tc>
          <w:tcPr>
            <w:tcW w:w="4258" w:type="dxa"/>
            <w:vAlign w:val="center"/>
          </w:tcPr>
          <w:p w:rsidR="00B54A4C" w:rsidRPr="008E722F" w:rsidRDefault="00B54A4C" w:rsidP="00D93449">
            <w:pPr>
              <w:pStyle w:val="Style23"/>
              <w:widowControl/>
              <w:jc w:val="center"/>
              <w:rPr>
                <w:rStyle w:val="FontStyle43"/>
              </w:rPr>
            </w:pPr>
            <w:r>
              <w:rPr>
                <w:rStyle w:val="FontStyle43"/>
              </w:rPr>
              <w:t>К</w:t>
            </w:r>
            <w:r w:rsidRPr="00BC1AD0">
              <w:rPr>
                <w:rStyle w:val="FontStyle43"/>
              </w:rPr>
              <w:t xml:space="preserve">омплексное изучение и анализ </w:t>
            </w:r>
            <w:r>
              <w:rPr>
                <w:rStyle w:val="FontStyle43"/>
              </w:rPr>
              <w:t xml:space="preserve">педагогических </w:t>
            </w:r>
            <w:r w:rsidRPr="00BC1AD0">
              <w:rPr>
                <w:rStyle w:val="FontStyle43"/>
              </w:rPr>
              <w:t xml:space="preserve">технологий, </w:t>
            </w:r>
            <w:r>
              <w:rPr>
                <w:rStyle w:val="FontStyle43"/>
              </w:rPr>
              <w:t>информационно-методического</w:t>
            </w:r>
            <w:r w:rsidRPr="00BC1AD0">
              <w:rPr>
                <w:rStyle w:val="FontStyle43"/>
              </w:rPr>
              <w:t xml:space="preserve"> обеспечения в организации в соответствии с индивидуальным заданием </w:t>
            </w:r>
            <w:r>
              <w:rPr>
                <w:rStyle w:val="FontStyle43"/>
              </w:rPr>
              <w:t>(</w:t>
            </w:r>
            <w:r w:rsidR="005F3F69">
              <w:rPr>
                <w:rStyle w:val="FontStyle43"/>
              </w:rPr>
              <w:t>1</w:t>
            </w:r>
            <w:r>
              <w:rPr>
                <w:rStyle w:val="FontStyle43"/>
              </w:rPr>
              <w:t>00</w:t>
            </w:r>
            <w:r w:rsidRPr="008E722F">
              <w:rPr>
                <w:rStyle w:val="FontStyle43"/>
              </w:rPr>
              <w:t xml:space="preserve"> часов).Обработка и анализ </w:t>
            </w:r>
            <w:r>
              <w:rPr>
                <w:rStyle w:val="FontStyle43"/>
              </w:rPr>
              <w:t>данных (</w:t>
            </w:r>
            <w:r w:rsidR="005F3F69">
              <w:rPr>
                <w:rStyle w:val="FontStyle43"/>
              </w:rPr>
              <w:t>4</w:t>
            </w:r>
            <w:r>
              <w:rPr>
                <w:rStyle w:val="FontStyle43"/>
              </w:rPr>
              <w:t>0 часов).</w:t>
            </w:r>
          </w:p>
        </w:tc>
        <w:tc>
          <w:tcPr>
            <w:tcW w:w="1672" w:type="dxa"/>
            <w:vAlign w:val="center"/>
          </w:tcPr>
          <w:p w:rsidR="00B54A4C" w:rsidRPr="008E722F" w:rsidRDefault="00B54A4C" w:rsidP="00D93449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Проект отчета по практике.</w:t>
            </w:r>
          </w:p>
          <w:p w:rsidR="00B54A4C" w:rsidRPr="008E722F" w:rsidRDefault="00B54A4C" w:rsidP="00D93449">
            <w:pPr>
              <w:pStyle w:val="Style23"/>
              <w:widowControl/>
              <w:spacing w:line="278" w:lineRule="exact"/>
              <w:jc w:val="center"/>
              <w:rPr>
                <w:rStyle w:val="FontStyle43"/>
              </w:rPr>
            </w:pPr>
          </w:p>
        </w:tc>
      </w:tr>
      <w:tr w:rsidR="00B54A4C" w:rsidRPr="009A1B89" w:rsidTr="000D457C">
        <w:tc>
          <w:tcPr>
            <w:tcW w:w="540" w:type="dxa"/>
            <w:vAlign w:val="center"/>
          </w:tcPr>
          <w:p w:rsidR="00B54A4C" w:rsidRPr="008E722F" w:rsidRDefault="00B54A4C" w:rsidP="00D93449">
            <w:pPr>
              <w:pStyle w:val="Style30"/>
              <w:widowControl/>
              <w:tabs>
                <w:tab w:val="left" w:pos="0"/>
              </w:tabs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3.</w:t>
            </w:r>
          </w:p>
        </w:tc>
        <w:tc>
          <w:tcPr>
            <w:tcW w:w="3790" w:type="dxa"/>
            <w:vAlign w:val="center"/>
          </w:tcPr>
          <w:p w:rsidR="00B54A4C" w:rsidRPr="008E722F" w:rsidRDefault="00B54A4C" w:rsidP="00D93449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Заключительный этап.</w:t>
            </w:r>
          </w:p>
        </w:tc>
        <w:tc>
          <w:tcPr>
            <w:tcW w:w="4258" w:type="dxa"/>
            <w:vAlign w:val="center"/>
          </w:tcPr>
          <w:p w:rsidR="00B54A4C" w:rsidRPr="008E722F" w:rsidRDefault="00B54A4C" w:rsidP="00D93449">
            <w:pPr>
              <w:pStyle w:val="Style23"/>
              <w:widowControl/>
              <w:jc w:val="center"/>
              <w:rPr>
                <w:rStyle w:val="FontStyle43"/>
              </w:rPr>
            </w:pPr>
            <w:r>
              <w:rPr>
                <w:rStyle w:val="FontStyle43"/>
              </w:rPr>
              <w:t>Подготовка проекта отчета (36</w:t>
            </w:r>
            <w:r w:rsidRPr="008E722F">
              <w:rPr>
                <w:rStyle w:val="FontStyle43"/>
              </w:rPr>
              <w:t xml:space="preserve"> часов).</w:t>
            </w:r>
          </w:p>
          <w:p w:rsidR="00B54A4C" w:rsidRPr="008E722F" w:rsidRDefault="00B54A4C" w:rsidP="00D93449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Оформление отчета</w:t>
            </w:r>
          </w:p>
          <w:p w:rsidR="00B54A4C" w:rsidRPr="008E722F" w:rsidRDefault="00B54A4C" w:rsidP="00D93449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по практике, подготовка к его</w:t>
            </w:r>
          </w:p>
          <w:p w:rsidR="00B54A4C" w:rsidRPr="008E722F" w:rsidRDefault="00B54A4C" w:rsidP="00D93449">
            <w:pPr>
              <w:pStyle w:val="Style23"/>
              <w:widowControl/>
              <w:jc w:val="center"/>
              <w:rPr>
                <w:rStyle w:val="FontStyle43"/>
              </w:rPr>
            </w:pPr>
            <w:r>
              <w:rPr>
                <w:rStyle w:val="FontStyle43"/>
              </w:rPr>
              <w:t>защите (24 часа</w:t>
            </w:r>
            <w:r w:rsidRPr="008E722F">
              <w:rPr>
                <w:rStyle w:val="FontStyle43"/>
              </w:rPr>
              <w:t>).</w:t>
            </w:r>
          </w:p>
        </w:tc>
        <w:tc>
          <w:tcPr>
            <w:tcW w:w="1672" w:type="dxa"/>
            <w:vAlign w:val="center"/>
          </w:tcPr>
          <w:p w:rsidR="00B54A4C" w:rsidRPr="008E722F" w:rsidRDefault="00B54A4C" w:rsidP="00D93449">
            <w:pPr>
              <w:pStyle w:val="Style23"/>
              <w:widowControl/>
              <w:jc w:val="center"/>
              <w:rPr>
                <w:rStyle w:val="FontStyle43"/>
              </w:rPr>
            </w:pPr>
            <w:r w:rsidRPr="008E722F">
              <w:rPr>
                <w:rStyle w:val="FontStyle43"/>
              </w:rPr>
              <w:t>Защита    отчета по практике.</w:t>
            </w:r>
          </w:p>
        </w:tc>
      </w:tr>
    </w:tbl>
    <w:p w:rsidR="009949B5" w:rsidRDefault="009949B5" w:rsidP="009949B5">
      <w:pPr>
        <w:ind w:firstLine="0"/>
      </w:pPr>
    </w:p>
    <w:p w:rsidR="006F01E7" w:rsidRDefault="006F01E7" w:rsidP="00646EE4">
      <w:pPr>
        <w:ind w:firstLine="0"/>
        <w:rPr>
          <w:i/>
        </w:rPr>
      </w:pPr>
      <w:r>
        <w:rPr>
          <w:b/>
        </w:rPr>
        <w:t xml:space="preserve">8. </w:t>
      </w:r>
      <w:r w:rsidRPr="009E5C35">
        <w:rPr>
          <w:b/>
        </w:rPr>
        <w:t xml:space="preserve">Формы </w:t>
      </w:r>
      <w:r>
        <w:rPr>
          <w:b/>
        </w:rPr>
        <w:t>отчетности по практике</w:t>
      </w:r>
    </w:p>
    <w:p w:rsidR="00B54A4C" w:rsidRDefault="00B54A4C" w:rsidP="00B54A4C">
      <w:pPr>
        <w:ind w:firstLine="567"/>
      </w:pPr>
      <w:r>
        <w:t xml:space="preserve">Формой отчетности по итогам прохождения данной практики является </w:t>
      </w:r>
      <w:r w:rsidRPr="008E722F">
        <w:t>составление и защита отчета</w:t>
      </w:r>
      <w:r>
        <w:t xml:space="preserve"> практике.</w:t>
      </w:r>
    </w:p>
    <w:p w:rsidR="00CC3CDF" w:rsidRDefault="00CC3CDF" w:rsidP="009949B5">
      <w:pPr>
        <w:ind w:firstLine="0"/>
        <w:rPr>
          <w:i/>
        </w:rPr>
      </w:pPr>
    </w:p>
    <w:p w:rsidR="009949B5" w:rsidRPr="00774DD1" w:rsidRDefault="00CC3CDF" w:rsidP="00646EE4">
      <w:pPr>
        <w:ind w:firstLine="0"/>
        <w:rPr>
          <w:i/>
        </w:rPr>
      </w:pPr>
      <w:r>
        <w:rPr>
          <w:b/>
        </w:rPr>
        <w:t>9</w:t>
      </w:r>
      <w:r w:rsidRPr="00DE43B4">
        <w:rPr>
          <w:b/>
        </w:rPr>
        <w:t xml:space="preserve">. </w:t>
      </w:r>
      <w:r w:rsidR="00D073AE">
        <w:rPr>
          <w:b/>
        </w:rPr>
        <w:t>Фонд оценочных средств для проведения промежуточной аттестации обучающихся на практике</w:t>
      </w:r>
    </w:p>
    <w:p w:rsidR="00B54A4C" w:rsidRPr="009E75BE" w:rsidRDefault="00B54A4C" w:rsidP="00B54A4C">
      <w:pPr>
        <w:pStyle w:val="Style19"/>
        <w:widowControl/>
        <w:spacing w:before="82" w:line="240" w:lineRule="auto"/>
        <w:ind w:firstLine="567"/>
        <w:rPr>
          <w:rStyle w:val="FontStyle41"/>
          <w:sz w:val="24"/>
          <w:szCs w:val="24"/>
        </w:rPr>
      </w:pPr>
      <w:r w:rsidRPr="009E75BE">
        <w:rPr>
          <w:rStyle w:val="FontStyle41"/>
          <w:sz w:val="24"/>
          <w:szCs w:val="24"/>
        </w:rPr>
        <w:t>Типовые контрольные задания или иные материалы, необходимые для оценки знаний, умений и навыков и (или) опыта деятельности, характеризующих этапы формирования компетенций в процессе освоения основной профессиональной образовательной программы:</w:t>
      </w:r>
    </w:p>
    <w:p w:rsidR="00B54A4C" w:rsidRPr="009E75BE" w:rsidRDefault="00B54A4C" w:rsidP="00B54A4C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9E75BE">
        <w:rPr>
          <w:rStyle w:val="FontStyle41"/>
          <w:sz w:val="24"/>
          <w:szCs w:val="24"/>
        </w:rPr>
        <w:t>Для оценки знаний, умений и навыков и (или) опыта деятельности, характеризующих этапы формирования компетенций в процессе освоения основной профессиональной образовательной программы в результате прохождения практики необходимы следующие материалы: отзыв-характеристика руководителя практики со стороны ФГБОУ ВО «БГУ», отчет о практике, выполненный в соответствии с рекомендациями, дневник по практике.</w:t>
      </w:r>
    </w:p>
    <w:p w:rsidR="00B54A4C" w:rsidRDefault="00B54A4C" w:rsidP="00B54A4C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9E75BE">
        <w:rPr>
          <w:rStyle w:val="FontStyle41"/>
          <w:sz w:val="24"/>
          <w:szCs w:val="24"/>
        </w:rPr>
        <w:t>Полностью оформленный отчет обучающийся сдает на кафедру, одновременно с дневником и отзывом, подписанными непосредственно руководителем практики.</w:t>
      </w:r>
    </w:p>
    <w:p w:rsidR="007C4A73" w:rsidRPr="009E75BE" w:rsidRDefault="007C4A73" w:rsidP="00B54A4C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>
        <w:t>Отчет по практике строится в соответствии с программой практики и индивидуальным заданием студента. В отчете должны найти отражение ответы на все поставленные в индивидуальном задании вопросы и решение всех предусмотренных программой практики заданий. После проверки и предварительной оценки руководителя отчет защищается перед ответственным за практику. Отчет по научно-исследовательской работе должен соответствовать заданию, полученному от непосредственного руководителя, включать в себя предварительные выводы и обсуждение полученных результатов. Он может в полном объеме впоследствии быть включен в состав выпускной квалификационной работы (если обучающийся продолжит свою научную деятельность по тому же направлении).</w:t>
      </w:r>
    </w:p>
    <w:p w:rsidR="00B54A4C" w:rsidRPr="009E75BE" w:rsidRDefault="00B54A4C" w:rsidP="00B54A4C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9E75BE">
        <w:rPr>
          <w:rStyle w:val="FontStyle41"/>
          <w:sz w:val="24"/>
          <w:szCs w:val="24"/>
        </w:rPr>
        <w:t>При защите отчета обучающемуся могут быть заданы не только вопросы, касающиеся деятельности объекта практики, но и по изученным дисциплинам, в соответствии с учебным планом.</w:t>
      </w:r>
    </w:p>
    <w:p w:rsidR="00B54A4C" w:rsidRPr="009E75BE" w:rsidRDefault="00B54A4C" w:rsidP="00B54A4C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9E75BE">
        <w:rPr>
          <w:rStyle w:val="FontStyle41"/>
          <w:sz w:val="24"/>
          <w:szCs w:val="24"/>
        </w:rPr>
        <w:t>Обучающийся, не 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B54A4C" w:rsidRPr="009E75BE" w:rsidRDefault="00B54A4C" w:rsidP="00B54A4C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9E75BE">
        <w:rPr>
          <w:rStyle w:val="FontStyle41"/>
          <w:sz w:val="24"/>
          <w:szCs w:val="24"/>
        </w:rPr>
        <w:t>Непредставление обучающимися отчетов в установленные сроки следует рассматривать как нарушение дисциплины и невыполнение учебного плана. К таким обучающимся могут быть применены меры взыскания - не допуск к сессии или к посещению занятий до сдачи и защиты отчета и т.д.</w:t>
      </w:r>
    </w:p>
    <w:p w:rsidR="00B54A4C" w:rsidRPr="009E75BE" w:rsidRDefault="00B54A4C" w:rsidP="00B54A4C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9E75BE">
        <w:rPr>
          <w:rStyle w:val="FontStyle41"/>
          <w:sz w:val="24"/>
          <w:szCs w:val="24"/>
        </w:rPr>
        <w:lastRenderedPageBreak/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компетенций:</w:t>
      </w:r>
    </w:p>
    <w:p w:rsidR="00B54A4C" w:rsidRPr="009E75BE" w:rsidRDefault="00B54A4C" w:rsidP="00B54A4C">
      <w:pPr>
        <w:pStyle w:val="Style19"/>
        <w:widowControl/>
        <w:spacing w:line="240" w:lineRule="auto"/>
        <w:ind w:firstLine="567"/>
      </w:pPr>
      <w:r w:rsidRPr="009E75BE">
        <w:t>Прохождение практики осуществляется в соответствии с учебным планом и утвержденной программой практики, и завершается составлением отчета о практике и его защитой.</w:t>
      </w:r>
    </w:p>
    <w:p w:rsidR="00B54A4C" w:rsidRPr="009E75BE" w:rsidRDefault="00B54A4C" w:rsidP="00B54A4C">
      <w:pPr>
        <w:pStyle w:val="Style19"/>
        <w:widowControl/>
        <w:spacing w:line="240" w:lineRule="auto"/>
        <w:ind w:firstLine="567"/>
      </w:pPr>
      <w:r w:rsidRPr="009E75BE">
        <w:t>В ходе практики обучающиеся осуществляют следующие виды деятельности:</w:t>
      </w:r>
    </w:p>
    <w:p w:rsidR="00B54A4C" w:rsidRPr="009E75BE" w:rsidRDefault="00B54A4C" w:rsidP="00B54A4C">
      <w:pPr>
        <w:pStyle w:val="Style19"/>
        <w:widowControl/>
        <w:spacing w:line="240" w:lineRule="auto"/>
        <w:ind w:firstLine="567"/>
      </w:pPr>
      <w:r w:rsidRPr="009E75BE">
        <w:t>− осуществляют сбор, обработку, анализ и систематизацию информации;</w:t>
      </w:r>
    </w:p>
    <w:p w:rsidR="00B54A4C" w:rsidRPr="009E75BE" w:rsidRDefault="00B54A4C" w:rsidP="00B54A4C">
      <w:pPr>
        <w:pStyle w:val="Style19"/>
        <w:widowControl/>
        <w:spacing w:line="240" w:lineRule="auto"/>
        <w:ind w:firstLine="567"/>
      </w:pPr>
      <w:r w:rsidRPr="009E75BE">
        <w:t>− участвует в образовательном процессе в качестве ассистента преподавателя.</w:t>
      </w:r>
    </w:p>
    <w:p w:rsidR="00B54A4C" w:rsidRPr="009E75BE" w:rsidRDefault="00B54A4C" w:rsidP="00B54A4C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9E75BE">
        <w:rPr>
          <w:rStyle w:val="FontStyle41"/>
          <w:sz w:val="24"/>
          <w:szCs w:val="24"/>
        </w:rPr>
        <w:t>Форма оценки производственной практики - дифференцированный зачет.</w:t>
      </w:r>
    </w:p>
    <w:p w:rsidR="00B54A4C" w:rsidRPr="009E75BE" w:rsidRDefault="00B54A4C" w:rsidP="00B54A4C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9E75BE">
        <w:rPr>
          <w:rStyle w:val="FontStyle41"/>
          <w:sz w:val="24"/>
          <w:szCs w:val="24"/>
        </w:rPr>
        <w:t>Оценка за практику выставляется по пятибалльной системе (при этом принимается во внимание отзыв руководителя практики, правильность выполнения отчета в соответствии с требованиями настоящей программы):</w:t>
      </w:r>
    </w:p>
    <w:p w:rsidR="00B54A4C" w:rsidRPr="009E75BE" w:rsidRDefault="00B54A4C" w:rsidP="00B54A4C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9E75BE">
        <w:rPr>
          <w:rStyle w:val="FontStyle41"/>
          <w:sz w:val="24"/>
          <w:szCs w:val="24"/>
        </w:rPr>
        <w:t>«Отлично» - программа практики выполнена в полном объеме, сформулированы выводы и рекомендации.</w:t>
      </w:r>
    </w:p>
    <w:p w:rsidR="00B54A4C" w:rsidRPr="009E75BE" w:rsidRDefault="00B54A4C" w:rsidP="00B54A4C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9E75BE">
        <w:rPr>
          <w:rStyle w:val="FontStyle41"/>
          <w:sz w:val="24"/>
          <w:szCs w:val="24"/>
        </w:rPr>
        <w:t>«Хорошо» - выполнена большая часть программы практики: раскрыты отдельные вопросы предлагаемого плана отчета.</w:t>
      </w:r>
    </w:p>
    <w:p w:rsidR="00B54A4C" w:rsidRPr="009E75BE" w:rsidRDefault="00B54A4C" w:rsidP="00B54A4C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9E75BE">
        <w:rPr>
          <w:rStyle w:val="FontStyle41"/>
          <w:sz w:val="24"/>
          <w:szCs w:val="24"/>
        </w:rPr>
        <w:t>«Удовлетворительно» - программа практики выполнена не полностью: рассмотрены отдельные вопросы плана отчета.</w:t>
      </w:r>
    </w:p>
    <w:p w:rsidR="00B54A4C" w:rsidRPr="009E75BE" w:rsidRDefault="00B54A4C" w:rsidP="00B54A4C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9E75BE">
        <w:rPr>
          <w:rStyle w:val="FontStyle41"/>
          <w:sz w:val="24"/>
          <w:szCs w:val="24"/>
        </w:rPr>
        <w:t>«Неудовлетворительно» — программа практики не выполнена, обучающийся получил отрицательный отзыв по месту прохождения практики.</w:t>
      </w:r>
    </w:p>
    <w:p w:rsidR="00B54A4C" w:rsidRPr="009E75BE" w:rsidRDefault="00B54A4C" w:rsidP="00B54A4C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9E75BE">
        <w:rPr>
          <w:rStyle w:val="FontStyle41"/>
          <w:sz w:val="24"/>
          <w:szCs w:val="24"/>
        </w:rPr>
        <w:t>Оценка за практику приравнивается к оценкам теоретического обучения и учитывается при подведении итогов общей успеваемости обучающихся. Результаты защиты отчета по практике проставляются в ведомости и зачетной книжке обучающегося.</w:t>
      </w:r>
    </w:p>
    <w:p w:rsidR="00B54A4C" w:rsidRPr="009E75BE" w:rsidRDefault="00B54A4C" w:rsidP="00B54A4C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9E75BE">
        <w:rPr>
          <w:rStyle w:val="FontStyle41"/>
          <w:sz w:val="24"/>
          <w:szCs w:val="24"/>
        </w:rPr>
        <w:t>Зачет может проводиться с учетом балльно-рейтинговой системы оценки (по выбору преподавателя) - Модульно-рейтинговая карта оценивания компетенций: для получения оценки «удовлетворительно» обучающийся должен набрать от 60 до 79 баллов, для получения оценки «хорошо» - от 80 до 89 баллов, для получения оценки «отлично» - от 90 до 100 баллов.</w:t>
      </w:r>
    </w:p>
    <w:p w:rsidR="00E048FE" w:rsidRPr="00200156" w:rsidRDefault="00E048FE" w:rsidP="007E176D">
      <w:pPr>
        <w:ind w:firstLine="0"/>
        <w:rPr>
          <w:rStyle w:val="FontStyle41"/>
          <w:b/>
          <w:sz w:val="24"/>
          <w:szCs w:val="24"/>
        </w:rPr>
      </w:pPr>
    </w:p>
    <w:p w:rsidR="007E176D" w:rsidRPr="005224F8" w:rsidRDefault="007E176D" w:rsidP="007E176D">
      <w:pPr>
        <w:ind w:firstLine="0"/>
        <w:rPr>
          <w:b/>
        </w:rPr>
      </w:pPr>
      <w:r w:rsidRPr="005224F8">
        <w:rPr>
          <w:rStyle w:val="FontStyle41"/>
          <w:b/>
          <w:sz w:val="24"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102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04"/>
        <w:gridCol w:w="1958"/>
        <w:gridCol w:w="1397"/>
        <w:gridCol w:w="3377"/>
        <w:gridCol w:w="3024"/>
      </w:tblGrid>
      <w:tr w:rsidR="007E176D" w:rsidRPr="009949B5" w:rsidTr="00A41752">
        <w:trPr>
          <w:trHeight w:val="37"/>
        </w:trPr>
        <w:tc>
          <w:tcPr>
            <w:tcW w:w="504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№ п/п</w:t>
            </w:r>
          </w:p>
        </w:tc>
        <w:tc>
          <w:tcPr>
            <w:tcW w:w="1958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Компетенции</w:t>
            </w:r>
          </w:p>
        </w:tc>
        <w:tc>
          <w:tcPr>
            <w:tcW w:w="1397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Разделы</w:t>
            </w:r>
          </w:p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(этапы)</w:t>
            </w:r>
          </w:p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практики</w:t>
            </w:r>
          </w:p>
        </w:tc>
        <w:tc>
          <w:tcPr>
            <w:tcW w:w="3377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Показатели и критерии оценивания</w:t>
            </w:r>
          </w:p>
        </w:tc>
        <w:tc>
          <w:tcPr>
            <w:tcW w:w="3024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Шкала</w:t>
            </w:r>
          </w:p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оценивания</w:t>
            </w:r>
          </w:p>
          <w:p w:rsidR="007E176D" w:rsidRPr="009949B5" w:rsidRDefault="0066742C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>(Мин-М</w:t>
            </w:r>
            <w:r w:rsidR="007E176D" w:rsidRPr="009949B5">
              <w:rPr>
                <w:rStyle w:val="FontStyle41"/>
                <w:sz w:val="24"/>
                <w:szCs w:val="24"/>
              </w:rPr>
              <w:t>акс</w:t>
            </w:r>
            <w:r>
              <w:rPr>
                <w:rStyle w:val="FontStyle41"/>
                <w:sz w:val="24"/>
                <w:szCs w:val="24"/>
              </w:rPr>
              <w:t>)</w:t>
            </w:r>
          </w:p>
        </w:tc>
      </w:tr>
      <w:tr w:rsidR="00B54A4C" w:rsidRPr="009949B5" w:rsidTr="00A41752">
        <w:trPr>
          <w:trHeight w:val="37"/>
        </w:trPr>
        <w:tc>
          <w:tcPr>
            <w:tcW w:w="504" w:type="dxa"/>
            <w:vAlign w:val="center"/>
          </w:tcPr>
          <w:p w:rsidR="00B54A4C" w:rsidRPr="008E722F" w:rsidRDefault="00B54A4C" w:rsidP="00D93449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1958" w:type="dxa"/>
            <w:vAlign w:val="center"/>
          </w:tcPr>
          <w:p w:rsidR="00B54A4C" w:rsidRPr="008E722F" w:rsidRDefault="00B54A4C" w:rsidP="00D93449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ОПК-</w:t>
            </w:r>
            <w:r w:rsidR="0083681C">
              <w:rPr>
                <w:rStyle w:val="FontStyle41"/>
              </w:rPr>
              <w:t>1</w:t>
            </w:r>
            <w:r w:rsidR="007E6581">
              <w:rPr>
                <w:rStyle w:val="FontStyle41"/>
              </w:rPr>
              <w:t>, ПК-</w:t>
            </w:r>
            <w:r w:rsidR="0083681C">
              <w:rPr>
                <w:rStyle w:val="FontStyle41"/>
              </w:rPr>
              <w:t>3, ПК-4</w:t>
            </w:r>
          </w:p>
        </w:tc>
        <w:tc>
          <w:tcPr>
            <w:tcW w:w="1397" w:type="dxa"/>
            <w:vAlign w:val="center"/>
          </w:tcPr>
          <w:p w:rsidR="00B54A4C" w:rsidRPr="008E722F" w:rsidRDefault="00B54A4C" w:rsidP="00D93449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8E722F">
              <w:rPr>
                <w:rStyle w:val="FontStyle41"/>
              </w:rPr>
              <w:t>1</w:t>
            </w:r>
          </w:p>
        </w:tc>
        <w:tc>
          <w:tcPr>
            <w:tcW w:w="3377" w:type="dxa"/>
            <w:vAlign w:val="center"/>
          </w:tcPr>
          <w:p w:rsidR="00B54A4C" w:rsidRPr="008E722F" w:rsidRDefault="00B54A4C" w:rsidP="00D93449">
            <w:pPr>
              <w:pStyle w:val="Style14"/>
              <w:widowControl/>
              <w:spacing w:line="326" w:lineRule="exact"/>
              <w:jc w:val="center"/>
              <w:rPr>
                <w:rStyle w:val="FontStyle41"/>
              </w:rPr>
            </w:pPr>
            <w:r w:rsidRPr="008E722F">
              <w:rPr>
                <w:rStyle w:val="FontStyle41"/>
              </w:rPr>
              <w:t>Положительный отзыв-характеристика руководителя</w:t>
            </w:r>
          </w:p>
        </w:tc>
        <w:tc>
          <w:tcPr>
            <w:tcW w:w="3024" w:type="dxa"/>
            <w:vAlign w:val="center"/>
          </w:tcPr>
          <w:p w:rsidR="00B54A4C" w:rsidRPr="008E722F" w:rsidRDefault="00B54A4C" w:rsidP="00D93449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20-40</w:t>
            </w:r>
          </w:p>
        </w:tc>
      </w:tr>
      <w:tr w:rsidR="00B54A4C" w:rsidRPr="009949B5" w:rsidTr="00A41752">
        <w:trPr>
          <w:trHeight w:val="37"/>
        </w:trPr>
        <w:tc>
          <w:tcPr>
            <w:tcW w:w="504" w:type="dxa"/>
            <w:vAlign w:val="center"/>
          </w:tcPr>
          <w:p w:rsidR="00B54A4C" w:rsidRPr="008E722F" w:rsidRDefault="00B54A4C" w:rsidP="00D93449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2</w:t>
            </w:r>
          </w:p>
        </w:tc>
        <w:tc>
          <w:tcPr>
            <w:tcW w:w="1958" w:type="dxa"/>
            <w:vAlign w:val="center"/>
          </w:tcPr>
          <w:p w:rsidR="00B54A4C" w:rsidRPr="008E722F" w:rsidRDefault="0083681C" w:rsidP="00D93449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ОПК-1, ПК-3, ПК-4</w:t>
            </w:r>
          </w:p>
        </w:tc>
        <w:tc>
          <w:tcPr>
            <w:tcW w:w="1397" w:type="dxa"/>
            <w:vAlign w:val="center"/>
          </w:tcPr>
          <w:p w:rsidR="00B54A4C" w:rsidRPr="008E722F" w:rsidRDefault="00B54A4C" w:rsidP="00D93449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2</w:t>
            </w:r>
          </w:p>
        </w:tc>
        <w:tc>
          <w:tcPr>
            <w:tcW w:w="3377" w:type="dxa"/>
            <w:vAlign w:val="center"/>
          </w:tcPr>
          <w:p w:rsidR="00B54A4C" w:rsidRPr="008E722F" w:rsidRDefault="00B54A4C" w:rsidP="00D93449">
            <w:pPr>
              <w:pStyle w:val="Style14"/>
              <w:widowControl/>
              <w:jc w:val="center"/>
              <w:rPr>
                <w:rStyle w:val="FontStyle41"/>
              </w:rPr>
            </w:pPr>
            <w:r w:rsidRPr="008E722F">
              <w:rPr>
                <w:rStyle w:val="FontStyle41"/>
              </w:rPr>
              <w:t>Отчет по практике, замечание руководителя в дневнике</w:t>
            </w:r>
          </w:p>
        </w:tc>
        <w:tc>
          <w:tcPr>
            <w:tcW w:w="3024" w:type="dxa"/>
            <w:vAlign w:val="center"/>
          </w:tcPr>
          <w:p w:rsidR="00B54A4C" w:rsidRPr="008E722F" w:rsidRDefault="00B54A4C" w:rsidP="00D93449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20-30</w:t>
            </w:r>
          </w:p>
        </w:tc>
      </w:tr>
      <w:tr w:rsidR="00B54A4C" w:rsidRPr="009949B5" w:rsidTr="00A41752">
        <w:trPr>
          <w:trHeight w:val="37"/>
        </w:trPr>
        <w:tc>
          <w:tcPr>
            <w:tcW w:w="504" w:type="dxa"/>
            <w:vAlign w:val="center"/>
          </w:tcPr>
          <w:p w:rsidR="00B54A4C" w:rsidRPr="008E722F" w:rsidRDefault="00B54A4C" w:rsidP="00D93449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3</w:t>
            </w:r>
          </w:p>
        </w:tc>
        <w:tc>
          <w:tcPr>
            <w:tcW w:w="1958" w:type="dxa"/>
            <w:vAlign w:val="center"/>
          </w:tcPr>
          <w:p w:rsidR="00B54A4C" w:rsidRPr="008E722F" w:rsidRDefault="0083681C" w:rsidP="00D93449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ОПК-1, ПК-3, ПК-4</w:t>
            </w:r>
          </w:p>
        </w:tc>
        <w:tc>
          <w:tcPr>
            <w:tcW w:w="1397" w:type="dxa"/>
            <w:vAlign w:val="center"/>
          </w:tcPr>
          <w:p w:rsidR="00B54A4C" w:rsidRPr="008E722F" w:rsidRDefault="00B54A4C" w:rsidP="00D93449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8E722F">
              <w:rPr>
                <w:rStyle w:val="FontStyle41"/>
              </w:rPr>
              <w:t>3</w:t>
            </w:r>
          </w:p>
        </w:tc>
        <w:tc>
          <w:tcPr>
            <w:tcW w:w="3377" w:type="dxa"/>
            <w:vAlign w:val="center"/>
          </w:tcPr>
          <w:p w:rsidR="00B54A4C" w:rsidRPr="008E722F" w:rsidRDefault="00B54A4C" w:rsidP="00D93449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8E722F">
              <w:rPr>
                <w:rStyle w:val="FontStyle41"/>
              </w:rPr>
              <w:t>Защита отчета по практике</w:t>
            </w:r>
          </w:p>
        </w:tc>
        <w:tc>
          <w:tcPr>
            <w:tcW w:w="3024" w:type="dxa"/>
            <w:vAlign w:val="center"/>
          </w:tcPr>
          <w:p w:rsidR="00B54A4C" w:rsidRPr="008E722F" w:rsidRDefault="00B54A4C" w:rsidP="00D93449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20</w:t>
            </w:r>
            <w:r w:rsidRPr="008E722F">
              <w:rPr>
                <w:rStyle w:val="FontStyle41"/>
              </w:rPr>
              <w:t>-</w:t>
            </w:r>
            <w:r>
              <w:rPr>
                <w:rStyle w:val="FontStyle41"/>
              </w:rPr>
              <w:t>30</w:t>
            </w:r>
          </w:p>
        </w:tc>
      </w:tr>
      <w:tr w:rsidR="00B54A4C" w:rsidRPr="009949B5" w:rsidTr="00A41752">
        <w:trPr>
          <w:trHeight w:val="17"/>
        </w:trPr>
        <w:tc>
          <w:tcPr>
            <w:tcW w:w="7236" w:type="dxa"/>
            <w:gridSpan w:val="4"/>
            <w:vAlign w:val="center"/>
          </w:tcPr>
          <w:p w:rsidR="00B54A4C" w:rsidRPr="008E722F" w:rsidRDefault="00B54A4C" w:rsidP="00D93449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8E722F">
              <w:rPr>
                <w:rStyle w:val="FontStyle41"/>
              </w:rPr>
              <w:t>ИТОГО:</w:t>
            </w:r>
          </w:p>
        </w:tc>
        <w:tc>
          <w:tcPr>
            <w:tcW w:w="3024" w:type="dxa"/>
            <w:vAlign w:val="center"/>
          </w:tcPr>
          <w:p w:rsidR="00B54A4C" w:rsidRPr="008E722F" w:rsidRDefault="00B54A4C" w:rsidP="00D93449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8E722F">
              <w:rPr>
                <w:rStyle w:val="FontStyle41"/>
              </w:rPr>
              <w:t>60-100</w:t>
            </w:r>
          </w:p>
        </w:tc>
      </w:tr>
    </w:tbl>
    <w:p w:rsidR="000C0402" w:rsidRDefault="000C0402" w:rsidP="006044B1">
      <w:pPr>
        <w:ind w:firstLine="0"/>
        <w:rPr>
          <w:i/>
        </w:rPr>
      </w:pPr>
    </w:p>
    <w:p w:rsidR="00D40D40" w:rsidRPr="00844B4C" w:rsidRDefault="00D40D40" w:rsidP="00D40D40">
      <w:pPr>
        <w:ind w:firstLine="0"/>
        <w:rPr>
          <w:b/>
        </w:rPr>
      </w:pPr>
      <w:r>
        <w:rPr>
          <w:b/>
        </w:rPr>
        <w:t>10</w:t>
      </w:r>
      <w:r w:rsidRPr="004B1123">
        <w:rPr>
          <w:b/>
        </w:rPr>
        <w:t xml:space="preserve">. </w:t>
      </w:r>
      <w:r>
        <w:rPr>
          <w:b/>
        </w:rPr>
        <w:t>П</w:t>
      </w:r>
      <w:r w:rsidRPr="00844B4C">
        <w:rPr>
          <w:b/>
        </w:rPr>
        <w:t>еречень учебной литературы и ресурсов сети «Интернет», необ</w:t>
      </w:r>
      <w:r>
        <w:rPr>
          <w:b/>
        </w:rPr>
        <w:t>ходимых для проведения практики:</w:t>
      </w:r>
    </w:p>
    <w:p w:rsidR="00D40D40" w:rsidRPr="00DC46D9" w:rsidRDefault="009E31C1" w:rsidP="00D40D40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Style w:val="FontStyle41"/>
        </w:rPr>
      </w:pPr>
      <w:hyperlink r:id="rId7" w:history="1">
        <w:r w:rsidR="00D40D40" w:rsidRPr="00DC46D9">
          <w:rPr>
            <w:rStyle w:val="FontStyle41"/>
          </w:rPr>
          <w:t>Физика. Молекулярная физика и термодинамика. Методика преподавания</w:t>
        </w:r>
      </w:hyperlink>
      <w:r w:rsidR="00D40D40" w:rsidRPr="00DC46D9">
        <w:rPr>
          <w:rStyle w:val="FontStyle41"/>
        </w:rPr>
        <w:t>: Учебное пособие/Бухарова Г.Д.. —М.: Издательство Юрайт, 2016. —221 с.</w:t>
      </w:r>
    </w:p>
    <w:p w:rsidR="00D40D40" w:rsidRPr="00DC46D9" w:rsidRDefault="009E31C1" w:rsidP="00D40D40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Style w:val="FontStyle41"/>
        </w:rPr>
      </w:pPr>
      <w:hyperlink r:id="rId8" w:history="1">
        <w:r w:rsidR="00D40D40" w:rsidRPr="00DC46D9">
          <w:rPr>
            <w:rStyle w:val="FontStyle41"/>
          </w:rPr>
          <w:t>Физика. Электричество и магнетизм. Методика преподавания</w:t>
        </w:r>
      </w:hyperlink>
      <w:r w:rsidR="00D40D40" w:rsidRPr="00DC46D9">
        <w:rPr>
          <w:rStyle w:val="FontStyle41"/>
        </w:rPr>
        <w:t>: Учебное пособие/Бухарова Г.Д.. —М.: Издательство Юрайт, 2016. —246 с.</w:t>
      </w:r>
    </w:p>
    <w:p w:rsidR="00D40D40" w:rsidRPr="00DC46D9" w:rsidRDefault="009E31C1" w:rsidP="00D40D40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Style w:val="FontStyle41"/>
        </w:rPr>
      </w:pPr>
      <w:hyperlink r:id="rId9" w:history="1">
        <w:r w:rsidR="00D40D40" w:rsidRPr="00DC46D9">
          <w:rPr>
            <w:rStyle w:val="FontStyle41"/>
          </w:rPr>
          <w:t>Электричество и магнетизм. Методика преподавания</w:t>
        </w:r>
      </w:hyperlink>
      <w:r w:rsidR="00D40D40" w:rsidRPr="00DC46D9">
        <w:rPr>
          <w:rStyle w:val="FontStyle41"/>
        </w:rPr>
        <w:t>: Учебное пособие/Бухарова Г.Д.. —М.: Издательство Юрайт, 2016. —246 с.</w:t>
      </w:r>
    </w:p>
    <w:p w:rsidR="00D40D40" w:rsidRPr="00DC46D9" w:rsidRDefault="009E31C1" w:rsidP="00D40D40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Style w:val="FontStyle41"/>
        </w:rPr>
      </w:pPr>
      <w:hyperlink r:id="rId10" w:history="1">
        <w:r w:rsidR="00D40D40" w:rsidRPr="00DC46D9">
          <w:rPr>
            <w:rStyle w:val="FontStyle41"/>
          </w:rPr>
          <w:t>Молекулярная физика и термодинамика. Методика преподавания</w:t>
        </w:r>
      </w:hyperlink>
      <w:r w:rsidR="00D40D40" w:rsidRPr="00DC46D9">
        <w:rPr>
          <w:rStyle w:val="FontStyle41"/>
        </w:rPr>
        <w:t>: Учебное пособие/Бухарова Г.Д.. —М.: Издательство Юрайт, 2016. —221 с.</w:t>
      </w:r>
    </w:p>
    <w:p w:rsidR="00D40D40" w:rsidRPr="00DC46D9" w:rsidRDefault="00D40D40" w:rsidP="00D40D40">
      <w:pPr>
        <w:ind w:firstLine="567"/>
        <w:rPr>
          <w:rStyle w:val="FontStyle41"/>
        </w:rPr>
      </w:pPr>
    </w:p>
    <w:p w:rsidR="00D40D40" w:rsidRPr="00DC46D9" w:rsidRDefault="00D40D40" w:rsidP="00D40D40">
      <w:pPr>
        <w:ind w:firstLine="567"/>
        <w:rPr>
          <w:rStyle w:val="FontStyle41"/>
        </w:rPr>
      </w:pPr>
      <w:r w:rsidRPr="00DC46D9">
        <w:rPr>
          <w:rStyle w:val="FontStyle41"/>
        </w:rPr>
        <w:t>б) дополнительная литература:</w:t>
      </w:r>
    </w:p>
    <w:p w:rsidR="00D40D40" w:rsidRPr="00DC46D9" w:rsidRDefault="00D40D40" w:rsidP="00D40D40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Style w:val="FontStyle41"/>
        </w:rPr>
      </w:pPr>
      <w:r w:rsidRPr="00DC46D9">
        <w:rPr>
          <w:rStyle w:val="FontStyle41"/>
        </w:rPr>
        <w:t>Ваганова В. И. Теория и методика обучения физике: в 2 ч.: учеб. пособие для студентов специальности 050203.65 Физика с доп. специальностью Информатика/В. И. Ваганова ; М-во образования и науки Рос. Федерации, Бурят. гос. ун-т. —Улан-Удэ: Изд-во Бурят. госун-та, 2012 Ч. 2: Частные вопросы. —2012. —185, [1] с.</w:t>
      </w:r>
    </w:p>
    <w:p w:rsidR="00D40D40" w:rsidRPr="00DC46D9" w:rsidRDefault="00D40D40" w:rsidP="00D40D40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Style w:val="FontStyle41"/>
        </w:rPr>
      </w:pPr>
      <w:r w:rsidRPr="00DC46D9">
        <w:rPr>
          <w:rStyle w:val="FontStyle41"/>
        </w:rPr>
        <w:t>Ваганова В. И. Теория и методика обучения физике: курс лекций : учеб. пособие для студентов специальности 050203.65 Физика с ДС информатика/В. И. Ваганова ; М-во образования и науки Рос. Федерации, Бурят. гос. ун-т. —Улан-Удэ: Изд-во Бурят. госун-та, 2011 Ч. 1: Общие вопросы. —2011. —219 с.</w:t>
      </w:r>
    </w:p>
    <w:p w:rsidR="00D40D40" w:rsidRPr="00DC46D9" w:rsidRDefault="00D40D40" w:rsidP="00D40D40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Style w:val="FontStyle41"/>
        </w:rPr>
      </w:pPr>
      <w:r w:rsidRPr="00DC46D9">
        <w:rPr>
          <w:rStyle w:val="FontStyle41"/>
        </w:rPr>
        <w:t>Ваганова В. И. Теория и методика обучения физике : самостоятельная работа для студентов: учеб. пособие для вузов по спец. 010400 Физика/В. И. Ваганова; Федер</w:t>
      </w:r>
      <w:r>
        <w:rPr>
          <w:rStyle w:val="FontStyle41"/>
        </w:rPr>
        <w:t xml:space="preserve">альное </w:t>
      </w:r>
      <w:r w:rsidRPr="00DC46D9">
        <w:rPr>
          <w:rStyle w:val="FontStyle41"/>
        </w:rPr>
        <w:t>аген</w:t>
      </w:r>
      <w:r>
        <w:rPr>
          <w:rStyle w:val="FontStyle41"/>
        </w:rPr>
        <w:t>т</w:t>
      </w:r>
      <w:r w:rsidRPr="00DC46D9">
        <w:rPr>
          <w:rStyle w:val="FontStyle41"/>
        </w:rPr>
        <w:t>ство по образованию, Бурят. гос. ун-т. —Улан-Удэ: Изд-во Бурят. госун-та, 2006. —212 с.</w:t>
      </w:r>
    </w:p>
    <w:p w:rsidR="00D40D40" w:rsidRPr="00DC46D9" w:rsidRDefault="00D40D40" w:rsidP="00D40D40">
      <w:pPr>
        <w:ind w:firstLine="567"/>
        <w:rPr>
          <w:rStyle w:val="FontStyle41"/>
        </w:rPr>
      </w:pPr>
    </w:p>
    <w:p w:rsidR="00D40D40" w:rsidRPr="00C65C3A" w:rsidRDefault="00D40D40" w:rsidP="00D40D40">
      <w:pPr>
        <w:ind w:firstLine="567"/>
      </w:pPr>
      <w:r w:rsidRPr="00C65C3A">
        <w:t>в) Интернет-ресурсы:</w:t>
      </w:r>
    </w:p>
    <w:p w:rsidR="00D40D40" w:rsidRDefault="00D40D40" w:rsidP="00D40D40">
      <w:pPr>
        <w:ind w:left="360" w:firstLine="0"/>
      </w:pPr>
      <w:r>
        <w:t>ttp://www.school.edu.ru/ Российский образовательный портал</w:t>
      </w:r>
    </w:p>
    <w:p w:rsidR="00D40D40" w:rsidRDefault="00D40D40" w:rsidP="00D40D40">
      <w:pPr>
        <w:ind w:left="360" w:firstLine="0"/>
      </w:pPr>
      <w:r>
        <w:t>http://www.encyclopedia.ru/ Мир энциклопедий</w:t>
      </w:r>
    </w:p>
    <w:p w:rsidR="00D40D40" w:rsidRDefault="00D40D40" w:rsidP="00D40D40">
      <w:pPr>
        <w:ind w:left="360" w:firstLine="0"/>
      </w:pPr>
      <w:r>
        <w:t>http://mega.km.ru/ Мега-энциклопедия</w:t>
      </w:r>
    </w:p>
    <w:p w:rsidR="00D40D40" w:rsidRDefault="00D40D40" w:rsidP="00D40D40">
      <w:pPr>
        <w:ind w:left="360" w:firstLine="0"/>
      </w:pPr>
      <w:r>
        <w:t>http://www.ug.ru Учительская газета</w:t>
      </w:r>
    </w:p>
    <w:p w:rsidR="00D40D40" w:rsidRDefault="00D40D40" w:rsidP="00D40D40">
      <w:pPr>
        <w:ind w:left="360" w:firstLine="0"/>
      </w:pPr>
      <w:r>
        <w:t>http://www.rsl.ru Российская государственная библиотека</w:t>
      </w:r>
    </w:p>
    <w:p w:rsidR="00D40D40" w:rsidRDefault="00D40D40" w:rsidP="00D40D40">
      <w:pPr>
        <w:ind w:left="360" w:firstLine="0"/>
      </w:pPr>
      <w:r>
        <w:t xml:space="preserve">http://school.edu.ru/doc.asp?ob_no= 10219 Российский образовательный портал. Проект "Учительские находки" </w:t>
      </w:r>
    </w:p>
    <w:p w:rsidR="00D40D40" w:rsidRDefault="00D40D40" w:rsidP="00D40D40">
      <w:pPr>
        <w:ind w:left="360" w:firstLine="0"/>
      </w:pPr>
      <w:r>
        <w:t>http://www.screen.ru/school/ Виртуальная школа</w:t>
      </w:r>
    </w:p>
    <w:p w:rsidR="00D40D40" w:rsidRDefault="00D40D40" w:rsidP="00D40D40">
      <w:pPr>
        <w:ind w:left="360" w:firstLine="0"/>
      </w:pPr>
      <w:r>
        <w:t>http://v-school.narod.ru/ Исследовательский ресурс «Социальные сети и технологии»</w:t>
      </w:r>
    </w:p>
    <w:p w:rsidR="00D40D40" w:rsidRDefault="00D40D40" w:rsidP="00D40D40">
      <w:pPr>
        <w:ind w:left="360" w:firstLine="0"/>
      </w:pPr>
      <w:r>
        <w:t>http://www.ed.gov.ru Официальный сайт Министерства образования и науки Российской Федерации.</w:t>
      </w:r>
    </w:p>
    <w:p w:rsidR="00D40D40" w:rsidRDefault="00D40D40" w:rsidP="00D40D40">
      <w:pPr>
        <w:ind w:left="360" w:firstLine="0"/>
      </w:pPr>
      <w:r>
        <w:t>http://www.openetru/[Jniversitv.ns£'Index.htm Российский портал открытого образования.</w:t>
      </w:r>
    </w:p>
    <w:p w:rsidR="00D40D40" w:rsidRDefault="00D40D40" w:rsidP="00D40D40">
      <w:pPr>
        <w:ind w:left="360" w:firstLine="0"/>
      </w:pPr>
      <w:r>
        <w:t>http://www.mediaeducation.ru/ Медиа-образование в России. Сервер Лаборатории технических средств обучения и Медиа-образования РАО.</w:t>
      </w:r>
    </w:p>
    <w:p w:rsidR="00D40D40" w:rsidRDefault="00D40D40" w:rsidP="00D40D40">
      <w:pPr>
        <w:ind w:left="360" w:firstLine="0"/>
      </w:pPr>
      <w:r>
        <w:t>www.physbook.ru) – электронный учебник физики, разработан по принципу свободной энциклопедии</w:t>
      </w:r>
    </w:p>
    <w:p w:rsidR="00D40D40" w:rsidRDefault="00D40D40" w:rsidP="00D40D40">
      <w:pPr>
        <w:ind w:left="360" w:firstLine="0"/>
      </w:pPr>
      <w:r>
        <w:t>www.college.ru – естественнонаучный образовательный портал</w:t>
      </w:r>
    </w:p>
    <w:p w:rsidR="00D40D40" w:rsidRDefault="00D40D40" w:rsidP="00D40D40">
      <w:pPr>
        <w:ind w:left="360" w:firstLine="0"/>
      </w:pPr>
      <w:r>
        <w:t>www.afportal.ru – астро-физический портал,  www.afportal.ru/physics/ – раздел физика</w:t>
      </w:r>
    </w:p>
    <w:p w:rsidR="00D40D40" w:rsidRDefault="00D40D40" w:rsidP="00D40D40">
      <w:pPr>
        <w:ind w:left="360" w:firstLine="0"/>
      </w:pPr>
      <w:r>
        <w:t>http://www.vargin.mephi.ru/Lekc_elektrotexnika.html – краткий курс лекций по физике</w:t>
      </w:r>
    </w:p>
    <w:p w:rsidR="00D40D40" w:rsidRDefault="00D40D40" w:rsidP="00D40D40">
      <w:pPr>
        <w:ind w:left="360" w:firstLine="0"/>
      </w:pPr>
      <w:r>
        <w:t>www.somit.ru – интерактивные демонстрации, подобранные к учебнику А.В. Перышкина «Физика 7»</w:t>
      </w:r>
    </w:p>
    <w:p w:rsidR="00D40D40" w:rsidRDefault="00D40D40" w:rsidP="00D40D40">
      <w:pPr>
        <w:ind w:left="360" w:firstLine="0"/>
      </w:pPr>
      <w:r>
        <w:t xml:space="preserve">http://sputnik.master-telecom.ru/Docs_42/Method_mat/martinova/index.htm – электронная версия книги Н.К. Мартыновой «Физика 7-9» (книга для учителей для общеобразовательных учреждений) </w:t>
      </w:r>
    </w:p>
    <w:p w:rsidR="00D40D40" w:rsidRDefault="00D40D40" w:rsidP="00D40D40">
      <w:pPr>
        <w:ind w:left="360" w:firstLine="0"/>
      </w:pPr>
      <w:r>
        <w:t>http://w-site.narod.ru – физика в примерах.</w:t>
      </w:r>
    </w:p>
    <w:p w:rsidR="00D40D40" w:rsidRDefault="00D40D40" w:rsidP="00D40D40">
      <w:pPr>
        <w:ind w:left="360" w:firstLine="0"/>
      </w:pPr>
      <w:r>
        <w:t>http://www.examens.ru – образовательный проект, направленный на помощь учащимся в сдаче экзаменов в 9 и 11 классах.</w:t>
      </w:r>
    </w:p>
    <w:p w:rsidR="00D40D40" w:rsidRDefault="00D40D40" w:rsidP="00D40D40">
      <w:pPr>
        <w:ind w:left="360" w:firstLine="0"/>
      </w:pPr>
      <w:r>
        <w:lastRenderedPageBreak/>
        <w:t>http://www.physel.ru – интерактивный учебник по физике (в основе – элементарный учебник физики под ред. академика Г.С. Ландсберга).</w:t>
      </w:r>
    </w:p>
    <w:p w:rsidR="00D40D40" w:rsidRDefault="00D40D40" w:rsidP="00D40D40">
      <w:pPr>
        <w:ind w:left="360" w:firstLine="0"/>
      </w:pPr>
      <w:r>
        <w:t>http://physics.nad.ru – физика в анимациях.</w:t>
      </w:r>
    </w:p>
    <w:p w:rsidR="00D40D40" w:rsidRDefault="00D40D40" w:rsidP="00D40D40">
      <w:pPr>
        <w:ind w:left="360" w:firstLine="0"/>
      </w:pPr>
      <w:r>
        <w:t>http://www.alsak.ru/ – школьная физика для учителей и учеников.</w:t>
      </w:r>
    </w:p>
    <w:p w:rsidR="00D40D40" w:rsidRDefault="00D40D40" w:rsidP="00D40D40">
      <w:pPr>
        <w:ind w:left="360" w:firstLine="0"/>
      </w:pPr>
      <w:r>
        <w:t>http://www.elkin52.narod.ru. – занимательная физика в вопросах и ответах</w:t>
      </w:r>
    </w:p>
    <w:p w:rsidR="00D40D40" w:rsidRDefault="00D40D40" w:rsidP="00D40D40">
      <w:pPr>
        <w:ind w:left="360" w:firstLine="0"/>
      </w:pPr>
      <w:r>
        <w:t xml:space="preserve">http://www.fizika.ru. – сайт для преподавателей и учащихся 7-9 классов  </w:t>
      </w:r>
    </w:p>
    <w:p w:rsidR="00D40D40" w:rsidRDefault="00D40D40" w:rsidP="00D40D40">
      <w:pPr>
        <w:ind w:left="360" w:firstLine="0"/>
      </w:pPr>
      <w:r>
        <w:t xml:space="preserve">http://www.physics-regelman.com  – сборник тестов по всем разделам физики для старшей и средней школы </w:t>
      </w:r>
    </w:p>
    <w:p w:rsidR="00D40D40" w:rsidRDefault="00D40D40" w:rsidP="00D40D40">
      <w:pPr>
        <w:ind w:left="360" w:firstLine="0"/>
      </w:pPr>
      <w:r>
        <w:t>http://www.edu.yar.ru/russian/projects/socnav/prep/phis001/eldynamics.html –</w:t>
      </w:r>
    </w:p>
    <w:p w:rsidR="00D40D40" w:rsidRDefault="00D40D40" w:rsidP="00D40D40">
      <w:pPr>
        <w:ind w:left="360" w:firstLine="0"/>
      </w:pPr>
      <w:r>
        <w:t xml:space="preserve">справочник для абитуриентов </w:t>
      </w:r>
    </w:p>
    <w:p w:rsidR="00D40D40" w:rsidRDefault="00D40D40" w:rsidP="00D40D40">
      <w:pPr>
        <w:ind w:left="360" w:firstLine="0"/>
      </w:pPr>
      <w:r>
        <w:t xml:space="preserve">физика для любознательных http://class-fizika.narod.ru/index.htm  </w:t>
      </w:r>
    </w:p>
    <w:p w:rsidR="00D40D40" w:rsidRDefault="00D40D40" w:rsidP="00D40D40">
      <w:pPr>
        <w:ind w:left="360" w:firstLine="0"/>
      </w:pPr>
      <w:r>
        <w:t>конспекты теоретического материала:</w:t>
      </w:r>
    </w:p>
    <w:p w:rsidR="00D40D40" w:rsidRDefault="00D40D40" w:rsidP="00D40D40">
      <w:pPr>
        <w:ind w:left="360" w:firstLine="0"/>
      </w:pPr>
      <w:r>
        <w:t xml:space="preserve">http://www.fizika.ru/theory/tema-10/10_knsp.htm  – постоянный электрический ток,  </w:t>
      </w:r>
    </w:p>
    <w:p w:rsidR="00D40D40" w:rsidRDefault="00D40D40" w:rsidP="00D40D40">
      <w:pPr>
        <w:ind w:left="360" w:firstLine="0"/>
      </w:pPr>
      <w:r>
        <w:t>http://www.fizika.ru/theory/tema-11/11_knsp.htm – электромагнитные явления</w:t>
      </w:r>
    </w:p>
    <w:p w:rsidR="00D40D40" w:rsidRDefault="00D40D40" w:rsidP="00D40D40">
      <w:pPr>
        <w:ind w:left="360" w:firstLine="0"/>
      </w:pPr>
      <w:r>
        <w:t>http://festival.1september.ru/articles/313034/. Интерактивное обучение в системе методической работы школы</w:t>
      </w:r>
    </w:p>
    <w:p w:rsidR="00D40D40" w:rsidRDefault="00D40D40" w:rsidP="00D40D40">
      <w:pPr>
        <w:ind w:left="360" w:firstLine="0"/>
      </w:pPr>
      <w:r>
        <w:t xml:space="preserve">http://studproekt.stavsu.ru/index.php/ Интерактивное обучение физике в старших классах </w:t>
      </w:r>
    </w:p>
    <w:p w:rsidR="00D40D40" w:rsidRDefault="00D40D40" w:rsidP="00D40D40">
      <w:pPr>
        <w:ind w:left="360" w:firstLine="0"/>
      </w:pPr>
      <w:r>
        <w:t xml:space="preserve">http://festival.1september.ru/articles/417553 Интерактивные технологии обучения </w:t>
      </w:r>
    </w:p>
    <w:p w:rsidR="00D40D40" w:rsidRDefault="00D40D40" w:rsidP="00D40D40">
      <w:pPr>
        <w:ind w:left="360" w:firstLine="0"/>
      </w:pPr>
      <w:r>
        <w:t xml:space="preserve">http://www.vipkro.wladimir.ru/elkursy/html/phisic/shaab.htm Решение задач по физике с использованием интерактивных технологий </w:t>
      </w:r>
    </w:p>
    <w:p w:rsidR="00D40D40" w:rsidRDefault="00D40D40" w:rsidP="00D40D40">
      <w:pPr>
        <w:ind w:left="360" w:firstLine="0"/>
      </w:pPr>
      <w:r>
        <w:t xml:space="preserve">http://festival.1september.ru/articles/510985 Использование Interwrite Board в преподавании физики </w:t>
      </w:r>
    </w:p>
    <w:p w:rsidR="00D40D40" w:rsidRDefault="00D40D40" w:rsidP="00D40D40">
      <w:pPr>
        <w:ind w:left="360" w:firstLine="0"/>
      </w:pPr>
      <w:r>
        <w:t>http://www.ht.ru/press/articles/print/art20.htm Интерактивные технологии: Образовательные и психологические тесты on-line</w:t>
      </w:r>
    </w:p>
    <w:p w:rsidR="00CC3CDF" w:rsidRPr="0040113E" w:rsidRDefault="00CC3CDF" w:rsidP="006D0217">
      <w:pPr>
        <w:ind w:left="360" w:firstLine="0"/>
      </w:pPr>
    </w:p>
    <w:p w:rsidR="006F01E7" w:rsidRDefault="006F01E7" w:rsidP="00646EE4">
      <w:pPr>
        <w:ind w:firstLine="0"/>
        <w:rPr>
          <w:i/>
        </w:rPr>
      </w:pPr>
      <w:r>
        <w:rPr>
          <w:b/>
        </w:rPr>
        <w:t>11</w:t>
      </w:r>
      <w:r w:rsidRPr="004B1123">
        <w:rPr>
          <w:b/>
        </w:rPr>
        <w:t xml:space="preserve">. </w:t>
      </w:r>
      <w:r>
        <w:rPr>
          <w:b/>
        </w:rPr>
        <w:t>П</w:t>
      </w:r>
      <w:r w:rsidRPr="00264E68">
        <w:rPr>
          <w:b/>
        </w:rPr>
        <w:t>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</w:p>
    <w:p w:rsidR="00B54A4C" w:rsidRDefault="00B54A4C" w:rsidP="00B54A4C">
      <w:r>
        <w:t xml:space="preserve">Для формирования общепрофессиональной компетенции во время прохождения </w:t>
      </w:r>
      <w:r>
        <w:rPr>
          <w:rStyle w:val="cpointname"/>
        </w:rPr>
        <w:t xml:space="preserve">практики </w:t>
      </w:r>
      <w:r>
        <w:t xml:space="preserve">могут быть использованы следующие образовательные, научно-исследовательские технологии с приоритетом самостоятельной работы студента: </w:t>
      </w:r>
    </w:p>
    <w:p w:rsidR="00B54A4C" w:rsidRDefault="00B54A4C" w:rsidP="00B54A4C">
      <w:r>
        <w:sym w:font="Symbol" w:char="F02D"/>
      </w:r>
      <w:r>
        <w:t xml:space="preserve"> IT-методы; </w:t>
      </w:r>
    </w:p>
    <w:p w:rsidR="00B54A4C" w:rsidRDefault="00B54A4C" w:rsidP="00B54A4C">
      <w:r>
        <w:sym w:font="Symbol" w:char="F02D"/>
      </w:r>
      <w:r>
        <w:t xml:space="preserve"> Работа в команде; </w:t>
      </w:r>
    </w:p>
    <w:p w:rsidR="00B54A4C" w:rsidRDefault="00B54A4C" w:rsidP="00B54A4C">
      <w:r>
        <w:sym w:font="Symbol" w:char="F02D"/>
      </w:r>
      <w:r>
        <w:t xml:space="preserve"> Методы проблемного обучения; </w:t>
      </w:r>
    </w:p>
    <w:p w:rsidR="00B54A4C" w:rsidRDefault="00B54A4C" w:rsidP="00B54A4C">
      <w:r>
        <w:sym w:font="Symbol" w:char="F02D"/>
      </w:r>
      <w:r>
        <w:t xml:space="preserve"> Обучение на основе опыта; </w:t>
      </w:r>
    </w:p>
    <w:p w:rsidR="00B54A4C" w:rsidRDefault="00B54A4C" w:rsidP="00B54A4C">
      <w:r>
        <w:sym w:font="Symbol" w:char="F02D"/>
      </w:r>
      <w:r>
        <w:t xml:space="preserve"> Опережающая самостоятельная работа; </w:t>
      </w:r>
    </w:p>
    <w:p w:rsidR="00B54A4C" w:rsidRDefault="00B54A4C" w:rsidP="00B54A4C">
      <w:r>
        <w:sym w:font="Symbol" w:char="F02D"/>
      </w:r>
      <w:r>
        <w:t xml:space="preserve"> Проектный метод; </w:t>
      </w:r>
    </w:p>
    <w:p w:rsidR="00B54A4C" w:rsidRDefault="00B54A4C" w:rsidP="00B54A4C">
      <w:r>
        <w:sym w:font="Symbol" w:char="F02D"/>
      </w:r>
      <w:r>
        <w:t xml:space="preserve"> Поисковый метод; </w:t>
      </w:r>
    </w:p>
    <w:p w:rsidR="00B54A4C" w:rsidRDefault="00B54A4C" w:rsidP="00B54A4C">
      <w:r>
        <w:sym w:font="Symbol" w:char="F02D"/>
      </w:r>
      <w:r>
        <w:t xml:space="preserve"> Исследовательский метод. </w:t>
      </w:r>
    </w:p>
    <w:p w:rsidR="00B54A4C" w:rsidRDefault="00B54A4C" w:rsidP="00B54A4C">
      <w:pPr>
        <w:ind w:firstLine="567"/>
      </w:pPr>
      <w:r>
        <w:t xml:space="preserve">При организации и проведении </w:t>
      </w:r>
      <w:r>
        <w:rPr>
          <w:rStyle w:val="cpointname"/>
        </w:rPr>
        <w:t xml:space="preserve">практики </w:t>
      </w:r>
      <w:r>
        <w:t>используются как коллективные формы работы со студентами, так и индивидуальная работа под руководством преподавателя кафедры.</w:t>
      </w:r>
    </w:p>
    <w:p w:rsidR="00B54A4C" w:rsidRDefault="00B54A4C" w:rsidP="00B54A4C">
      <w:pPr>
        <w:ind w:firstLine="567"/>
      </w:pPr>
      <w:r>
        <w:t>Информационные технологии, используемые при проведении практики, должны быть достаточными для достижения целей практики. Обучающимся должна быть обеспечена возможность доступа к информации, необходимой для выполнения индивидуального задания по практике и написанию отчета.</w:t>
      </w:r>
    </w:p>
    <w:p w:rsidR="006F01E7" w:rsidRDefault="006F01E7" w:rsidP="000C0402">
      <w:pPr>
        <w:ind w:firstLine="0"/>
        <w:rPr>
          <w:b/>
        </w:rPr>
      </w:pPr>
    </w:p>
    <w:p w:rsidR="00BA1C30" w:rsidRPr="009B6967" w:rsidRDefault="00CC3CDF" w:rsidP="00646EE4">
      <w:pPr>
        <w:ind w:firstLine="0"/>
        <w:rPr>
          <w:i/>
        </w:rPr>
      </w:pPr>
      <w:r>
        <w:rPr>
          <w:b/>
        </w:rPr>
        <w:t>12</w:t>
      </w:r>
      <w:r w:rsidRPr="005D7B1B">
        <w:rPr>
          <w:b/>
        </w:rPr>
        <w:t xml:space="preserve">. </w:t>
      </w:r>
      <w:r w:rsidR="00844B4C">
        <w:rPr>
          <w:b/>
        </w:rPr>
        <w:t>О</w:t>
      </w:r>
      <w:r w:rsidR="00844B4C" w:rsidRPr="00844B4C">
        <w:rPr>
          <w:b/>
        </w:rPr>
        <w:t>писание материально-технической базы, необходимой для проведения практики</w:t>
      </w:r>
    </w:p>
    <w:p w:rsidR="00B54A4C" w:rsidRDefault="00B54A4C" w:rsidP="00B54A4C">
      <w:pPr>
        <w:ind w:firstLine="567"/>
      </w:pPr>
      <w:r>
        <w:t>Материально-техническое обеспечение практики должно быть достаточным для достижения целей практики и должно соответствовать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B54A4C" w:rsidRDefault="00B54A4C" w:rsidP="00B54A4C">
      <w:pPr>
        <w:ind w:firstLine="567"/>
      </w:pPr>
      <w:r>
        <w:lastRenderedPageBreak/>
        <w:t>Обучающимся должна быть обеспечена возможность доступа к информации, необходимой для выполнения задания по практике и написанию отчета.</w:t>
      </w:r>
    </w:p>
    <w:p w:rsidR="00B54A4C" w:rsidRDefault="00B54A4C" w:rsidP="00B54A4C">
      <w:pPr>
        <w:ind w:firstLine="567"/>
      </w:pPr>
      <w:r>
        <w:t>Учебно-научные подразделения ФГБОУ ВО «БГУ» должны обеспечить рабочее место обучающегося компьютерным оборудованием в объемах, достаточных для достижения целей практики.</w:t>
      </w:r>
    </w:p>
    <w:p w:rsidR="00B54A4C" w:rsidRDefault="00B54A4C" w:rsidP="00B54A4C">
      <w:pPr>
        <w:ind w:firstLine="567"/>
      </w:pPr>
      <w:r>
        <w:t>Для проведения практики ФГБОУ ВО «БГУ»  предоставляет все необходимое материально-техническое обеспечение.</w:t>
      </w:r>
    </w:p>
    <w:p w:rsidR="00CC3CDF" w:rsidRDefault="00CC3CDF" w:rsidP="00CC3CDF">
      <w:pPr>
        <w:pStyle w:val="a4"/>
        <w:tabs>
          <w:tab w:val="clear" w:pos="822"/>
        </w:tabs>
        <w:spacing w:line="240" w:lineRule="auto"/>
        <w:ind w:left="0" w:firstLine="720"/>
        <w:rPr>
          <w:i/>
        </w:rPr>
      </w:pPr>
    </w:p>
    <w:p w:rsidR="00B54A4C" w:rsidRDefault="00B54A4C" w:rsidP="00CC3CDF">
      <w:pPr>
        <w:pStyle w:val="a4"/>
        <w:tabs>
          <w:tab w:val="clear" w:pos="822"/>
        </w:tabs>
        <w:spacing w:line="240" w:lineRule="auto"/>
        <w:ind w:left="0" w:firstLine="720"/>
        <w:rPr>
          <w:i/>
        </w:rPr>
      </w:pPr>
    </w:p>
    <w:p w:rsidR="00B54A4C" w:rsidRPr="00C37654" w:rsidRDefault="00B54A4C" w:rsidP="00CC3CDF">
      <w:pPr>
        <w:pStyle w:val="a4"/>
        <w:tabs>
          <w:tab w:val="clear" w:pos="822"/>
        </w:tabs>
        <w:spacing w:line="240" w:lineRule="auto"/>
        <w:ind w:left="0" w:firstLine="720"/>
        <w:rPr>
          <w:i/>
        </w:rPr>
      </w:pPr>
    </w:p>
    <w:p w:rsidR="00CC3CDF" w:rsidRDefault="00CC3CDF" w:rsidP="00CC3CDF"/>
    <w:p w:rsidR="00A610FF" w:rsidRDefault="00A610FF" w:rsidP="00A610FF">
      <w:pPr>
        <w:ind w:firstLine="0"/>
      </w:pPr>
      <w:r>
        <w:t>Программа составлена в соответствии с требованиями ФГОС ВО.</w:t>
      </w:r>
    </w:p>
    <w:p w:rsidR="00A610FF" w:rsidRDefault="00A610FF" w:rsidP="00A610FF">
      <w:pPr>
        <w:ind w:firstLine="0"/>
      </w:pPr>
      <w:r>
        <w:t>Автор: к.ф-м.н., доцент  кафедры общей и теоретической физики Дамбуева Альбина Борисовна</w:t>
      </w:r>
    </w:p>
    <w:p w:rsidR="00A610FF" w:rsidRDefault="00A610FF" w:rsidP="00A610FF"/>
    <w:p w:rsidR="00A610FF" w:rsidRDefault="00A610FF" w:rsidP="00A610FF">
      <w:pPr>
        <w:ind w:firstLine="0"/>
        <w:rPr>
          <w:sz w:val="22"/>
          <w:szCs w:val="22"/>
        </w:rPr>
      </w:pPr>
      <w:r>
        <w:t>Программа одобрена на заседании кафедры общей и теоретической  физики</w:t>
      </w:r>
    </w:p>
    <w:p w:rsidR="00A610FF" w:rsidRDefault="00A610FF" w:rsidP="00A610FF">
      <w:pPr>
        <w:ind w:firstLine="0"/>
      </w:pPr>
      <w:r>
        <w:t>От «08» сентября 2021 года, протокол № 1.</w:t>
      </w:r>
    </w:p>
    <w:p w:rsidR="00A610FF" w:rsidRDefault="00A610FF" w:rsidP="00A610FF">
      <w:pPr>
        <w:ind w:firstLine="0"/>
      </w:pPr>
    </w:p>
    <w:p w:rsidR="00E87851" w:rsidRDefault="00E87851" w:rsidP="00FD5151"/>
    <w:sectPr w:rsidR="00E87851" w:rsidSect="008F1DE4">
      <w:footerReference w:type="default" r:id="rId11"/>
      <w:pgSz w:w="11906" w:h="16838"/>
      <w:pgMar w:top="1134" w:right="850" w:bottom="1134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2C5" w:rsidRDefault="005242C5" w:rsidP="008F1DE4">
      <w:r>
        <w:separator/>
      </w:r>
    </w:p>
  </w:endnote>
  <w:endnote w:type="continuationSeparator" w:id="1">
    <w:p w:rsidR="005242C5" w:rsidRDefault="005242C5" w:rsidP="008F1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762803"/>
    </w:sdtPr>
    <w:sdtContent>
      <w:p w:rsidR="008F1DE4" w:rsidRDefault="009E31C1">
        <w:pPr>
          <w:pStyle w:val="a9"/>
          <w:jc w:val="center"/>
        </w:pPr>
        <w:r>
          <w:fldChar w:fldCharType="begin"/>
        </w:r>
        <w:r w:rsidR="008F1DE4">
          <w:instrText>PAGE   \* MERGEFORMAT</w:instrText>
        </w:r>
        <w:r>
          <w:fldChar w:fldCharType="separate"/>
        </w:r>
        <w:r w:rsidR="00465B50">
          <w:rPr>
            <w:noProof/>
          </w:rPr>
          <w:t>9</w:t>
        </w:r>
        <w:r>
          <w:fldChar w:fldCharType="end"/>
        </w:r>
      </w:p>
    </w:sdtContent>
  </w:sdt>
  <w:p w:rsidR="008F1DE4" w:rsidRDefault="008F1DE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2C5" w:rsidRDefault="005242C5" w:rsidP="008F1DE4">
      <w:r>
        <w:separator/>
      </w:r>
    </w:p>
  </w:footnote>
  <w:footnote w:type="continuationSeparator" w:id="1">
    <w:p w:rsidR="005242C5" w:rsidRDefault="005242C5" w:rsidP="008F1D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6AC2"/>
    <w:multiLevelType w:val="multilevel"/>
    <w:tmpl w:val="B128F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0B7835"/>
    <w:multiLevelType w:val="multilevel"/>
    <w:tmpl w:val="D5B88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6B3D09"/>
    <w:multiLevelType w:val="hybridMultilevel"/>
    <w:tmpl w:val="A210CE24"/>
    <w:lvl w:ilvl="0" w:tplc="187A5C1A">
      <w:start w:val="1"/>
      <w:numFmt w:val="bullet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0C2386"/>
    <w:multiLevelType w:val="hybridMultilevel"/>
    <w:tmpl w:val="F89866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BA841F4"/>
    <w:multiLevelType w:val="hybridMultilevel"/>
    <w:tmpl w:val="050E22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3CDF"/>
    <w:rsid w:val="00004EFA"/>
    <w:rsid w:val="000134B6"/>
    <w:rsid w:val="00027CFD"/>
    <w:rsid w:val="0004448A"/>
    <w:rsid w:val="00045F9C"/>
    <w:rsid w:val="000478FA"/>
    <w:rsid w:val="00051923"/>
    <w:rsid w:val="00075264"/>
    <w:rsid w:val="00076F12"/>
    <w:rsid w:val="0008698C"/>
    <w:rsid w:val="00091988"/>
    <w:rsid w:val="000B1041"/>
    <w:rsid w:val="000B43F7"/>
    <w:rsid w:val="000C0402"/>
    <w:rsid w:val="000C481F"/>
    <w:rsid w:val="000D457C"/>
    <w:rsid w:val="000F69A2"/>
    <w:rsid w:val="00100792"/>
    <w:rsid w:val="001209BD"/>
    <w:rsid w:val="00121512"/>
    <w:rsid w:val="00150FEC"/>
    <w:rsid w:val="001641BE"/>
    <w:rsid w:val="001A20D5"/>
    <w:rsid w:val="001B3CB4"/>
    <w:rsid w:val="001D5DB8"/>
    <w:rsid w:val="001E278F"/>
    <w:rsid w:val="001F1265"/>
    <w:rsid w:val="00200156"/>
    <w:rsid w:val="002011D6"/>
    <w:rsid w:val="00204C03"/>
    <w:rsid w:val="0020576D"/>
    <w:rsid w:val="00227ACE"/>
    <w:rsid w:val="002534C6"/>
    <w:rsid w:val="00264E68"/>
    <w:rsid w:val="0028156D"/>
    <w:rsid w:val="002A5B72"/>
    <w:rsid w:val="002B0748"/>
    <w:rsid w:val="002B17E6"/>
    <w:rsid w:val="002C489C"/>
    <w:rsid w:val="002E38FD"/>
    <w:rsid w:val="002F1912"/>
    <w:rsid w:val="00301D09"/>
    <w:rsid w:val="00332C80"/>
    <w:rsid w:val="003364CD"/>
    <w:rsid w:val="003545E4"/>
    <w:rsid w:val="003675D3"/>
    <w:rsid w:val="00381B0E"/>
    <w:rsid w:val="0038419F"/>
    <w:rsid w:val="003A398B"/>
    <w:rsid w:val="003C051A"/>
    <w:rsid w:val="003D4047"/>
    <w:rsid w:val="003D7ED6"/>
    <w:rsid w:val="003E320A"/>
    <w:rsid w:val="003F56EF"/>
    <w:rsid w:val="003F63A8"/>
    <w:rsid w:val="0040311E"/>
    <w:rsid w:val="004033E8"/>
    <w:rsid w:val="004048FC"/>
    <w:rsid w:val="00405D0A"/>
    <w:rsid w:val="00437F72"/>
    <w:rsid w:val="00440172"/>
    <w:rsid w:val="00456B89"/>
    <w:rsid w:val="00456E8F"/>
    <w:rsid w:val="00462740"/>
    <w:rsid w:val="00465B50"/>
    <w:rsid w:val="00466856"/>
    <w:rsid w:val="004707B6"/>
    <w:rsid w:val="00492FA4"/>
    <w:rsid w:val="004A0132"/>
    <w:rsid w:val="004A4D30"/>
    <w:rsid w:val="004B0D9B"/>
    <w:rsid w:val="004B73C4"/>
    <w:rsid w:val="004C6E80"/>
    <w:rsid w:val="004D0C96"/>
    <w:rsid w:val="004D6C40"/>
    <w:rsid w:val="00517ACD"/>
    <w:rsid w:val="005224F8"/>
    <w:rsid w:val="005242C5"/>
    <w:rsid w:val="00530835"/>
    <w:rsid w:val="0053132B"/>
    <w:rsid w:val="00535A8F"/>
    <w:rsid w:val="00592C93"/>
    <w:rsid w:val="005979AB"/>
    <w:rsid w:val="005A0FEA"/>
    <w:rsid w:val="005A2515"/>
    <w:rsid w:val="005B53AE"/>
    <w:rsid w:val="005C4586"/>
    <w:rsid w:val="005C5E9E"/>
    <w:rsid w:val="005D322A"/>
    <w:rsid w:val="005D7FAC"/>
    <w:rsid w:val="005F3F69"/>
    <w:rsid w:val="006044B1"/>
    <w:rsid w:val="00643EF9"/>
    <w:rsid w:val="00646EE4"/>
    <w:rsid w:val="0066742C"/>
    <w:rsid w:val="00682390"/>
    <w:rsid w:val="006C2FCD"/>
    <w:rsid w:val="006D0217"/>
    <w:rsid w:val="006E1BA9"/>
    <w:rsid w:val="006F01E7"/>
    <w:rsid w:val="00727B38"/>
    <w:rsid w:val="00734106"/>
    <w:rsid w:val="00754BD3"/>
    <w:rsid w:val="00764F83"/>
    <w:rsid w:val="00774DD1"/>
    <w:rsid w:val="007847EC"/>
    <w:rsid w:val="00792683"/>
    <w:rsid w:val="007A1BC8"/>
    <w:rsid w:val="007C4A73"/>
    <w:rsid w:val="007E176D"/>
    <w:rsid w:val="007E2CC1"/>
    <w:rsid w:val="007E6581"/>
    <w:rsid w:val="007F56BC"/>
    <w:rsid w:val="0081045E"/>
    <w:rsid w:val="00821F2D"/>
    <w:rsid w:val="008255DE"/>
    <w:rsid w:val="00835AF3"/>
    <w:rsid w:val="0083681C"/>
    <w:rsid w:val="00844B4C"/>
    <w:rsid w:val="00850133"/>
    <w:rsid w:val="008534D6"/>
    <w:rsid w:val="0087705F"/>
    <w:rsid w:val="00877226"/>
    <w:rsid w:val="00891A5F"/>
    <w:rsid w:val="008A2AEC"/>
    <w:rsid w:val="008A3B58"/>
    <w:rsid w:val="008C4BB2"/>
    <w:rsid w:val="008D2866"/>
    <w:rsid w:val="008E0A57"/>
    <w:rsid w:val="008F1DE4"/>
    <w:rsid w:val="008F33C6"/>
    <w:rsid w:val="008F41D6"/>
    <w:rsid w:val="0091371E"/>
    <w:rsid w:val="00921220"/>
    <w:rsid w:val="00931796"/>
    <w:rsid w:val="00935E37"/>
    <w:rsid w:val="00940FB9"/>
    <w:rsid w:val="00953391"/>
    <w:rsid w:val="00956C16"/>
    <w:rsid w:val="009571E2"/>
    <w:rsid w:val="00961DE5"/>
    <w:rsid w:val="00973639"/>
    <w:rsid w:val="009901CA"/>
    <w:rsid w:val="009949B5"/>
    <w:rsid w:val="009C6ECA"/>
    <w:rsid w:val="009D2942"/>
    <w:rsid w:val="009E31C1"/>
    <w:rsid w:val="009E75BE"/>
    <w:rsid w:val="009E76FB"/>
    <w:rsid w:val="009F507B"/>
    <w:rsid w:val="00A11115"/>
    <w:rsid w:val="00A15C63"/>
    <w:rsid w:val="00A24952"/>
    <w:rsid w:val="00A33E2B"/>
    <w:rsid w:val="00A41752"/>
    <w:rsid w:val="00A610FF"/>
    <w:rsid w:val="00A96B77"/>
    <w:rsid w:val="00AB093B"/>
    <w:rsid w:val="00AB2859"/>
    <w:rsid w:val="00AB37BA"/>
    <w:rsid w:val="00AB4AA1"/>
    <w:rsid w:val="00AB5D26"/>
    <w:rsid w:val="00AC05D4"/>
    <w:rsid w:val="00AE3B1C"/>
    <w:rsid w:val="00B0086F"/>
    <w:rsid w:val="00B21454"/>
    <w:rsid w:val="00B54A4C"/>
    <w:rsid w:val="00B55BDF"/>
    <w:rsid w:val="00B61019"/>
    <w:rsid w:val="00B63181"/>
    <w:rsid w:val="00B75FE9"/>
    <w:rsid w:val="00B908ED"/>
    <w:rsid w:val="00B95071"/>
    <w:rsid w:val="00B95A06"/>
    <w:rsid w:val="00B95B9F"/>
    <w:rsid w:val="00BA1C30"/>
    <w:rsid w:val="00BB1E03"/>
    <w:rsid w:val="00BB5AFF"/>
    <w:rsid w:val="00BC2990"/>
    <w:rsid w:val="00C03E93"/>
    <w:rsid w:val="00C43F71"/>
    <w:rsid w:val="00C63240"/>
    <w:rsid w:val="00C67253"/>
    <w:rsid w:val="00C74AAE"/>
    <w:rsid w:val="00C87593"/>
    <w:rsid w:val="00C95835"/>
    <w:rsid w:val="00CB2936"/>
    <w:rsid w:val="00CC3CDF"/>
    <w:rsid w:val="00CC7F95"/>
    <w:rsid w:val="00CD4595"/>
    <w:rsid w:val="00D073AE"/>
    <w:rsid w:val="00D14F01"/>
    <w:rsid w:val="00D236E4"/>
    <w:rsid w:val="00D3030F"/>
    <w:rsid w:val="00D40D40"/>
    <w:rsid w:val="00D60C9A"/>
    <w:rsid w:val="00D74130"/>
    <w:rsid w:val="00DA327B"/>
    <w:rsid w:val="00DA33F2"/>
    <w:rsid w:val="00DB605C"/>
    <w:rsid w:val="00DC53B0"/>
    <w:rsid w:val="00DD0548"/>
    <w:rsid w:val="00E01B13"/>
    <w:rsid w:val="00E02A6E"/>
    <w:rsid w:val="00E048FE"/>
    <w:rsid w:val="00E34550"/>
    <w:rsid w:val="00E37C44"/>
    <w:rsid w:val="00E46A8B"/>
    <w:rsid w:val="00E663C7"/>
    <w:rsid w:val="00E74283"/>
    <w:rsid w:val="00E87851"/>
    <w:rsid w:val="00E94683"/>
    <w:rsid w:val="00ED1CB8"/>
    <w:rsid w:val="00ED409E"/>
    <w:rsid w:val="00EE1419"/>
    <w:rsid w:val="00EE43D6"/>
    <w:rsid w:val="00EE779F"/>
    <w:rsid w:val="00F0458A"/>
    <w:rsid w:val="00F273D2"/>
    <w:rsid w:val="00F84FD3"/>
    <w:rsid w:val="00FB7200"/>
    <w:rsid w:val="00FC3157"/>
    <w:rsid w:val="00FD5151"/>
    <w:rsid w:val="00FD61E2"/>
    <w:rsid w:val="00FF1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DF"/>
    <w:pPr>
      <w:widowControl w:val="0"/>
      <w:ind w:firstLine="40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CC3CDF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basedOn w:val="a0"/>
    <w:rsid w:val="00CC3CDF"/>
    <w:rPr>
      <w:color w:val="0000FF"/>
      <w:u w:val="single"/>
    </w:rPr>
  </w:style>
  <w:style w:type="paragraph" w:customStyle="1" w:styleId="a4">
    <w:name w:val="список с точками"/>
    <w:basedOn w:val="a"/>
    <w:rsid w:val="00CC3CDF"/>
    <w:pPr>
      <w:widowControl/>
      <w:tabs>
        <w:tab w:val="num" w:pos="822"/>
      </w:tabs>
      <w:spacing w:line="312" w:lineRule="auto"/>
      <w:ind w:left="822" w:hanging="255"/>
    </w:pPr>
  </w:style>
  <w:style w:type="paragraph" w:customStyle="1" w:styleId="a5">
    <w:name w:val="Знак Знак Знак Знак Знак Знак"/>
    <w:basedOn w:val="a"/>
    <w:rsid w:val="00CC3CDF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Для таблиц"/>
    <w:basedOn w:val="a"/>
    <w:rsid w:val="00CC3CDF"/>
    <w:pPr>
      <w:widowControl/>
      <w:ind w:firstLine="0"/>
      <w:jc w:val="left"/>
    </w:pPr>
  </w:style>
  <w:style w:type="paragraph" w:customStyle="1" w:styleId="ConsPlusNormal">
    <w:name w:val="ConsPlusNormal"/>
    <w:rsid w:val="00CC3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4">
    <w:name w:val="Style14"/>
    <w:basedOn w:val="a"/>
    <w:rsid w:val="005C5E9E"/>
    <w:pPr>
      <w:autoSpaceDE w:val="0"/>
      <w:autoSpaceDN w:val="0"/>
      <w:adjustRightInd w:val="0"/>
      <w:spacing w:line="317" w:lineRule="exact"/>
      <w:ind w:firstLine="0"/>
      <w:jc w:val="left"/>
    </w:pPr>
  </w:style>
  <w:style w:type="character" w:customStyle="1" w:styleId="FontStyle41">
    <w:name w:val="Font Style41"/>
    <w:basedOn w:val="a0"/>
    <w:rsid w:val="005C5E9E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rsid w:val="008F1D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F1DE4"/>
    <w:rPr>
      <w:sz w:val="24"/>
      <w:szCs w:val="24"/>
    </w:rPr>
  </w:style>
  <w:style w:type="paragraph" w:styleId="a9">
    <w:name w:val="footer"/>
    <w:basedOn w:val="a"/>
    <w:link w:val="aa"/>
    <w:uiPriority w:val="99"/>
    <w:rsid w:val="008F1D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1DE4"/>
    <w:rPr>
      <w:sz w:val="24"/>
      <w:szCs w:val="24"/>
    </w:rPr>
  </w:style>
  <w:style w:type="paragraph" w:customStyle="1" w:styleId="Style20">
    <w:name w:val="Style20"/>
    <w:basedOn w:val="a"/>
    <w:rsid w:val="00B54A4C"/>
    <w:pPr>
      <w:autoSpaceDE w:val="0"/>
      <w:autoSpaceDN w:val="0"/>
      <w:adjustRightInd w:val="0"/>
      <w:spacing w:line="277" w:lineRule="exact"/>
      <w:ind w:firstLine="0"/>
      <w:jc w:val="left"/>
    </w:pPr>
  </w:style>
  <w:style w:type="paragraph" w:customStyle="1" w:styleId="Style23">
    <w:name w:val="Style23"/>
    <w:basedOn w:val="a"/>
    <w:rsid w:val="00B54A4C"/>
    <w:pPr>
      <w:autoSpaceDE w:val="0"/>
      <w:autoSpaceDN w:val="0"/>
      <w:adjustRightInd w:val="0"/>
      <w:spacing w:line="274" w:lineRule="exact"/>
      <w:ind w:firstLine="0"/>
      <w:jc w:val="left"/>
    </w:pPr>
  </w:style>
  <w:style w:type="character" w:customStyle="1" w:styleId="FontStyle43">
    <w:name w:val="Font Style43"/>
    <w:basedOn w:val="a0"/>
    <w:rsid w:val="00B54A4C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"/>
    <w:rsid w:val="00B54A4C"/>
    <w:pPr>
      <w:autoSpaceDE w:val="0"/>
      <w:autoSpaceDN w:val="0"/>
      <w:adjustRightInd w:val="0"/>
      <w:spacing w:line="1378" w:lineRule="exact"/>
      <w:ind w:firstLine="0"/>
      <w:jc w:val="left"/>
    </w:pPr>
  </w:style>
  <w:style w:type="paragraph" w:customStyle="1" w:styleId="Style19">
    <w:name w:val="Style19"/>
    <w:basedOn w:val="a"/>
    <w:rsid w:val="00B54A4C"/>
    <w:pPr>
      <w:autoSpaceDE w:val="0"/>
      <w:autoSpaceDN w:val="0"/>
      <w:adjustRightInd w:val="0"/>
      <w:spacing w:line="324" w:lineRule="exact"/>
      <w:ind w:firstLine="533"/>
    </w:pPr>
  </w:style>
  <w:style w:type="paragraph" w:styleId="ab">
    <w:name w:val="List Paragraph"/>
    <w:basedOn w:val="a"/>
    <w:uiPriority w:val="34"/>
    <w:qFormat/>
    <w:rsid w:val="00B54A4C"/>
    <w:pPr>
      <w:autoSpaceDE w:val="0"/>
      <w:autoSpaceDN w:val="0"/>
      <w:adjustRightInd w:val="0"/>
      <w:ind w:left="720" w:firstLine="0"/>
      <w:contextualSpacing/>
      <w:jc w:val="left"/>
    </w:pPr>
  </w:style>
  <w:style w:type="character" w:customStyle="1" w:styleId="cpointname">
    <w:name w:val="cpointname"/>
    <w:basedOn w:val="a0"/>
    <w:rsid w:val="00B54A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7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/book/5425D365-AF29-4696-A1D2-5DB4ADDC1A9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-online.ru/book/20C8FDA9-107C-4D11-94A6-72DFB7DC766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blio-online.ru/book/9F2B1CD3-33F5-4924-B751-5708E338AF6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-online.ru/book/B49F392C-14A5-4128-AEBB-124F1A06C7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3369</Words>
  <Characters>19207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БГУ</Company>
  <LinksUpToDate>false</LinksUpToDate>
  <CharactersWithSpaces>22531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Алекс</dc:creator>
  <cp:lastModifiedBy>userbsu15</cp:lastModifiedBy>
  <cp:revision>38</cp:revision>
  <cp:lastPrinted>2017-04-03T06:25:00Z</cp:lastPrinted>
  <dcterms:created xsi:type="dcterms:W3CDTF">2020-09-22T14:23:00Z</dcterms:created>
  <dcterms:modified xsi:type="dcterms:W3CDTF">2022-09-12T01:40:00Z</dcterms:modified>
</cp:coreProperties>
</file>