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1E" w:rsidRDefault="005F701E" w:rsidP="005F701E">
      <w:pPr>
        <w:ind w:firstLine="0"/>
        <w:jc w:val="center"/>
      </w:pPr>
      <w:r>
        <w:t xml:space="preserve">МИНИСТЕРСТВОНАУКИ И ВЫСШЕГО ОБРАЗОВАНИЯ </w:t>
      </w:r>
      <w:r w:rsidRPr="0040113E">
        <w:t>РОССИЙСКОЙ ФЕДЕРАЦИИ</w:t>
      </w:r>
    </w:p>
    <w:p w:rsidR="005F701E" w:rsidRDefault="005F701E" w:rsidP="005F701E">
      <w:pPr>
        <w:ind w:firstLine="0"/>
        <w:jc w:val="center"/>
      </w:pPr>
      <w:r>
        <w:t xml:space="preserve">ФГБОУ ВО «БУРЯТСКИЙ ГОСУДАРСТВЕННЫЙ УНИВЕРСИТЕТ </w:t>
      </w:r>
    </w:p>
    <w:p w:rsidR="005F701E" w:rsidRPr="0040113E" w:rsidRDefault="005F701E" w:rsidP="005F701E">
      <w:pPr>
        <w:ind w:firstLine="0"/>
        <w:jc w:val="center"/>
      </w:pPr>
      <w:r>
        <w:t>ИМЕНИ ДОРЖИ БАНЗАРОВА»</w:t>
      </w:r>
    </w:p>
    <w:p w:rsidR="00697DE6" w:rsidRPr="00BB7D85" w:rsidRDefault="00697DE6" w:rsidP="00697DE6">
      <w:pPr>
        <w:jc w:val="center"/>
        <w:rPr>
          <w:caps/>
          <w:sz w:val="22"/>
          <w:szCs w:val="22"/>
        </w:rPr>
      </w:pPr>
      <w:r w:rsidRPr="00BB7D85">
        <w:rPr>
          <w:caps/>
          <w:sz w:val="22"/>
          <w:szCs w:val="22"/>
        </w:rPr>
        <w:t>Физико-технический факультет</w:t>
      </w:r>
    </w:p>
    <w:p w:rsidR="00697DE6" w:rsidRPr="0040113E" w:rsidRDefault="00697DE6" w:rsidP="00697DE6"/>
    <w:p w:rsidR="00697DE6" w:rsidRDefault="00697DE6" w:rsidP="00697DE6">
      <w:pPr>
        <w:jc w:val="right"/>
      </w:pPr>
    </w:p>
    <w:p w:rsidR="00697DE6" w:rsidRDefault="00697DE6" w:rsidP="00697DE6">
      <w:pPr>
        <w:jc w:val="right"/>
      </w:pPr>
    </w:p>
    <w:p w:rsidR="00C87D7D" w:rsidRDefault="00C87D7D" w:rsidP="00C87D7D">
      <w:pPr>
        <w:tabs>
          <w:tab w:val="left" w:pos="5670"/>
        </w:tabs>
        <w:jc w:val="right"/>
      </w:pPr>
      <w:r>
        <w:t xml:space="preserve">Утверждена на заседании </w:t>
      </w:r>
    </w:p>
    <w:p w:rsidR="00C87D7D" w:rsidRDefault="00C87D7D" w:rsidP="00C87D7D">
      <w:pPr>
        <w:tabs>
          <w:tab w:val="left" w:pos="5670"/>
        </w:tabs>
        <w:jc w:val="right"/>
      </w:pPr>
      <w:r>
        <w:t xml:space="preserve">Ученого совета ФТФ </w:t>
      </w:r>
    </w:p>
    <w:p w:rsidR="00C87D7D" w:rsidRDefault="00C87D7D" w:rsidP="00C87D7D">
      <w:pPr>
        <w:tabs>
          <w:tab w:val="left" w:pos="5670"/>
        </w:tabs>
        <w:jc w:val="right"/>
      </w:pPr>
      <w:r>
        <w:t xml:space="preserve">16 сентября 2021 г. </w:t>
      </w:r>
    </w:p>
    <w:p w:rsidR="00C87D7D" w:rsidRDefault="00C87D7D" w:rsidP="00C87D7D">
      <w:pPr>
        <w:tabs>
          <w:tab w:val="left" w:pos="5670"/>
        </w:tabs>
        <w:jc w:val="right"/>
      </w:pPr>
      <w:r>
        <w:t>Протокол №2</w:t>
      </w:r>
    </w:p>
    <w:p w:rsidR="00697DE6" w:rsidRPr="0040113E" w:rsidRDefault="00697DE6" w:rsidP="00697DE6">
      <w:pPr>
        <w:tabs>
          <w:tab w:val="left" w:pos="5670"/>
        </w:tabs>
        <w:rPr>
          <w:sz w:val="28"/>
          <w:szCs w:val="28"/>
        </w:rPr>
      </w:pPr>
    </w:p>
    <w:p w:rsidR="00697DE6" w:rsidRPr="0040113E" w:rsidRDefault="00697DE6" w:rsidP="00697DE6">
      <w:pPr>
        <w:jc w:val="center"/>
      </w:pPr>
      <w:r>
        <w:rPr>
          <w:b/>
        </w:rPr>
        <w:t>П</w:t>
      </w:r>
      <w:r w:rsidRPr="004B1123">
        <w:rPr>
          <w:b/>
        </w:rPr>
        <w:t>рограмма</w:t>
      </w:r>
      <w:r>
        <w:rPr>
          <w:b/>
        </w:rPr>
        <w:t xml:space="preserve"> практики</w:t>
      </w:r>
    </w:p>
    <w:p w:rsidR="00697DE6" w:rsidRDefault="00697DE6" w:rsidP="00697DE6">
      <w:pPr>
        <w:spacing w:line="360" w:lineRule="auto"/>
        <w:jc w:val="center"/>
        <w:rPr>
          <w:b/>
        </w:rPr>
      </w:pPr>
    </w:p>
    <w:p w:rsidR="00697DE6" w:rsidRDefault="00D67CF8" w:rsidP="00697DE6">
      <w:pPr>
        <w:spacing w:line="360" w:lineRule="auto"/>
        <w:jc w:val="center"/>
        <w:rPr>
          <w:b/>
        </w:rPr>
      </w:pPr>
      <w:r>
        <w:rPr>
          <w:b/>
        </w:rPr>
        <w:t>Научно-исследовательская работа</w:t>
      </w:r>
    </w:p>
    <w:p w:rsidR="00697DE6" w:rsidRPr="007C1A0A" w:rsidRDefault="00697DE6" w:rsidP="00697DE6">
      <w:pPr>
        <w:spacing w:line="360" w:lineRule="auto"/>
        <w:jc w:val="center"/>
        <w:rPr>
          <w:b/>
        </w:rPr>
      </w:pPr>
    </w:p>
    <w:p w:rsidR="00697DE6" w:rsidRPr="0040113E" w:rsidRDefault="00697DE6" w:rsidP="00697DE6">
      <w:pPr>
        <w:jc w:val="center"/>
      </w:pPr>
      <w:r>
        <w:t>Н</w:t>
      </w:r>
      <w:r w:rsidRPr="0040113E">
        <w:t>аправлени</w:t>
      </w:r>
      <w:r>
        <w:t>е</w:t>
      </w:r>
      <w:r w:rsidRPr="0040113E">
        <w:t xml:space="preserve"> подготовки</w:t>
      </w:r>
      <w:r>
        <w:t>:</w:t>
      </w:r>
    </w:p>
    <w:p w:rsidR="00697DE6" w:rsidRDefault="00697DE6" w:rsidP="00697DE6">
      <w:pPr>
        <w:jc w:val="center"/>
      </w:pPr>
    </w:p>
    <w:p w:rsidR="00697DE6" w:rsidRPr="00FD7C4C" w:rsidRDefault="00697DE6" w:rsidP="00697DE6">
      <w:pPr>
        <w:jc w:val="center"/>
        <w:rPr>
          <w:b/>
          <w:bCs/>
        </w:rPr>
      </w:pPr>
      <w:r w:rsidRPr="00FD7C4C">
        <w:rPr>
          <w:b/>
          <w:bCs/>
        </w:rPr>
        <w:t>03.03.02  Физика</w:t>
      </w:r>
    </w:p>
    <w:p w:rsidR="00697DE6" w:rsidRDefault="00697DE6" w:rsidP="00697DE6">
      <w:pPr>
        <w:jc w:val="center"/>
      </w:pPr>
    </w:p>
    <w:p w:rsidR="00697DE6" w:rsidRPr="0040113E" w:rsidRDefault="00697DE6" w:rsidP="00697DE6">
      <w:pPr>
        <w:jc w:val="center"/>
      </w:pPr>
      <w:r>
        <w:t xml:space="preserve">Профиль </w:t>
      </w:r>
      <w:r w:rsidRPr="0040113E">
        <w:t>подготовки</w:t>
      </w:r>
      <w:r>
        <w:t>:</w:t>
      </w:r>
    </w:p>
    <w:p w:rsidR="00697DE6" w:rsidRDefault="00697DE6" w:rsidP="00697DE6">
      <w:pPr>
        <w:jc w:val="center"/>
      </w:pPr>
    </w:p>
    <w:p w:rsidR="00697DE6" w:rsidRPr="00FD7C4C" w:rsidRDefault="00697DE6" w:rsidP="00697DE6">
      <w:pPr>
        <w:jc w:val="center"/>
        <w:rPr>
          <w:b/>
          <w:bCs/>
        </w:rPr>
      </w:pPr>
      <w:r w:rsidRPr="00FD7C4C">
        <w:rPr>
          <w:b/>
          <w:bCs/>
        </w:rPr>
        <w:t>Физика конденсированного состояния</w:t>
      </w:r>
    </w:p>
    <w:p w:rsidR="00697DE6" w:rsidRDefault="00697DE6" w:rsidP="00697DE6">
      <w:pPr>
        <w:jc w:val="center"/>
      </w:pPr>
    </w:p>
    <w:p w:rsidR="00697DE6" w:rsidRDefault="00697DE6" w:rsidP="00697DE6">
      <w:pPr>
        <w:jc w:val="center"/>
      </w:pPr>
      <w:r>
        <w:t>Квалификация (степень) выпускника:</w:t>
      </w:r>
    </w:p>
    <w:p w:rsidR="00697DE6" w:rsidRDefault="00697DE6" w:rsidP="00697DE6">
      <w:pPr>
        <w:jc w:val="center"/>
      </w:pPr>
    </w:p>
    <w:p w:rsidR="00697DE6" w:rsidRPr="00FD7C4C" w:rsidRDefault="00697DE6" w:rsidP="00697DE6">
      <w:pPr>
        <w:jc w:val="center"/>
        <w:rPr>
          <w:b/>
          <w:bCs/>
        </w:rPr>
      </w:pPr>
      <w:r w:rsidRPr="00FD7C4C">
        <w:rPr>
          <w:b/>
          <w:bCs/>
        </w:rPr>
        <w:t>Бакалавр</w:t>
      </w:r>
    </w:p>
    <w:p w:rsidR="00697DE6" w:rsidRDefault="00697DE6" w:rsidP="00697DE6"/>
    <w:p w:rsidR="00697DE6" w:rsidRPr="002F4CDE" w:rsidRDefault="00697DE6" w:rsidP="00697DE6">
      <w:pPr>
        <w:jc w:val="center"/>
      </w:pPr>
      <w:r>
        <w:t>Форма обучения: очная</w:t>
      </w:r>
    </w:p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Pr="0040113E" w:rsidRDefault="00697DE6" w:rsidP="00697DE6"/>
    <w:p w:rsidR="00697DE6" w:rsidRPr="0040113E" w:rsidRDefault="00697DE6" w:rsidP="00697DE6">
      <w:pPr>
        <w:jc w:val="center"/>
      </w:pPr>
      <w:r>
        <w:t xml:space="preserve">        Улан-Удэ</w:t>
      </w:r>
    </w:p>
    <w:p w:rsidR="00697DE6" w:rsidRDefault="00697DE6" w:rsidP="00697DE6">
      <w:pPr>
        <w:jc w:val="center"/>
      </w:pPr>
      <w:r>
        <w:t>20</w:t>
      </w:r>
      <w:r w:rsidR="00FD7C4C">
        <w:t>2</w:t>
      </w:r>
      <w:r w:rsidR="0042059D">
        <w:t>1</w:t>
      </w:r>
    </w:p>
    <w:p w:rsidR="0053132B" w:rsidRPr="009B6967" w:rsidRDefault="00CC3CDF" w:rsidP="00646EE4">
      <w:pPr>
        <w:ind w:firstLine="0"/>
        <w:rPr>
          <w:i/>
        </w:rPr>
      </w:pPr>
      <w:r w:rsidRPr="0040113E">
        <w:br w:type="page"/>
      </w:r>
      <w:r w:rsidRPr="004B1123">
        <w:rPr>
          <w:b/>
        </w:rPr>
        <w:lastRenderedPageBreak/>
        <w:t xml:space="preserve">1. Цели </w:t>
      </w:r>
      <w:r>
        <w:rPr>
          <w:b/>
        </w:rPr>
        <w:t xml:space="preserve">практики </w:t>
      </w:r>
    </w:p>
    <w:p w:rsidR="00561E5F" w:rsidRDefault="00276208" w:rsidP="00561E5F">
      <w:pPr>
        <w:ind w:firstLine="567"/>
      </w:pPr>
      <w:r>
        <w:t xml:space="preserve">Целью педагогической практики является </w:t>
      </w:r>
      <w:r w:rsidR="00651AB0">
        <w:t>приобретение студентом навыков исследователя, владеющего современным инструментарием науки для поиска и интерпретации информации с целью ее использования в профессиональной деятельности; создание условий для достижения профессиональной компетентности в соответствии с требованиями федерального государственного образовательного стандарта к уровню подготовки бакалавра</w:t>
      </w:r>
      <w:r>
        <w:t>.</w:t>
      </w:r>
    </w:p>
    <w:p w:rsidR="00A5513E" w:rsidRDefault="00A5513E" w:rsidP="00561E5F">
      <w:pPr>
        <w:ind w:firstLine="567"/>
      </w:pPr>
    </w:p>
    <w:p w:rsidR="0053132B" w:rsidRPr="009B6967" w:rsidRDefault="00CC3CDF" w:rsidP="00646EE4">
      <w:pPr>
        <w:ind w:firstLine="0"/>
        <w:rPr>
          <w:i/>
        </w:rPr>
      </w:pPr>
      <w:r w:rsidRPr="004855F4">
        <w:rPr>
          <w:b/>
        </w:rPr>
        <w:t>2.</w:t>
      </w:r>
      <w:r>
        <w:rPr>
          <w:b/>
        </w:rPr>
        <w:t xml:space="preserve"> Задачи практики </w:t>
      </w:r>
    </w:p>
    <w:p w:rsidR="00A31FB6" w:rsidRDefault="00697DE6" w:rsidP="00561E5F">
      <w:pPr>
        <w:pStyle w:val="ab"/>
        <w:ind w:left="0" w:firstLine="567"/>
        <w:jc w:val="both"/>
      </w:pPr>
      <w:r>
        <w:t xml:space="preserve">Задачами практики являются: </w:t>
      </w:r>
      <w:r w:rsidR="008A5098">
        <w:t>разработка планов и программ проведения научных исследований и разработок, подготовка заданий для групп и отдельных исполнителей; разработка инструментария проводимых исследований, анализ их результатов; подготовка данных для составления обзоров, отчетов и научных публикаций; сбор, обработка, анализ и систематизация информации по теме исследования, выбор методов и средств решения задач исследования; организация и проведение научных исследований, в том числе с применением статистических методов обработки данных; проектирование, организация, реализация и оценка результатов научного исследования с использованием современных методов науки, а также информационных и инновационных технологий; организация взаимодействия с коллегами, взаимодействие с социальными партнерами, поиск новых социальных партнеров при решении актуальных исследовательских задач; осуществление профессионального и личностного самообразования, проектирование дальнейшего образовательного маршрута и профессиональной карьеры, участие в опытно-экспериментальной работе.</w:t>
      </w:r>
    </w:p>
    <w:p w:rsidR="009C3D8A" w:rsidRDefault="009C3D8A" w:rsidP="00561E5F">
      <w:pPr>
        <w:pStyle w:val="ab"/>
        <w:ind w:left="0" w:firstLine="567"/>
        <w:jc w:val="both"/>
        <w:rPr>
          <w:b/>
        </w:rPr>
      </w:pPr>
    </w:p>
    <w:p w:rsidR="006F01E7" w:rsidRPr="000C481F" w:rsidRDefault="006F01E7" w:rsidP="00646EE4">
      <w:pPr>
        <w:ind w:firstLine="0"/>
        <w:rPr>
          <w:sz w:val="22"/>
          <w:szCs w:val="22"/>
        </w:rPr>
      </w:pPr>
      <w:r>
        <w:rPr>
          <w:b/>
        </w:rPr>
        <w:t xml:space="preserve">3. Вид практики, способ и форма (формы) проведения практики </w:t>
      </w:r>
    </w:p>
    <w:p w:rsidR="00697DE6" w:rsidRDefault="00697DE6" w:rsidP="00697DE6">
      <w:pPr>
        <w:ind w:firstLine="567"/>
      </w:pPr>
      <w:r>
        <w:t xml:space="preserve">Вид практики: производственная. Практика имеет </w:t>
      </w:r>
      <w:r w:rsidR="00976D98">
        <w:t xml:space="preserve">непрерывную </w:t>
      </w:r>
      <w:r>
        <w:t>форму, стационарный способ.</w:t>
      </w:r>
    </w:p>
    <w:p w:rsidR="00475E87" w:rsidRDefault="00475E87" w:rsidP="00646EE4">
      <w:pPr>
        <w:ind w:firstLine="0"/>
        <w:rPr>
          <w:b/>
        </w:rPr>
      </w:pPr>
    </w:p>
    <w:p w:rsidR="0028156D" w:rsidRDefault="006F01E7" w:rsidP="00646EE4">
      <w:pPr>
        <w:ind w:firstLine="0"/>
        <w:rPr>
          <w:i/>
        </w:rPr>
      </w:pPr>
      <w:r>
        <w:rPr>
          <w:b/>
        </w:rPr>
        <w:t>4</w:t>
      </w:r>
      <w:r w:rsidR="0028156D">
        <w:rPr>
          <w:b/>
        </w:rPr>
        <w:t>. П</w:t>
      </w:r>
      <w:r w:rsidR="0028156D" w:rsidRPr="00A24952">
        <w:rPr>
          <w:b/>
        </w:rPr>
        <w:t>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697DE6" w:rsidRDefault="00697DE6" w:rsidP="00697DE6">
      <w:pPr>
        <w:ind w:firstLine="567"/>
      </w:pPr>
      <w:r>
        <w:t>В результате прохождения данной практики у обучающихся должны быть сформированы элементы следующих компетенций в соответствии с планируемыми результатами освоения основной профессиональной образовательной программы на основе ФГОС по данному направлению подготовки:</w:t>
      </w:r>
    </w:p>
    <w:p w:rsidR="00BA77BE" w:rsidRDefault="00BA77BE" w:rsidP="00697DE6">
      <w:pPr>
        <w:ind w:firstLine="567"/>
      </w:pPr>
      <w:r>
        <w:t>- ОПК-2. Способен проводить научные исследования физических объектов, систем и процессов, обрабатывать и представлять экспериментальные данные;</w:t>
      </w:r>
    </w:p>
    <w:p w:rsidR="00BA77BE" w:rsidRDefault="00BA77BE" w:rsidP="00697DE6">
      <w:pPr>
        <w:ind w:firstLine="567"/>
      </w:pPr>
      <w:r>
        <w:t>- ОПК-3. Способен использовать современные информационные технологии и программные средства при решении задач профессиональной деятельности, соблюдая требования информационной безопасности;</w:t>
      </w:r>
    </w:p>
    <w:p w:rsidR="00A5166F" w:rsidRDefault="00A5166F" w:rsidP="00A5166F">
      <w:pPr>
        <w:snapToGrid w:val="0"/>
      </w:pPr>
      <w:r>
        <w:t xml:space="preserve">- ПК-1. </w:t>
      </w:r>
      <w:r w:rsidRPr="00BF36B6">
        <w:t>Способ</w:t>
      </w:r>
      <w:r>
        <w:t>ность</w:t>
      </w:r>
      <w:r w:rsidRPr="00BF36B6">
        <w:t xml:space="preserve"> разрабатывать и реализовывать программы учебных дисциплин</w:t>
      </w:r>
      <w:r w:rsidR="00BA77BE">
        <w:t>.</w:t>
      </w:r>
    </w:p>
    <w:p w:rsidR="00697DE6" w:rsidRDefault="00697DE6" w:rsidP="00697DE6">
      <w:pPr>
        <w:ind w:firstLine="567"/>
      </w:pPr>
      <w:r>
        <w:t xml:space="preserve">В результате прохождения данной практики обучающийся должен: </w:t>
      </w:r>
    </w:p>
    <w:p w:rsidR="00697DE6" w:rsidRDefault="00697DE6" w:rsidP="00697DE6">
      <w:pPr>
        <w:ind w:firstLine="567"/>
      </w:pPr>
      <w:r>
        <w:t>Знать: Фундаментальные основы общей и теоретической физики, в том числе современное состояние отечественных и зарубежных исследований в выбранной области экспериментальных и теоретических разработок; основные принципы научного исследования</w:t>
      </w:r>
    </w:p>
    <w:p w:rsidR="00697DE6" w:rsidRDefault="00697DE6" w:rsidP="00697DE6">
      <w:pPr>
        <w:ind w:firstLine="567"/>
      </w:pPr>
      <w:r>
        <w:t>Уметь: Применять теоретические знания при объяснении результатов экспериментов, применять знания в области физики для решения профессиональных задач, организовывать работу в выбранной области физического исследования, применять современную приборную базу для получения экспериментальных данных, применять информационные технологии для получения актуальных данных из отечественного и зарубежного опыта.</w:t>
      </w:r>
    </w:p>
    <w:p w:rsidR="00697DE6" w:rsidRDefault="00697DE6" w:rsidP="00697DE6">
      <w:pPr>
        <w:ind w:firstLine="567"/>
      </w:pPr>
      <w:r>
        <w:t>Владеть: Навыками физических исследований, в том числе с помощью сложного физического оборудования и современных информационных технологий</w:t>
      </w:r>
    </w:p>
    <w:p w:rsidR="0028156D" w:rsidRDefault="0028156D" w:rsidP="009949B5">
      <w:pPr>
        <w:ind w:firstLine="0"/>
        <w:rPr>
          <w:b/>
        </w:rPr>
      </w:pPr>
    </w:p>
    <w:p w:rsidR="0053132B" w:rsidRPr="009B6967" w:rsidRDefault="006F01E7" w:rsidP="00646EE4">
      <w:pPr>
        <w:ind w:firstLine="0"/>
        <w:rPr>
          <w:i/>
        </w:rPr>
      </w:pPr>
      <w:r>
        <w:rPr>
          <w:b/>
        </w:rPr>
        <w:t>5</w:t>
      </w:r>
      <w:r w:rsidR="00CC3CDF">
        <w:rPr>
          <w:b/>
        </w:rPr>
        <w:t xml:space="preserve">. </w:t>
      </w:r>
      <w:r w:rsidR="00CC3CDF" w:rsidRPr="004855F4">
        <w:rPr>
          <w:b/>
        </w:rPr>
        <w:t>Место</w:t>
      </w:r>
      <w:r w:rsidR="00CC3CDF">
        <w:rPr>
          <w:b/>
        </w:rPr>
        <w:t xml:space="preserve"> практики </w:t>
      </w:r>
      <w:r w:rsidR="00CC3CDF" w:rsidRPr="004855F4">
        <w:rPr>
          <w:b/>
        </w:rPr>
        <w:t xml:space="preserve">в </w:t>
      </w:r>
      <w:r w:rsidR="00CC3CDF">
        <w:rPr>
          <w:b/>
        </w:rPr>
        <w:t xml:space="preserve">структуре </w:t>
      </w:r>
      <w:r w:rsidR="004707B6" w:rsidRPr="00A24952">
        <w:rPr>
          <w:b/>
        </w:rPr>
        <w:t>образовательной программы</w:t>
      </w:r>
    </w:p>
    <w:p w:rsidR="00697DE6" w:rsidRPr="00EA432C" w:rsidRDefault="00697DE6" w:rsidP="00697DE6">
      <w:pPr>
        <w:ind w:firstLine="567"/>
      </w:pPr>
      <w:r>
        <w:t xml:space="preserve">Практика </w:t>
      </w:r>
      <w:r w:rsidR="003B2747">
        <w:t xml:space="preserve">относится к части, формируемой участниками образовательных отношений </w:t>
      </w:r>
      <w:r>
        <w:t xml:space="preserve">ОПОП </w:t>
      </w:r>
      <w:r>
        <w:lastRenderedPageBreak/>
        <w:t>ВО</w:t>
      </w:r>
      <w:r w:rsidRPr="00F20EEA">
        <w:t xml:space="preserve"> по направлению </w:t>
      </w:r>
      <w:r>
        <w:t xml:space="preserve">подготовки </w:t>
      </w:r>
      <w:r w:rsidRPr="00EA432C">
        <w:t>0</w:t>
      </w:r>
      <w:r>
        <w:t>3</w:t>
      </w:r>
      <w:r w:rsidRPr="00EA432C">
        <w:t>.0</w:t>
      </w:r>
      <w:r w:rsidR="00742CAA">
        <w:t>3</w:t>
      </w:r>
      <w:r w:rsidRPr="00EA432C">
        <w:t>.02 –</w:t>
      </w:r>
      <w:r>
        <w:t xml:space="preserve"> Физика (Б2.</w:t>
      </w:r>
      <w:r w:rsidR="003B2747">
        <w:t>В(01)П</w:t>
      </w:r>
      <w:r>
        <w:t>)</w:t>
      </w:r>
      <w:r w:rsidR="003B2747">
        <w:t xml:space="preserve">. </w:t>
      </w:r>
    </w:p>
    <w:p w:rsidR="0028156D" w:rsidRPr="009949B5" w:rsidRDefault="0028156D" w:rsidP="0028156D">
      <w:pPr>
        <w:ind w:firstLine="0"/>
        <w:rPr>
          <w:b/>
        </w:rPr>
      </w:pPr>
      <w:r w:rsidRPr="009949B5">
        <w:rPr>
          <w:b/>
        </w:rPr>
        <w:t>Практика предназначена для закрепления знаний,</w:t>
      </w:r>
      <w:r w:rsidR="00440172" w:rsidRPr="00440172">
        <w:rPr>
          <w:b/>
        </w:rPr>
        <w:t>умени</w:t>
      </w:r>
      <w:r w:rsidR="00440172">
        <w:rPr>
          <w:b/>
        </w:rPr>
        <w:t>й</w:t>
      </w:r>
      <w:r w:rsidR="00440172" w:rsidRPr="00440172">
        <w:rPr>
          <w:b/>
        </w:rPr>
        <w:t xml:space="preserve"> и навык</w:t>
      </w:r>
      <w:r w:rsidR="00440172">
        <w:rPr>
          <w:b/>
        </w:rPr>
        <w:t>ов,</w:t>
      </w:r>
      <w:r w:rsidRPr="009949B5">
        <w:rPr>
          <w:b/>
        </w:rPr>
        <w:t xml:space="preserve"> полученных при изучении</w:t>
      </w:r>
      <w:r w:rsidR="00440172">
        <w:rPr>
          <w:b/>
        </w:rPr>
        <w:t xml:space="preserve"> следующих разделов</w:t>
      </w:r>
      <w:r w:rsidR="00764F83" w:rsidRPr="00A24952">
        <w:rPr>
          <w:b/>
        </w:rPr>
        <w:t>образовательной программы</w:t>
      </w:r>
      <w:r>
        <w:rPr>
          <w:b/>
        </w:rPr>
        <w:t>:</w:t>
      </w:r>
    </w:p>
    <w:tbl>
      <w:tblPr>
        <w:tblW w:w="1026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48"/>
        <w:gridCol w:w="1738"/>
        <w:gridCol w:w="3250"/>
        <w:gridCol w:w="4524"/>
      </w:tblGrid>
      <w:tr w:rsidR="00697DE6" w:rsidRPr="009949B5" w:rsidTr="00587744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  <w:jc w:val="center"/>
            </w:pPr>
            <w:r w:rsidRPr="009949B5">
              <w:t>№ п/п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  <w:jc w:val="center"/>
            </w:pPr>
            <w:r w:rsidRPr="009949B5">
              <w:t>Наименование</w:t>
            </w:r>
          </w:p>
          <w:p w:rsidR="00697DE6" w:rsidRPr="009949B5" w:rsidRDefault="00697DE6" w:rsidP="00587744">
            <w:pPr>
              <w:ind w:firstLine="0"/>
              <w:jc w:val="center"/>
            </w:pPr>
            <w:r w:rsidRPr="009949B5">
              <w:t>компетенции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  <w:jc w:val="center"/>
            </w:pPr>
            <w:r w:rsidRPr="009949B5">
              <w:t>Предшествующие</w:t>
            </w:r>
          </w:p>
          <w:p w:rsidR="00697DE6" w:rsidRPr="009949B5" w:rsidRDefault="00697DE6" w:rsidP="00587744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  <w:jc w:val="center"/>
            </w:pPr>
            <w:r w:rsidRPr="009949B5">
              <w:t>Последующие</w:t>
            </w:r>
          </w:p>
          <w:p w:rsidR="00697DE6" w:rsidRPr="009949B5" w:rsidRDefault="00697DE6" w:rsidP="00587744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</w:tr>
      <w:tr w:rsidR="00697DE6" w:rsidRPr="009949B5" w:rsidTr="00587744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  <w:jc w:val="center"/>
            </w:pPr>
            <w:r w:rsidRPr="009949B5">
              <w:t>1.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46F9" w:rsidRDefault="00CF46F9" w:rsidP="00587744">
            <w:pPr>
              <w:ind w:firstLine="0"/>
            </w:pPr>
            <w:r>
              <w:t>ОПК-2</w:t>
            </w:r>
          </w:p>
          <w:p w:rsidR="00CF46F9" w:rsidRDefault="00CF46F9" w:rsidP="00587744">
            <w:pPr>
              <w:ind w:firstLine="0"/>
            </w:pPr>
            <w:r>
              <w:t>ОПК-3</w:t>
            </w:r>
          </w:p>
          <w:p w:rsidR="00697DE6" w:rsidRPr="009949B5" w:rsidRDefault="00697DE6" w:rsidP="00587744">
            <w:pPr>
              <w:ind w:firstLine="0"/>
            </w:pPr>
            <w:r>
              <w:t>ПК-</w:t>
            </w:r>
            <w:r w:rsidR="00CF46F9">
              <w:t>1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</w:pPr>
            <w:r>
              <w:t>Специальный физический практикум, Физика неупорядоченных сред, Вычислительная физика и компьютерная обработка экспериментальных данных, Общий физический практикум,  Физические основы электроники, Технические средства автоматизации научных исследований, Молекулярная акустика, Теория колебаний и волн,  Электродинамика сверхвысоких частот, Практическая радиотехника, Статистическая радиофизика, Физика квантовых жидкостей, Основы радиофизических измерений, Основы моделирования физико-химических процессов, Физика тонких пленок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E6" w:rsidRPr="009949B5" w:rsidRDefault="00697DE6" w:rsidP="00587744">
            <w:pPr>
              <w:ind w:firstLine="0"/>
              <w:jc w:val="center"/>
            </w:pPr>
            <w:r>
              <w:t>Государственная итоговая аттестация</w:t>
            </w:r>
          </w:p>
        </w:tc>
      </w:tr>
    </w:tbl>
    <w:p w:rsidR="00CC3CDF" w:rsidRDefault="00CC3CDF" w:rsidP="009949B5">
      <w:pPr>
        <w:ind w:firstLine="0"/>
        <w:rPr>
          <w:b/>
        </w:rPr>
      </w:pPr>
    </w:p>
    <w:p w:rsidR="00CC3CDF" w:rsidRDefault="007E176D" w:rsidP="00646EE4">
      <w:pPr>
        <w:ind w:firstLine="0"/>
        <w:rPr>
          <w:i/>
        </w:rPr>
      </w:pPr>
      <w:r>
        <w:rPr>
          <w:b/>
        </w:rPr>
        <w:t>6</w:t>
      </w:r>
      <w:r w:rsidR="009E76FB">
        <w:rPr>
          <w:b/>
        </w:rPr>
        <w:t>. Место и сроки</w:t>
      </w:r>
      <w:r w:rsidR="00CC3CDF">
        <w:rPr>
          <w:b/>
        </w:rPr>
        <w:t xml:space="preserve"> проведения практики </w:t>
      </w:r>
    </w:p>
    <w:p w:rsidR="00697DE6" w:rsidRDefault="00697DE6" w:rsidP="00697DE6">
      <w:pPr>
        <w:ind w:firstLine="567"/>
        <w:rPr>
          <w:b/>
        </w:rPr>
      </w:pPr>
      <w:r>
        <w:t>Практика проводится</w:t>
      </w:r>
      <w:r w:rsidRPr="00EA432C">
        <w:t xml:space="preserve"> в </w:t>
      </w:r>
      <w:r>
        <w:t>ФГБОУ ВО «Бурятский государственный университет</w:t>
      </w:r>
      <w:r w:rsidR="00EF1C18">
        <w:t xml:space="preserve"> имени Доржи Банзарова</w:t>
      </w:r>
      <w:r>
        <w:t>»</w:t>
      </w:r>
      <w:r w:rsidR="00B57D1D">
        <w:t>, ФГБУН «Институт физического материаловедения СО РАН»</w:t>
      </w:r>
      <w:r>
        <w:t>.</w:t>
      </w:r>
    </w:p>
    <w:p w:rsidR="00697DE6" w:rsidRPr="00F20EEA" w:rsidRDefault="00697DE6" w:rsidP="00697DE6">
      <w:pPr>
        <w:ind w:firstLine="567"/>
      </w:pPr>
      <w:r>
        <w:t>В соответствии с ФГОС В</w:t>
      </w:r>
      <w:r w:rsidRPr="00F20EEA">
        <w:t xml:space="preserve">О и учебным планом </w:t>
      </w:r>
      <w:r>
        <w:t>срок проведения практики составляет – 2 недели (8 -й семестр</w:t>
      </w:r>
      <w:r w:rsidRPr="00F20EEA">
        <w:t>).</w:t>
      </w:r>
    </w:p>
    <w:p w:rsidR="006F01E7" w:rsidRDefault="006F01E7" w:rsidP="009949B5">
      <w:pPr>
        <w:ind w:firstLine="0"/>
        <w:rPr>
          <w:b/>
        </w:rPr>
      </w:pPr>
    </w:p>
    <w:p w:rsidR="00CC3CDF" w:rsidRPr="004B1123" w:rsidRDefault="007E176D" w:rsidP="009949B5">
      <w:pPr>
        <w:ind w:firstLine="0"/>
        <w:rPr>
          <w:b/>
        </w:rPr>
      </w:pPr>
      <w:r>
        <w:rPr>
          <w:b/>
        </w:rPr>
        <w:t>7</w:t>
      </w:r>
      <w:r w:rsidR="00CC3CDF">
        <w:rPr>
          <w:b/>
        </w:rPr>
        <w:t>.</w:t>
      </w:r>
      <w:r w:rsidR="001F1265">
        <w:rPr>
          <w:b/>
        </w:rPr>
        <w:t>Объем</w:t>
      </w:r>
      <w:r w:rsidR="00CC3CDF">
        <w:rPr>
          <w:b/>
        </w:rPr>
        <w:t xml:space="preserve"> и содержание практики </w:t>
      </w:r>
    </w:p>
    <w:p w:rsidR="00403E91" w:rsidRDefault="00697DE6" w:rsidP="00403E91">
      <w:pPr>
        <w:ind w:firstLine="567"/>
      </w:pPr>
      <w:r w:rsidRPr="00056465">
        <w:t>Общая трудоемкость практики составляет 3 зачетные единицы, 108 академических часов, 2 недели.</w:t>
      </w:r>
    </w:p>
    <w:p w:rsidR="00403E91" w:rsidRDefault="007B38B5" w:rsidP="00403E91">
      <w:pPr>
        <w:ind w:firstLine="567"/>
      </w:pPr>
      <w:r>
        <w:t xml:space="preserve">Для каждого этапа практики разрабатываются профессиональные задания, которые согласуются с конкретными педагогическими и научными исследованиями в рамках </w:t>
      </w:r>
      <w:r w:rsidR="00403E91">
        <w:t xml:space="preserve">выпускных квалификационных работ (ВКР) </w:t>
      </w:r>
      <w:r>
        <w:t xml:space="preserve">практикантов. </w:t>
      </w:r>
    </w:p>
    <w:p w:rsidR="00403E91" w:rsidRDefault="007B38B5" w:rsidP="00403E91">
      <w:pPr>
        <w:ind w:firstLine="567"/>
      </w:pPr>
      <w:r>
        <w:t xml:space="preserve">Содержание этапов 1. Подготовительный этап направлен на формирование у магистра следующих умений: ставить цель и формулировать задачи исследования; разрабатывать план исследования; формулировать гипотезу экспериментального исследования; определять характер эксперимента и состав участников эксперимента; выбирать необходимые методы исследования;  отбирать и разрабатывать экспериментальные средства; выполнять библиографическую работу с использованием современных компьютерных технологий. </w:t>
      </w:r>
    </w:p>
    <w:p w:rsidR="00403E91" w:rsidRDefault="007B38B5" w:rsidP="00403E91">
      <w:pPr>
        <w:ind w:firstLine="567"/>
      </w:pPr>
      <w:r>
        <w:t xml:space="preserve">В начале </w:t>
      </w:r>
      <w:r w:rsidR="00403E91">
        <w:t>н</w:t>
      </w:r>
      <w:r>
        <w:t xml:space="preserve">аучно-исследовательской работы на подготовительном этапе руководитель практики проводит установочную конференцию, на которой знакомит </w:t>
      </w:r>
      <w:r w:rsidR="00403E91">
        <w:t>студентов</w:t>
      </w:r>
      <w:r>
        <w:t xml:space="preserve"> с программой </w:t>
      </w:r>
      <w:r>
        <w:lastRenderedPageBreak/>
        <w:t xml:space="preserve">практики, с ее целями и задачами, с содержанием практики и требованиями к отчетной документации. В дальнейшем этот этап практики проходит в основном в виде самостоятельной работы студентов и индивидуальных консультаций. Самостоятельная работа предполагает выполнение студентами заданий, связанных с планированием их эксперимента, а во время консультаций преподаватель отвечает на вопросы студентов и обсуждает с ними результаты выполнения заданий. </w:t>
      </w:r>
    </w:p>
    <w:p w:rsidR="00363D31" w:rsidRDefault="007B38B5" w:rsidP="00403E91">
      <w:pPr>
        <w:ind w:firstLine="567"/>
      </w:pPr>
      <w:r>
        <w:t>2. Практический этап включает проведение экспериментального исследования по теме</w:t>
      </w:r>
      <w:r w:rsidR="00403E91">
        <w:t xml:space="preserve"> ВКР. </w:t>
      </w:r>
      <w:r>
        <w:t xml:space="preserve"> Проведение экспериментального исследования по теме </w:t>
      </w:r>
      <w:r w:rsidR="00403E91">
        <w:t>ВКР</w:t>
      </w:r>
      <w:r>
        <w:t xml:space="preserve"> направлено на формирование у </w:t>
      </w:r>
      <w:r w:rsidR="00403E91">
        <w:t>студентов</w:t>
      </w:r>
      <w:r>
        <w:t xml:space="preserve"> умений использовать в научном исследовании экспериментальные методы исследования: наблюдение; тестирование; мониторинг; проведение диагностики;  осуществление анализа результатов эксперимента; характеристика объекта исследования. теоретические методы исследования: литературный обзор по теме магистерской диссертации; обработка результатов эксперимента с применением современных технологий сбора и обработки экспериментальных данных; анализ и интерпретация результатов с учетом данных, имеющихся в научной и научно-методической литературе; представление итогов эксперимента в виде отчета. Целесообразно проведение как индивидуальных консультаций, так и групповых занятий, во время которых руководитель практики обсуждает с</w:t>
      </w:r>
      <w:r w:rsidR="00363D31">
        <w:t>р студентами</w:t>
      </w:r>
      <w:r>
        <w:t xml:space="preserve"> используемые ими методы проведения эксперимента и полученные результаты.</w:t>
      </w:r>
    </w:p>
    <w:p w:rsidR="00123B31" w:rsidRDefault="007B38B5" w:rsidP="00403E91">
      <w:pPr>
        <w:ind w:firstLine="567"/>
      </w:pPr>
      <w:r>
        <w:t xml:space="preserve"> 3. Итоговый этап направлен на формирование у </w:t>
      </w:r>
      <w:r w:rsidR="00E42D4D">
        <w:t>студентов</w:t>
      </w:r>
      <w:r>
        <w:t xml:space="preserve"> умений: анализировать и обобщать результаты своей научно-исследовательской деятельности; корректировать ход исследования и намечать направления дальнейших исследований с учетом результатов научного и научно-педагогического эксперимента; представлять результаты исследования в виде отчета и параграфа или главы </w:t>
      </w:r>
      <w:r w:rsidR="00E42D4D">
        <w:t>ВКР</w:t>
      </w:r>
      <w:r>
        <w:t xml:space="preserve">. На этом этапе </w:t>
      </w:r>
      <w:r w:rsidR="002D3A7D">
        <w:t>студенты</w:t>
      </w:r>
      <w:r>
        <w:t xml:space="preserve"> готовят отчет по научно-исследовательскому этапу практики, материалы для включения в </w:t>
      </w:r>
      <w:r w:rsidR="002D3A7D">
        <w:t>ВКР</w:t>
      </w:r>
      <w:r>
        <w:t>, участвуют в работе научно</w:t>
      </w:r>
      <w:r w:rsidR="00B57D1D">
        <w:t>-</w:t>
      </w:r>
      <w:r>
        <w:t xml:space="preserve">практической конференции по итогам практики, готовят к публикации статьи по итогам проведенного эксперимента. </w:t>
      </w:r>
    </w:p>
    <w:p w:rsidR="00123B31" w:rsidRDefault="007B38B5" w:rsidP="00403E91">
      <w:pPr>
        <w:ind w:firstLine="567"/>
      </w:pPr>
      <w:r>
        <w:t>Календарный план практики</w:t>
      </w:r>
      <w:r w:rsidR="00123B31">
        <w:t xml:space="preserve">. </w:t>
      </w:r>
      <w:r>
        <w:t xml:space="preserve">1 неделя 1. Установочная конференция. 2. Составление индивидуального плана НИР. 3. Подбор литературы по проблеме исследования. 4. Формирование методологического аппарата исследования. </w:t>
      </w:r>
    </w:p>
    <w:p w:rsidR="00123B31" w:rsidRDefault="007B38B5" w:rsidP="00403E91">
      <w:pPr>
        <w:ind w:firstLine="567"/>
      </w:pPr>
      <w:r>
        <w:t xml:space="preserve">2–4 неделя 1. Овладение навыками планирования эксперимента. 2. Проведение эксперимента. 3. Обработка результатов эксперимента с применением современных технологий сбора и обработки экспериментальных данных. 4. Анализ и интерпретация результатов с учетом данных, имеющихся в научной и научно-методической литературе. 5. Посещение научно-методических консультаций. </w:t>
      </w:r>
    </w:p>
    <w:p w:rsidR="00C875A4" w:rsidRDefault="007B38B5" w:rsidP="00403E91">
      <w:pPr>
        <w:ind w:firstLine="567"/>
      </w:pPr>
      <w:r>
        <w:t xml:space="preserve">5–6 неделя 1. Написание и оформление глав </w:t>
      </w:r>
      <w:r w:rsidR="00C875A4">
        <w:t>ВКР</w:t>
      </w:r>
      <w:r>
        <w:t xml:space="preserve">, научных статей. 2. Завершение оформления документации. 3. Подготовка тезисов докладов и компьютерной презентации для выступления на конференции Отчет на итоговой конференции об итогах работы. </w:t>
      </w:r>
    </w:p>
    <w:p w:rsidR="00437F72" w:rsidRDefault="007B38B5" w:rsidP="00403E91">
      <w:pPr>
        <w:ind w:firstLine="567"/>
      </w:pPr>
      <w:r>
        <w:t>Индивидуальные задания НИР студента проводится под непосредственным руководством научного руководителя, который определяет конкретное содержание и формы научной работы. Выполнение индивидуальных заданий направлено на приобретение профессиональных компетенций в виде комплекса профильных знаний и умений анализировать частные задачи выбранного научного исследования: владение математическим аппаратом, используемым при построении физических моделей; владение математическим аппаратом, используемым при обработке экспериментальных данных; использование инструментария современных информационных технологий. Также при выполнении экспериментальной части индивидуальные задания направлены на развитие профессиональных и общепрофессиональных компетенций путем освоения техники эксперимента, выполнения анализа экспериментальных результатов на основе имеющихся теоретических моделей с использованием современных информационных технологий, защиты достоверности результатов измерений с привлечением методов статистической обработки и сопоставлением с результатами других авторов</w:t>
      </w:r>
    </w:p>
    <w:p w:rsidR="006F01E7" w:rsidRDefault="006F01E7" w:rsidP="00646EE4">
      <w:pPr>
        <w:ind w:firstLine="0"/>
        <w:rPr>
          <w:i/>
        </w:rPr>
      </w:pPr>
      <w:r>
        <w:rPr>
          <w:b/>
        </w:rPr>
        <w:t xml:space="preserve">8. </w:t>
      </w:r>
      <w:r w:rsidRPr="009E5C35">
        <w:rPr>
          <w:b/>
        </w:rPr>
        <w:t xml:space="preserve">Формы </w:t>
      </w:r>
      <w:r>
        <w:rPr>
          <w:b/>
        </w:rPr>
        <w:t>отчетности по практике</w:t>
      </w:r>
    </w:p>
    <w:p w:rsidR="00697DE6" w:rsidRPr="00C65C3A" w:rsidRDefault="00697DE6" w:rsidP="00697DE6">
      <w:pPr>
        <w:ind w:firstLine="567"/>
      </w:pPr>
      <w:r w:rsidRPr="00C65C3A">
        <w:t xml:space="preserve">Формой отчетности по итогам прохождения данной практики является составление и защита </w:t>
      </w:r>
      <w:r w:rsidRPr="00C65C3A">
        <w:lastRenderedPageBreak/>
        <w:t>отчета практике.</w:t>
      </w:r>
    </w:p>
    <w:p w:rsidR="00CC3CDF" w:rsidRDefault="00CC3CDF" w:rsidP="009949B5">
      <w:pPr>
        <w:ind w:firstLine="0"/>
        <w:rPr>
          <w:i/>
        </w:rPr>
      </w:pPr>
    </w:p>
    <w:p w:rsidR="009949B5" w:rsidRPr="00774DD1" w:rsidRDefault="00CC3CDF" w:rsidP="00646EE4">
      <w:pPr>
        <w:ind w:firstLine="0"/>
        <w:rPr>
          <w:i/>
        </w:rPr>
      </w:pPr>
      <w:r>
        <w:rPr>
          <w:b/>
        </w:rPr>
        <w:t>9</w:t>
      </w:r>
      <w:r w:rsidRPr="00DE43B4">
        <w:rPr>
          <w:b/>
        </w:rPr>
        <w:t xml:space="preserve">. </w:t>
      </w:r>
      <w:r w:rsidR="00D073AE">
        <w:rPr>
          <w:b/>
        </w:rPr>
        <w:t>Фонд оценочных средств для проведения промежуточной аттестации обучающихся на практике</w:t>
      </w:r>
    </w:p>
    <w:p w:rsidR="00697DE6" w:rsidRPr="001B47CD" w:rsidRDefault="00697DE6" w:rsidP="00697DE6">
      <w:pPr>
        <w:pStyle w:val="Style19"/>
        <w:widowControl/>
        <w:spacing w:before="82"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Типовые контрольные задания или иные материалы, необходимые 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программы: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 в результате прохождения практики необходимы следующие материалы: отзыв-характеристика руководителя практики со стороны ФГБОУ ВО «БГУ», отчет о практике, выполненный в соответствии с рекомендациями, дневник по практике.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Полностью оформленный отчет обучающийся сдает на кафедру, одновременно с дневником и отзывом, подписанными непосредственно руководителем практики.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Проверенный отчет по практике, защищается обучающимся на отчетной конференции.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 т.д.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компетенций: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Прохождение практики осуществляется в соответствии с учебным планом и утвержденной программой практики, и завершается составлением отчета о практике и его защитой.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В ходе практики обучающиеся осуществляют следующие виды деятельности: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− осуществляют сбор, обработку, анализ и систематизацию информации;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− участвует в образовательном процессе в качестве ассистента преподавателя, лаборанта.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Форма оценки практики – дифференцированный зачет.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Оценка за практику выставляется по пятибалльной системе (при этом принимается во внимание отзыв руководителя практики, правильность выполнения отчета в соответствии с требованиями настоящей программы):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«Отлично» - программа практики выполнена в полном объеме, сформулированы выводы и рекомендации.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«Хорошо» - выполнена большая часть программы практики: раскрыты отдельные вопросы предлагаемого плана отчета.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«Удовлетворительно» - программа практики выполнена не полностью: рассмотрены отдельные вопросы плана отчета.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«Неудовлетворительно» — программа практики не выполнена, обучающийся получил отрицательный отзыв по месту прохождения практики.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Оценка за практику приравнивается к оценкам теоретического обучения и учитывается при подведении итогов общей успеваемости обучающихся. Результаты защиты отчета по практике проставляются в ведомости и зачетной книжке обучающегося.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Зачет может проводиться с учетом балльно-рейтинговой системы оценки (по выбору преподавателя) - Модульно-рейтинговая карта оценивания компетенций: для получения оценки «удовлетворительно» обучающийся должен набрать от 60 до 79 баллов, для получения оценки «хорошо» - от 80 до 89 баллов, для получения оценки «отлично» - от 90 до 100 баллов.</w:t>
      </w:r>
    </w:p>
    <w:p w:rsidR="00437F72" w:rsidRDefault="00437F72" w:rsidP="007E176D">
      <w:pPr>
        <w:ind w:firstLine="0"/>
        <w:rPr>
          <w:rStyle w:val="FontStyle41"/>
          <w:b/>
          <w:sz w:val="24"/>
          <w:szCs w:val="24"/>
        </w:rPr>
      </w:pPr>
    </w:p>
    <w:p w:rsidR="008608D2" w:rsidRDefault="008608D2" w:rsidP="007E176D">
      <w:pPr>
        <w:ind w:firstLine="0"/>
        <w:rPr>
          <w:rStyle w:val="FontStyle41"/>
          <w:b/>
          <w:sz w:val="24"/>
          <w:szCs w:val="24"/>
        </w:rPr>
      </w:pPr>
    </w:p>
    <w:p w:rsidR="00E048FE" w:rsidRDefault="00E048FE" w:rsidP="007E176D">
      <w:pPr>
        <w:ind w:firstLine="0"/>
        <w:rPr>
          <w:rStyle w:val="FontStyle41"/>
          <w:b/>
          <w:sz w:val="24"/>
          <w:szCs w:val="24"/>
        </w:rPr>
      </w:pPr>
    </w:p>
    <w:p w:rsidR="007E176D" w:rsidRPr="005224F8" w:rsidRDefault="007E176D" w:rsidP="007E176D">
      <w:pPr>
        <w:ind w:firstLine="0"/>
        <w:rPr>
          <w:b/>
        </w:rPr>
      </w:pPr>
      <w:r w:rsidRPr="005224F8">
        <w:rPr>
          <w:rStyle w:val="FontStyle41"/>
          <w:b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2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04"/>
        <w:gridCol w:w="1958"/>
        <w:gridCol w:w="1397"/>
        <w:gridCol w:w="3377"/>
        <w:gridCol w:w="3024"/>
      </w:tblGrid>
      <w:tr w:rsidR="007E176D" w:rsidRPr="009949B5" w:rsidTr="00A41752">
        <w:trPr>
          <w:trHeight w:val="37"/>
        </w:trPr>
        <w:tc>
          <w:tcPr>
            <w:tcW w:w="504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№ п/п</w:t>
            </w:r>
          </w:p>
        </w:tc>
        <w:tc>
          <w:tcPr>
            <w:tcW w:w="1958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Компетенции</w:t>
            </w:r>
          </w:p>
        </w:tc>
        <w:tc>
          <w:tcPr>
            <w:tcW w:w="1397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Разделы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(этапы)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практики</w:t>
            </w:r>
          </w:p>
        </w:tc>
        <w:tc>
          <w:tcPr>
            <w:tcW w:w="3377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Показатели и критерии оценивания</w:t>
            </w:r>
          </w:p>
        </w:tc>
        <w:tc>
          <w:tcPr>
            <w:tcW w:w="3024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Шкала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оценивания</w:t>
            </w:r>
          </w:p>
          <w:p w:rsidR="007E176D" w:rsidRPr="009949B5" w:rsidRDefault="0066742C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(Мин-М</w:t>
            </w:r>
            <w:r w:rsidR="007E176D" w:rsidRPr="009949B5">
              <w:rPr>
                <w:rStyle w:val="FontStyle41"/>
                <w:sz w:val="24"/>
                <w:szCs w:val="24"/>
              </w:rPr>
              <w:t>акс</w:t>
            </w:r>
            <w:r>
              <w:rPr>
                <w:rStyle w:val="FontStyle41"/>
                <w:sz w:val="24"/>
                <w:szCs w:val="24"/>
              </w:rPr>
              <w:t>)</w:t>
            </w:r>
          </w:p>
        </w:tc>
      </w:tr>
      <w:tr w:rsidR="00697DE6" w:rsidRPr="009949B5" w:rsidTr="00A41752">
        <w:trPr>
          <w:trHeight w:val="37"/>
        </w:trPr>
        <w:tc>
          <w:tcPr>
            <w:tcW w:w="50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1</w:t>
            </w:r>
          </w:p>
        </w:tc>
        <w:tc>
          <w:tcPr>
            <w:tcW w:w="1958" w:type="dxa"/>
            <w:vAlign w:val="center"/>
          </w:tcPr>
          <w:p w:rsidR="00697DE6" w:rsidRDefault="0087781D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</w:t>
            </w:r>
            <w:r w:rsidR="00697DE6">
              <w:rPr>
                <w:rStyle w:val="FontStyle41"/>
              </w:rPr>
              <w:t>П</w:t>
            </w:r>
            <w:r w:rsidR="00697DE6" w:rsidRPr="00C65C3A">
              <w:rPr>
                <w:rStyle w:val="FontStyle41"/>
              </w:rPr>
              <w:t>К-</w:t>
            </w:r>
            <w:r w:rsidR="00697DE6">
              <w:rPr>
                <w:rStyle w:val="FontStyle41"/>
              </w:rPr>
              <w:t>2</w:t>
            </w:r>
          </w:p>
          <w:p w:rsidR="0087781D" w:rsidRDefault="0087781D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ОПК-3</w:t>
            </w:r>
          </w:p>
          <w:p w:rsidR="0087781D" w:rsidRPr="00C65C3A" w:rsidRDefault="0087781D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ПК-1</w:t>
            </w:r>
          </w:p>
        </w:tc>
        <w:tc>
          <w:tcPr>
            <w:tcW w:w="1397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1</w:t>
            </w:r>
          </w:p>
        </w:tc>
        <w:tc>
          <w:tcPr>
            <w:tcW w:w="3377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326" w:lineRule="exact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Положительный отзыв-характеристика руководителя</w:t>
            </w:r>
          </w:p>
        </w:tc>
        <w:tc>
          <w:tcPr>
            <w:tcW w:w="302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20-40</w:t>
            </w:r>
          </w:p>
        </w:tc>
      </w:tr>
      <w:tr w:rsidR="00697DE6" w:rsidRPr="009949B5" w:rsidTr="00A41752">
        <w:trPr>
          <w:trHeight w:val="37"/>
        </w:trPr>
        <w:tc>
          <w:tcPr>
            <w:tcW w:w="50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</w:t>
            </w:r>
          </w:p>
        </w:tc>
        <w:tc>
          <w:tcPr>
            <w:tcW w:w="1958" w:type="dxa"/>
            <w:vAlign w:val="center"/>
          </w:tcPr>
          <w:p w:rsidR="0087781D" w:rsidRDefault="0087781D" w:rsidP="0087781D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</w:t>
            </w:r>
            <w:r w:rsidRPr="00C65C3A">
              <w:rPr>
                <w:rStyle w:val="FontStyle41"/>
              </w:rPr>
              <w:t>К-</w:t>
            </w:r>
            <w:r>
              <w:rPr>
                <w:rStyle w:val="FontStyle41"/>
              </w:rPr>
              <w:t>2</w:t>
            </w:r>
          </w:p>
          <w:p w:rsidR="0087781D" w:rsidRDefault="0087781D" w:rsidP="0087781D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ОПК-3</w:t>
            </w:r>
          </w:p>
          <w:p w:rsidR="00697DE6" w:rsidRPr="00C65C3A" w:rsidRDefault="0087781D" w:rsidP="0087781D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ПК-1</w:t>
            </w:r>
          </w:p>
        </w:tc>
        <w:tc>
          <w:tcPr>
            <w:tcW w:w="1397" w:type="dxa"/>
            <w:vAlign w:val="center"/>
          </w:tcPr>
          <w:p w:rsidR="00697DE6" w:rsidRPr="00C65C3A" w:rsidRDefault="00DC46D9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3377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Отчет по практике, замечание руководителя в дневнике</w:t>
            </w:r>
          </w:p>
        </w:tc>
        <w:tc>
          <w:tcPr>
            <w:tcW w:w="302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20-30</w:t>
            </w:r>
          </w:p>
        </w:tc>
      </w:tr>
      <w:tr w:rsidR="00697DE6" w:rsidRPr="009949B5" w:rsidTr="00A41752">
        <w:trPr>
          <w:trHeight w:val="37"/>
        </w:trPr>
        <w:tc>
          <w:tcPr>
            <w:tcW w:w="50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3</w:t>
            </w:r>
          </w:p>
        </w:tc>
        <w:tc>
          <w:tcPr>
            <w:tcW w:w="1958" w:type="dxa"/>
            <w:vAlign w:val="center"/>
          </w:tcPr>
          <w:p w:rsidR="0087781D" w:rsidRDefault="0087781D" w:rsidP="0087781D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</w:t>
            </w:r>
            <w:r w:rsidRPr="00C65C3A">
              <w:rPr>
                <w:rStyle w:val="FontStyle41"/>
              </w:rPr>
              <w:t>К-</w:t>
            </w:r>
            <w:r>
              <w:rPr>
                <w:rStyle w:val="FontStyle41"/>
              </w:rPr>
              <w:t>2</w:t>
            </w:r>
          </w:p>
          <w:p w:rsidR="0087781D" w:rsidRDefault="0087781D" w:rsidP="0087781D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ОПК-3</w:t>
            </w:r>
          </w:p>
          <w:p w:rsidR="00697DE6" w:rsidRPr="00C65C3A" w:rsidRDefault="0087781D" w:rsidP="0087781D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ПК-1</w:t>
            </w:r>
          </w:p>
        </w:tc>
        <w:tc>
          <w:tcPr>
            <w:tcW w:w="1397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3</w:t>
            </w:r>
          </w:p>
        </w:tc>
        <w:tc>
          <w:tcPr>
            <w:tcW w:w="3377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Защита отчета по практике</w:t>
            </w:r>
          </w:p>
        </w:tc>
        <w:tc>
          <w:tcPr>
            <w:tcW w:w="302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20-30</w:t>
            </w:r>
          </w:p>
        </w:tc>
      </w:tr>
      <w:tr w:rsidR="00697DE6" w:rsidRPr="009949B5" w:rsidTr="00A41752">
        <w:trPr>
          <w:trHeight w:val="17"/>
        </w:trPr>
        <w:tc>
          <w:tcPr>
            <w:tcW w:w="7236" w:type="dxa"/>
            <w:gridSpan w:val="4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ИТОГО:</w:t>
            </w:r>
          </w:p>
        </w:tc>
        <w:tc>
          <w:tcPr>
            <w:tcW w:w="302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60-100</w:t>
            </w:r>
          </w:p>
        </w:tc>
      </w:tr>
    </w:tbl>
    <w:p w:rsidR="000C0402" w:rsidRDefault="000C0402" w:rsidP="006044B1">
      <w:pPr>
        <w:ind w:firstLine="0"/>
        <w:rPr>
          <w:i/>
        </w:rPr>
      </w:pPr>
    </w:p>
    <w:p w:rsidR="00CC3CDF" w:rsidRPr="00844B4C" w:rsidRDefault="00CC3CDF" w:rsidP="006044B1">
      <w:pPr>
        <w:ind w:firstLine="0"/>
        <w:rPr>
          <w:b/>
        </w:rPr>
      </w:pPr>
      <w:r>
        <w:rPr>
          <w:b/>
        </w:rPr>
        <w:t>1</w:t>
      </w:r>
      <w:r w:rsidR="006F01E7">
        <w:rPr>
          <w:b/>
        </w:rPr>
        <w:t>0</w:t>
      </w:r>
      <w:r w:rsidRPr="004B1123">
        <w:rPr>
          <w:b/>
        </w:rPr>
        <w:t xml:space="preserve">. </w:t>
      </w:r>
      <w:r w:rsidR="00844B4C">
        <w:rPr>
          <w:b/>
        </w:rPr>
        <w:t>П</w:t>
      </w:r>
      <w:r w:rsidR="00844B4C" w:rsidRPr="00844B4C">
        <w:rPr>
          <w:b/>
        </w:rPr>
        <w:t>еречень учебной литературы и ресурсов сети «Интернет», необ</w:t>
      </w:r>
      <w:r w:rsidR="00844B4C">
        <w:rPr>
          <w:b/>
        </w:rPr>
        <w:t>ходимых для проведения практики:</w:t>
      </w:r>
    </w:p>
    <w:p w:rsidR="00DC46D9" w:rsidRPr="00DC46D9" w:rsidRDefault="00B47A7E" w:rsidP="0098733A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100" w:beforeAutospacing="1" w:after="100" w:afterAutospacing="1"/>
        <w:ind w:left="0" w:firstLine="567"/>
        <w:rPr>
          <w:rStyle w:val="FontStyle41"/>
        </w:rPr>
      </w:pPr>
      <w:hyperlink r:id="rId7" w:history="1">
        <w:r w:rsidR="00DC46D9" w:rsidRPr="00DC46D9">
          <w:rPr>
            <w:rStyle w:val="FontStyle41"/>
          </w:rPr>
          <w:t>Физика. Молекулярная физика и термодинамика. Методика преподавания</w:t>
        </w:r>
      </w:hyperlink>
      <w:r w:rsidR="00DC46D9" w:rsidRPr="00DC46D9">
        <w:rPr>
          <w:rStyle w:val="FontStyle41"/>
        </w:rPr>
        <w:t>: Учебное пособие/Бухарова Г.Д.. —М.: Издательство Юрайт, 2016. —221 с.</w:t>
      </w:r>
    </w:p>
    <w:p w:rsidR="00DC46D9" w:rsidRPr="00DC46D9" w:rsidRDefault="00B47A7E" w:rsidP="0098733A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100" w:beforeAutospacing="1" w:after="100" w:afterAutospacing="1"/>
        <w:ind w:left="0" w:firstLine="567"/>
        <w:rPr>
          <w:rStyle w:val="FontStyle41"/>
        </w:rPr>
      </w:pPr>
      <w:hyperlink r:id="rId8" w:history="1">
        <w:r w:rsidR="00DC46D9" w:rsidRPr="00DC46D9">
          <w:rPr>
            <w:rStyle w:val="FontStyle41"/>
          </w:rPr>
          <w:t>Физика. Электричество и магнетизм. Методика преподавания</w:t>
        </w:r>
      </w:hyperlink>
      <w:r w:rsidR="00DC46D9" w:rsidRPr="00DC46D9">
        <w:rPr>
          <w:rStyle w:val="FontStyle41"/>
        </w:rPr>
        <w:t>: Учебное пособие/Бухарова Г.Д.. —М.: Издательство Юрайт, 2016. —246 с.</w:t>
      </w:r>
    </w:p>
    <w:p w:rsidR="00DC46D9" w:rsidRPr="00DC46D9" w:rsidRDefault="00B47A7E" w:rsidP="0098733A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100" w:beforeAutospacing="1" w:after="100" w:afterAutospacing="1"/>
        <w:ind w:left="0" w:firstLine="567"/>
        <w:rPr>
          <w:rStyle w:val="FontStyle41"/>
        </w:rPr>
      </w:pPr>
      <w:hyperlink r:id="rId9" w:history="1">
        <w:r w:rsidR="00DC46D9" w:rsidRPr="00DC46D9">
          <w:rPr>
            <w:rStyle w:val="FontStyle41"/>
          </w:rPr>
          <w:t>Электричество и магнетизм. Методика преподавания</w:t>
        </w:r>
      </w:hyperlink>
      <w:r w:rsidR="00DC46D9" w:rsidRPr="00DC46D9">
        <w:rPr>
          <w:rStyle w:val="FontStyle41"/>
        </w:rPr>
        <w:t>: Учебное пособие/Бухарова Г.Д.. —М.: Издательство Юрайт, 2016. —246 с.</w:t>
      </w:r>
    </w:p>
    <w:p w:rsidR="00DC46D9" w:rsidRDefault="00B47A7E" w:rsidP="0098733A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100" w:beforeAutospacing="1" w:after="100" w:afterAutospacing="1"/>
        <w:ind w:left="0" w:firstLine="567"/>
        <w:rPr>
          <w:rStyle w:val="FontStyle41"/>
        </w:rPr>
      </w:pPr>
      <w:hyperlink r:id="rId10" w:history="1">
        <w:r w:rsidR="00DC46D9" w:rsidRPr="00DC46D9">
          <w:rPr>
            <w:rStyle w:val="FontStyle41"/>
          </w:rPr>
          <w:t>Молекулярная физика и термодинамика. Методика преподавания</w:t>
        </w:r>
      </w:hyperlink>
      <w:r w:rsidR="00DC46D9" w:rsidRPr="00DC46D9">
        <w:rPr>
          <w:rStyle w:val="FontStyle41"/>
        </w:rPr>
        <w:t>: Учебное пособие/Бухарова Г.Д.. —М.: Издательство Юрайт, 2016. —221 с.</w:t>
      </w:r>
    </w:p>
    <w:p w:rsidR="008608D2" w:rsidRPr="008608D2" w:rsidRDefault="008608D2" w:rsidP="0098733A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100" w:beforeAutospacing="1" w:after="100" w:afterAutospacing="1"/>
        <w:ind w:left="0" w:firstLine="567"/>
        <w:rPr>
          <w:rStyle w:val="FontStyle41"/>
        </w:rPr>
      </w:pPr>
      <w:r w:rsidRPr="008608D2">
        <w:rPr>
          <w:rStyle w:val="FontStyle41"/>
        </w:rPr>
        <w:t>Физика для профессий и специальностей социально-экономического и гуманитарного профилей: учебник для использования в учебном процессе образовательных учреждений, реализующих программы начального и среднего профессионального образования/П. И. Самойленко. —Москва: Академия, 2016. —493, [1] с.</w:t>
      </w:r>
    </w:p>
    <w:p w:rsidR="008608D2" w:rsidRPr="008608D2" w:rsidRDefault="00B47A7E" w:rsidP="0098733A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100" w:beforeAutospacing="1" w:after="100" w:afterAutospacing="1"/>
        <w:ind w:left="0" w:firstLine="567"/>
        <w:rPr>
          <w:rStyle w:val="FontStyle41"/>
        </w:rPr>
      </w:pPr>
      <w:hyperlink r:id="rId11" w:history="1">
        <w:r w:rsidR="008608D2" w:rsidRPr="008608D2">
          <w:rPr>
            <w:rStyle w:val="FontStyle41"/>
          </w:rPr>
          <w:t>Научно-исследовательская работа</w:t>
        </w:r>
      </w:hyperlink>
      <w:r w:rsidR="008608D2" w:rsidRPr="008608D2">
        <w:rPr>
          <w:rStyle w:val="FontStyle41"/>
        </w:rPr>
        <w:t>: Учебное пособие для вузов/Горовая В. И.. —Москва: Юрайт, 2022. —103 с.</w:t>
      </w:r>
    </w:p>
    <w:p w:rsidR="008608D2" w:rsidRPr="00DC46D9" w:rsidRDefault="008608D2" w:rsidP="0098733A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left" w:pos="993"/>
        </w:tabs>
        <w:spacing w:before="100" w:beforeAutospacing="1" w:after="100" w:afterAutospacing="1"/>
        <w:ind w:left="0" w:firstLine="567"/>
        <w:rPr>
          <w:rStyle w:val="FontStyle41"/>
        </w:rPr>
      </w:pPr>
      <w:r w:rsidRPr="008608D2">
        <w:rPr>
          <w:rStyle w:val="FontStyle41"/>
        </w:rPr>
        <w:t>Научно-исследовательская работа студентов: учебно-методическое пособие/О. Ю. Назарова; Федер. агентство по образованию, Гос. образоват. учреждение высш. проф. образования "Том. гос. пед. ун-т". —Томск: Изд-во ТГПУ, 2010. —75 с.</w:t>
      </w:r>
    </w:p>
    <w:p w:rsidR="00EC7979" w:rsidRPr="00DC46D9" w:rsidRDefault="00EC7979" w:rsidP="00EC7979">
      <w:pPr>
        <w:ind w:firstLine="567"/>
        <w:rPr>
          <w:rStyle w:val="FontStyle41"/>
        </w:rPr>
      </w:pPr>
    </w:p>
    <w:p w:rsidR="00EC7979" w:rsidRPr="00DC46D9" w:rsidRDefault="00EC7979" w:rsidP="00EC7979">
      <w:pPr>
        <w:ind w:firstLine="567"/>
        <w:rPr>
          <w:rStyle w:val="FontStyle41"/>
        </w:rPr>
      </w:pPr>
      <w:r w:rsidRPr="00DC46D9">
        <w:rPr>
          <w:rStyle w:val="FontStyle41"/>
        </w:rPr>
        <w:t>б) дополнительная литература:</w:t>
      </w:r>
    </w:p>
    <w:p w:rsidR="00697DE6" w:rsidRDefault="0098733A" w:rsidP="00697DE6">
      <w:pPr>
        <w:ind w:firstLine="567"/>
        <w:rPr>
          <w:rStyle w:val="FontStyle41"/>
        </w:rPr>
      </w:pPr>
      <w:r w:rsidRPr="0098733A">
        <w:rPr>
          <w:rStyle w:val="FontStyle41"/>
        </w:rPr>
        <w:t>1. Научно-исследовательская работа школьников и студентов: Библиогр. список/Нац. б-ка Респ. Бурятия, Отд. обслуж. читателей, Центр информ. поддержки образования; [сост. Р. Д. Жаргалова, И. С. Заря]. —Улан-Удэ, 2004. —16 с</w:t>
      </w:r>
      <w:r>
        <w:rPr>
          <w:rStyle w:val="FontStyle41"/>
        </w:rPr>
        <w:t>.</w:t>
      </w:r>
    </w:p>
    <w:p w:rsidR="0098733A" w:rsidRPr="00DC46D9" w:rsidRDefault="0098733A" w:rsidP="00697DE6">
      <w:pPr>
        <w:ind w:firstLine="567"/>
        <w:rPr>
          <w:rStyle w:val="FontStyle41"/>
        </w:rPr>
      </w:pPr>
    </w:p>
    <w:p w:rsidR="00697DE6" w:rsidRPr="00C65C3A" w:rsidRDefault="00697DE6" w:rsidP="00697DE6">
      <w:pPr>
        <w:ind w:firstLine="567"/>
      </w:pPr>
      <w:r w:rsidRPr="00C65C3A">
        <w:t>в) Интернет-ресурсы:</w:t>
      </w:r>
    </w:p>
    <w:p w:rsidR="008C01DA" w:rsidRDefault="008C01DA" w:rsidP="008C01DA">
      <w:pPr>
        <w:ind w:left="360" w:firstLine="0"/>
      </w:pPr>
      <w:r>
        <w:t>ttp://www.school.edu.ru/ Российский образовательный портал</w:t>
      </w:r>
    </w:p>
    <w:p w:rsidR="008C01DA" w:rsidRDefault="008C01DA" w:rsidP="008C01DA">
      <w:pPr>
        <w:ind w:left="360" w:firstLine="0"/>
      </w:pPr>
      <w:r>
        <w:lastRenderedPageBreak/>
        <w:t>http://www.encyclopedia.ru/ Мир энциклопедий</w:t>
      </w:r>
    </w:p>
    <w:p w:rsidR="008C01DA" w:rsidRDefault="008C01DA" w:rsidP="008C01DA">
      <w:pPr>
        <w:ind w:left="360" w:firstLine="0"/>
      </w:pPr>
      <w:r>
        <w:t>http://mega.km.ru/ Мега-энциклопедия</w:t>
      </w:r>
    </w:p>
    <w:p w:rsidR="00CC3CDF" w:rsidRPr="0040113E" w:rsidRDefault="00CC3CDF" w:rsidP="006D0217">
      <w:pPr>
        <w:ind w:left="360" w:firstLine="0"/>
      </w:pPr>
    </w:p>
    <w:p w:rsidR="006F01E7" w:rsidRDefault="006F01E7" w:rsidP="00646EE4">
      <w:pPr>
        <w:ind w:firstLine="0"/>
        <w:rPr>
          <w:i/>
        </w:rPr>
      </w:pPr>
      <w:r>
        <w:rPr>
          <w:b/>
        </w:rPr>
        <w:t>11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264E68">
        <w:rPr>
          <w:b/>
        </w:rPr>
        <w:t>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697DE6" w:rsidRDefault="00697DE6" w:rsidP="00697DE6">
      <w:r>
        <w:t xml:space="preserve">Для формирования профессиональной компетенции бакалавров направления «Физика» во время прохождения преддипломной </w:t>
      </w:r>
      <w:r>
        <w:rPr>
          <w:rStyle w:val="cpointname"/>
        </w:rPr>
        <w:t xml:space="preserve">практики </w:t>
      </w:r>
      <w:r>
        <w:t xml:space="preserve">могут быть использованы следующие образовательные, научно-исследовательские и научно-производственные технологии с приоритетом самостоятельной работы студента: </w:t>
      </w:r>
    </w:p>
    <w:p w:rsidR="00697DE6" w:rsidRDefault="00697DE6" w:rsidP="00697DE6">
      <w:r>
        <w:sym w:font="Symbol" w:char="F02D"/>
      </w:r>
      <w:r>
        <w:t xml:space="preserve"> IT-методы; </w:t>
      </w:r>
    </w:p>
    <w:p w:rsidR="00697DE6" w:rsidRDefault="00697DE6" w:rsidP="00697DE6">
      <w:r>
        <w:sym w:font="Symbol" w:char="F02D"/>
      </w:r>
      <w:r>
        <w:t xml:space="preserve"> Работа в команде; </w:t>
      </w:r>
    </w:p>
    <w:p w:rsidR="00697DE6" w:rsidRDefault="00697DE6" w:rsidP="00697DE6">
      <w:r>
        <w:sym w:font="Symbol" w:char="F02D"/>
      </w:r>
      <w:r>
        <w:t xml:space="preserve"> Методы проблемного обучения; </w:t>
      </w:r>
    </w:p>
    <w:p w:rsidR="00697DE6" w:rsidRDefault="00697DE6" w:rsidP="00697DE6">
      <w:r>
        <w:sym w:font="Symbol" w:char="F02D"/>
      </w:r>
      <w:r>
        <w:t xml:space="preserve"> Обучение на основе опыта; </w:t>
      </w:r>
    </w:p>
    <w:p w:rsidR="00697DE6" w:rsidRDefault="00697DE6" w:rsidP="00697DE6">
      <w:r>
        <w:sym w:font="Symbol" w:char="F02D"/>
      </w:r>
      <w:r>
        <w:t xml:space="preserve"> Опережающая самостоятельная работа; </w:t>
      </w:r>
    </w:p>
    <w:p w:rsidR="00697DE6" w:rsidRDefault="00697DE6" w:rsidP="00697DE6">
      <w:r>
        <w:sym w:font="Symbol" w:char="F02D"/>
      </w:r>
      <w:r>
        <w:t xml:space="preserve"> Проектный метод; </w:t>
      </w:r>
    </w:p>
    <w:p w:rsidR="00697DE6" w:rsidRDefault="00697DE6" w:rsidP="00697DE6">
      <w:r>
        <w:sym w:font="Symbol" w:char="F02D"/>
      </w:r>
      <w:r>
        <w:t xml:space="preserve"> Поисковый метод; </w:t>
      </w:r>
    </w:p>
    <w:p w:rsidR="00697DE6" w:rsidRDefault="00697DE6" w:rsidP="00697DE6">
      <w:r>
        <w:sym w:font="Symbol" w:char="F02D"/>
      </w:r>
      <w:r>
        <w:t xml:space="preserve"> Исследовательский метод. </w:t>
      </w:r>
    </w:p>
    <w:p w:rsidR="00697DE6" w:rsidRDefault="00697DE6" w:rsidP="00697DE6">
      <w:pPr>
        <w:ind w:firstLine="567"/>
      </w:pPr>
      <w:r>
        <w:t xml:space="preserve">При организации и проведении </w:t>
      </w:r>
      <w:r w:rsidR="00F41033">
        <w:t xml:space="preserve">педагогической </w:t>
      </w:r>
      <w:r>
        <w:rPr>
          <w:rStyle w:val="cpointname"/>
        </w:rPr>
        <w:t>практик</w:t>
      </w:r>
      <w:r w:rsidR="00F41033">
        <w:rPr>
          <w:rStyle w:val="cpointname"/>
        </w:rPr>
        <w:t>и</w:t>
      </w:r>
      <w:r>
        <w:t>используются индивидуальная работа под руководством преподавателя кафедры или руководителя практики из числа сотрудников лабораторий и организаций (обычно, дипломного руководителя).</w:t>
      </w:r>
    </w:p>
    <w:p w:rsidR="00697DE6" w:rsidRDefault="00697DE6" w:rsidP="00697DE6">
      <w:pPr>
        <w:ind w:firstLine="567"/>
      </w:pPr>
      <w: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возможность доступа к информации, необходимой для выполнения индивидуального задания по практике и написанию отчета.</w:t>
      </w:r>
    </w:p>
    <w:p w:rsidR="006F01E7" w:rsidRDefault="006F01E7" w:rsidP="000C0402">
      <w:pPr>
        <w:ind w:firstLine="0"/>
        <w:rPr>
          <w:b/>
        </w:rPr>
      </w:pPr>
    </w:p>
    <w:p w:rsidR="00BA1C30" w:rsidRPr="009B6967" w:rsidRDefault="00CC3CDF" w:rsidP="00646EE4">
      <w:pPr>
        <w:ind w:firstLine="0"/>
        <w:rPr>
          <w:i/>
        </w:rPr>
      </w:pPr>
      <w:r>
        <w:rPr>
          <w:b/>
        </w:rPr>
        <w:t>12</w:t>
      </w:r>
      <w:r w:rsidRPr="005D7B1B">
        <w:rPr>
          <w:b/>
        </w:rPr>
        <w:t xml:space="preserve">. </w:t>
      </w:r>
      <w:r w:rsidR="00844B4C">
        <w:rPr>
          <w:b/>
        </w:rPr>
        <w:t>О</w:t>
      </w:r>
      <w:r w:rsidR="00844B4C" w:rsidRPr="00844B4C">
        <w:rPr>
          <w:b/>
        </w:rPr>
        <w:t>писание материально-технической базы, необходимой для проведения практики</w:t>
      </w:r>
    </w:p>
    <w:p w:rsidR="00697DE6" w:rsidRPr="00C65C3A" w:rsidRDefault="00697DE6" w:rsidP="00697DE6">
      <w:pPr>
        <w:ind w:firstLine="567"/>
      </w:pPr>
      <w:r w:rsidRPr="00C65C3A"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697DE6" w:rsidRPr="00C65C3A" w:rsidRDefault="00697DE6" w:rsidP="00697DE6">
      <w:pPr>
        <w:ind w:firstLine="567"/>
      </w:pPr>
      <w:r w:rsidRPr="00C65C3A">
        <w:t>Обучающимся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697DE6" w:rsidRPr="00C65C3A" w:rsidRDefault="00697DE6" w:rsidP="00697DE6">
      <w:pPr>
        <w:ind w:firstLine="567"/>
      </w:pPr>
      <w:r w:rsidRPr="00C65C3A">
        <w:t>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697DE6" w:rsidRPr="00C65C3A" w:rsidRDefault="00697DE6" w:rsidP="00697DE6">
      <w:pPr>
        <w:ind w:firstLine="567"/>
      </w:pPr>
      <w:r w:rsidRPr="00C65C3A">
        <w:t>Для проведения практики ФГБОУ ВО «БГУ»  предоставляет все необходимое материально-техническое обеспечение.</w:t>
      </w:r>
    </w:p>
    <w:p w:rsidR="00CC3CDF" w:rsidRPr="00C37654" w:rsidRDefault="00CC3CDF" w:rsidP="00CC3CDF">
      <w:pPr>
        <w:pStyle w:val="a4"/>
        <w:tabs>
          <w:tab w:val="clear" w:pos="822"/>
        </w:tabs>
        <w:spacing w:line="240" w:lineRule="auto"/>
        <w:ind w:left="0" w:firstLine="720"/>
        <w:rPr>
          <w:i/>
        </w:rPr>
      </w:pPr>
    </w:p>
    <w:p w:rsidR="00CC3CDF" w:rsidRDefault="00CC3CDF" w:rsidP="00CC3CDF"/>
    <w:p w:rsidR="00646EE4" w:rsidRDefault="00646EE4" w:rsidP="00646EE4">
      <w:pPr>
        <w:ind w:firstLine="0"/>
      </w:pPr>
      <w:r>
        <w:t>Программа составлена в соответствии с требованиями ФГОС ВО.</w:t>
      </w:r>
    </w:p>
    <w:p w:rsidR="00646EE4" w:rsidRDefault="00646EE4" w:rsidP="00646EE4">
      <w:pPr>
        <w:ind w:firstLine="0"/>
      </w:pPr>
      <w:r>
        <w:t>Автор: к.</w:t>
      </w:r>
      <w:r w:rsidR="00F41033">
        <w:t>ф-м</w:t>
      </w:r>
      <w:r>
        <w:t xml:space="preserve">.н., </w:t>
      </w:r>
      <w:r w:rsidR="00F34823">
        <w:t xml:space="preserve">доцент </w:t>
      </w:r>
      <w:r>
        <w:t xml:space="preserve">кафедры общей </w:t>
      </w:r>
      <w:r w:rsidR="005940BB">
        <w:t xml:space="preserve">и теоретической </w:t>
      </w:r>
      <w:r>
        <w:t xml:space="preserve">физики </w:t>
      </w:r>
      <w:r w:rsidR="00F41033">
        <w:t>Дамбуева Альбина Борисовна.</w:t>
      </w:r>
    </w:p>
    <w:p w:rsidR="00646EE4" w:rsidRDefault="00646EE4" w:rsidP="00646EE4"/>
    <w:p w:rsidR="00CB1E91" w:rsidRDefault="00CB1E91" w:rsidP="00CB1E91">
      <w:pPr>
        <w:ind w:firstLine="0"/>
        <w:rPr>
          <w:sz w:val="22"/>
          <w:szCs w:val="22"/>
        </w:rPr>
      </w:pPr>
      <w:r>
        <w:t>Программа одобрена на заседании кафедры общей и теоретической  физики</w:t>
      </w:r>
    </w:p>
    <w:p w:rsidR="00CB1E91" w:rsidRDefault="00CB1E91" w:rsidP="00CB1E91">
      <w:pPr>
        <w:ind w:firstLine="0"/>
      </w:pPr>
      <w:r>
        <w:t>От «08» сентября 2021 года, протокол № 1.</w:t>
      </w:r>
    </w:p>
    <w:p w:rsidR="00CB1E91" w:rsidRDefault="00CB1E91" w:rsidP="00CB1E91">
      <w:pPr>
        <w:ind w:firstLine="0"/>
      </w:pPr>
    </w:p>
    <w:p w:rsidR="00E87851" w:rsidRDefault="00E87851" w:rsidP="00FD5151"/>
    <w:sectPr w:rsidR="00E87851" w:rsidSect="008F1DE4">
      <w:footerReference w:type="default" r:id="rId12"/>
      <w:pgSz w:w="11906" w:h="16838"/>
      <w:pgMar w:top="1134" w:right="850" w:bottom="1134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213" w:rsidRDefault="00F40213" w:rsidP="008F1DE4">
      <w:r>
        <w:separator/>
      </w:r>
    </w:p>
  </w:endnote>
  <w:endnote w:type="continuationSeparator" w:id="1">
    <w:p w:rsidR="00F40213" w:rsidRDefault="00F40213" w:rsidP="008F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62803"/>
    </w:sdtPr>
    <w:sdtContent>
      <w:p w:rsidR="008F1DE4" w:rsidRDefault="00B47A7E">
        <w:pPr>
          <w:pStyle w:val="a9"/>
          <w:jc w:val="center"/>
        </w:pPr>
        <w:r>
          <w:fldChar w:fldCharType="begin"/>
        </w:r>
        <w:r w:rsidR="008F1DE4">
          <w:instrText>PAGE   \* MERGEFORMAT</w:instrText>
        </w:r>
        <w:r>
          <w:fldChar w:fldCharType="separate"/>
        </w:r>
        <w:r w:rsidR="00C87D7D">
          <w:rPr>
            <w:noProof/>
          </w:rPr>
          <w:t>2</w:t>
        </w:r>
        <w:r>
          <w:fldChar w:fldCharType="end"/>
        </w:r>
      </w:p>
    </w:sdtContent>
  </w:sdt>
  <w:p w:rsidR="008F1DE4" w:rsidRDefault="008F1D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213" w:rsidRDefault="00F40213" w:rsidP="008F1DE4">
      <w:r>
        <w:separator/>
      </w:r>
    </w:p>
  </w:footnote>
  <w:footnote w:type="continuationSeparator" w:id="1">
    <w:p w:rsidR="00F40213" w:rsidRDefault="00F40213" w:rsidP="008F1D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027"/>
    <w:multiLevelType w:val="multilevel"/>
    <w:tmpl w:val="D8E8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E6AC2"/>
    <w:multiLevelType w:val="multilevel"/>
    <w:tmpl w:val="B128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B7835"/>
    <w:multiLevelType w:val="multilevel"/>
    <w:tmpl w:val="D5B8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0C2386"/>
    <w:multiLevelType w:val="hybridMultilevel"/>
    <w:tmpl w:val="F89866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96F5E5F"/>
    <w:multiLevelType w:val="multilevel"/>
    <w:tmpl w:val="39BA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6E5519"/>
    <w:multiLevelType w:val="multilevel"/>
    <w:tmpl w:val="E2A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485B19"/>
    <w:multiLevelType w:val="multilevel"/>
    <w:tmpl w:val="2DB0F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C24AAC"/>
    <w:multiLevelType w:val="multilevel"/>
    <w:tmpl w:val="C538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CDF"/>
    <w:rsid w:val="00004EFA"/>
    <w:rsid w:val="0001394D"/>
    <w:rsid w:val="00027CFD"/>
    <w:rsid w:val="0004448A"/>
    <w:rsid w:val="00045F9C"/>
    <w:rsid w:val="000478FA"/>
    <w:rsid w:val="00075264"/>
    <w:rsid w:val="00076F12"/>
    <w:rsid w:val="0008698C"/>
    <w:rsid w:val="00091988"/>
    <w:rsid w:val="000B1041"/>
    <w:rsid w:val="000C0402"/>
    <w:rsid w:val="000C3D6F"/>
    <w:rsid w:val="000C481F"/>
    <w:rsid w:val="000D457C"/>
    <w:rsid w:val="000D4D19"/>
    <w:rsid w:val="000F69A2"/>
    <w:rsid w:val="00100792"/>
    <w:rsid w:val="001209BD"/>
    <w:rsid w:val="00121512"/>
    <w:rsid w:val="00123B31"/>
    <w:rsid w:val="00150FEC"/>
    <w:rsid w:val="001641BE"/>
    <w:rsid w:val="001741D5"/>
    <w:rsid w:val="001A20D5"/>
    <w:rsid w:val="001B3CB4"/>
    <w:rsid w:val="001B47CD"/>
    <w:rsid w:val="001D5DB8"/>
    <w:rsid w:val="001E278F"/>
    <w:rsid w:val="001F1265"/>
    <w:rsid w:val="002011D6"/>
    <w:rsid w:val="00204C03"/>
    <w:rsid w:val="0020576D"/>
    <w:rsid w:val="0020648D"/>
    <w:rsid w:val="00227ACE"/>
    <w:rsid w:val="002534C6"/>
    <w:rsid w:val="0025487F"/>
    <w:rsid w:val="00264E68"/>
    <w:rsid w:val="00276208"/>
    <w:rsid w:val="0028156D"/>
    <w:rsid w:val="002A5B72"/>
    <w:rsid w:val="002B0748"/>
    <w:rsid w:val="002D3A7D"/>
    <w:rsid w:val="00301D09"/>
    <w:rsid w:val="003364CD"/>
    <w:rsid w:val="003545E4"/>
    <w:rsid w:val="00363D31"/>
    <w:rsid w:val="003675D3"/>
    <w:rsid w:val="00374DAB"/>
    <w:rsid w:val="00381B0E"/>
    <w:rsid w:val="003A398B"/>
    <w:rsid w:val="003B2747"/>
    <w:rsid w:val="003C29A7"/>
    <w:rsid w:val="003D7EA3"/>
    <w:rsid w:val="003D7ED6"/>
    <w:rsid w:val="003E320A"/>
    <w:rsid w:val="003F07A1"/>
    <w:rsid w:val="0040311E"/>
    <w:rsid w:val="004033E8"/>
    <w:rsid w:val="00403E91"/>
    <w:rsid w:val="004048FC"/>
    <w:rsid w:val="00405D0A"/>
    <w:rsid w:val="0042059D"/>
    <w:rsid w:val="00437F72"/>
    <w:rsid w:val="00440172"/>
    <w:rsid w:val="00456B89"/>
    <w:rsid w:val="00466856"/>
    <w:rsid w:val="004707B6"/>
    <w:rsid w:val="00475E87"/>
    <w:rsid w:val="00492FA4"/>
    <w:rsid w:val="004A0132"/>
    <w:rsid w:val="004A4D30"/>
    <w:rsid w:val="004B0D9B"/>
    <w:rsid w:val="004C6E80"/>
    <w:rsid w:val="004D0C96"/>
    <w:rsid w:val="004D6C40"/>
    <w:rsid w:val="005224F8"/>
    <w:rsid w:val="00530835"/>
    <w:rsid w:val="0053132B"/>
    <w:rsid w:val="00535A8F"/>
    <w:rsid w:val="00561E5F"/>
    <w:rsid w:val="00592C93"/>
    <w:rsid w:val="005940BB"/>
    <w:rsid w:val="005979AB"/>
    <w:rsid w:val="005A0FEA"/>
    <w:rsid w:val="005A2515"/>
    <w:rsid w:val="005B53AE"/>
    <w:rsid w:val="005C5E9E"/>
    <w:rsid w:val="005D7FAC"/>
    <w:rsid w:val="005F701E"/>
    <w:rsid w:val="006044B1"/>
    <w:rsid w:val="00643EF9"/>
    <w:rsid w:val="0064606D"/>
    <w:rsid w:val="00646EE4"/>
    <w:rsid w:val="00651AB0"/>
    <w:rsid w:val="0066742C"/>
    <w:rsid w:val="00697DE6"/>
    <w:rsid w:val="006C2FCD"/>
    <w:rsid w:val="006C684F"/>
    <w:rsid w:val="006D0217"/>
    <w:rsid w:val="006E1BA9"/>
    <w:rsid w:val="006F01E7"/>
    <w:rsid w:val="00715776"/>
    <w:rsid w:val="00727B38"/>
    <w:rsid w:val="00734106"/>
    <w:rsid w:val="00742CAA"/>
    <w:rsid w:val="00754BD3"/>
    <w:rsid w:val="00764F83"/>
    <w:rsid w:val="00774DD1"/>
    <w:rsid w:val="00792683"/>
    <w:rsid w:val="007A1BC8"/>
    <w:rsid w:val="007B38B5"/>
    <w:rsid w:val="007E176D"/>
    <w:rsid w:val="007E2CC1"/>
    <w:rsid w:val="007F223D"/>
    <w:rsid w:val="007F56BC"/>
    <w:rsid w:val="0081045E"/>
    <w:rsid w:val="00821F2D"/>
    <w:rsid w:val="008255DE"/>
    <w:rsid w:val="00835AF3"/>
    <w:rsid w:val="00844B4C"/>
    <w:rsid w:val="00850133"/>
    <w:rsid w:val="008534D6"/>
    <w:rsid w:val="008608D2"/>
    <w:rsid w:val="0087705F"/>
    <w:rsid w:val="00877226"/>
    <w:rsid w:val="0087781D"/>
    <w:rsid w:val="00891A5F"/>
    <w:rsid w:val="008A2AEC"/>
    <w:rsid w:val="008A3B58"/>
    <w:rsid w:val="008A5098"/>
    <w:rsid w:val="008C01DA"/>
    <w:rsid w:val="008C38B0"/>
    <w:rsid w:val="008C4BB2"/>
    <w:rsid w:val="008D2866"/>
    <w:rsid w:val="008D5450"/>
    <w:rsid w:val="008E0A57"/>
    <w:rsid w:val="008F1DE4"/>
    <w:rsid w:val="008F33C6"/>
    <w:rsid w:val="008F41D6"/>
    <w:rsid w:val="0091371E"/>
    <w:rsid w:val="00931796"/>
    <w:rsid w:val="00935E37"/>
    <w:rsid w:val="00940FB9"/>
    <w:rsid w:val="00956C16"/>
    <w:rsid w:val="009571E2"/>
    <w:rsid w:val="00961DE5"/>
    <w:rsid w:val="00971BAD"/>
    <w:rsid w:val="00973639"/>
    <w:rsid w:val="00976D98"/>
    <w:rsid w:val="0098733A"/>
    <w:rsid w:val="009901CA"/>
    <w:rsid w:val="009949B5"/>
    <w:rsid w:val="009C3D8A"/>
    <w:rsid w:val="009C6ECA"/>
    <w:rsid w:val="009D2942"/>
    <w:rsid w:val="009E15D6"/>
    <w:rsid w:val="009E76FB"/>
    <w:rsid w:val="009F507B"/>
    <w:rsid w:val="00A11115"/>
    <w:rsid w:val="00A24952"/>
    <w:rsid w:val="00A31FB6"/>
    <w:rsid w:val="00A33E2B"/>
    <w:rsid w:val="00A41752"/>
    <w:rsid w:val="00A5166F"/>
    <w:rsid w:val="00A5513E"/>
    <w:rsid w:val="00A96B77"/>
    <w:rsid w:val="00AB093B"/>
    <w:rsid w:val="00AB2859"/>
    <w:rsid w:val="00AB4AA1"/>
    <w:rsid w:val="00AB5D26"/>
    <w:rsid w:val="00AC05D4"/>
    <w:rsid w:val="00AE3B1C"/>
    <w:rsid w:val="00B0086F"/>
    <w:rsid w:val="00B21454"/>
    <w:rsid w:val="00B3000E"/>
    <w:rsid w:val="00B47A7E"/>
    <w:rsid w:val="00B55BDF"/>
    <w:rsid w:val="00B57D1D"/>
    <w:rsid w:val="00B61019"/>
    <w:rsid w:val="00B63181"/>
    <w:rsid w:val="00B73F49"/>
    <w:rsid w:val="00B95071"/>
    <w:rsid w:val="00B95A06"/>
    <w:rsid w:val="00B95B9F"/>
    <w:rsid w:val="00BA1C30"/>
    <w:rsid w:val="00BA77BE"/>
    <w:rsid w:val="00BB5AFF"/>
    <w:rsid w:val="00BC2990"/>
    <w:rsid w:val="00BF5625"/>
    <w:rsid w:val="00BF6D64"/>
    <w:rsid w:val="00C03E93"/>
    <w:rsid w:val="00C43F71"/>
    <w:rsid w:val="00C63240"/>
    <w:rsid w:val="00C74AAE"/>
    <w:rsid w:val="00C87593"/>
    <w:rsid w:val="00C875A4"/>
    <w:rsid w:val="00C87D7D"/>
    <w:rsid w:val="00CB1E91"/>
    <w:rsid w:val="00CB2936"/>
    <w:rsid w:val="00CC3CDF"/>
    <w:rsid w:val="00CD4595"/>
    <w:rsid w:val="00CF46F9"/>
    <w:rsid w:val="00D073AE"/>
    <w:rsid w:val="00D14F01"/>
    <w:rsid w:val="00D24265"/>
    <w:rsid w:val="00D3030F"/>
    <w:rsid w:val="00D42943"/>
    <w:rsid w:val="00D60C9A"/>
    <w:rsid w:val="00D67CF8"/>
    <w:rsid w:val="00D74130"/>
    <w:rsid w:val="00D75137"/>
    <w:rsid w:val="00DA327B"/>
    <w:rsid w:val="00DB605C"/>
    <w:rsid w:val="00DC46D9"/>
    <w:rsid w:val="00DC53B0"/>
    <w:rsid w:val="00DD0548"/>
    <w:rsid w:val="00E01B13"/>
    <w:rsid w:val="00E02A6E"/>
    <w:rsid w:val="00E048FE"/>
    <w:rsid w:val="00E34550"/>
    <w:rsid w:val="00E372A8"/>
    <w:rsid w:val="00E42D4D"/>
    <w:rsid w:val="00E54286"/>
    <w:rsid w:val="00E663C7"/>
    <w:rsid w:val="00E74283"/>
    <w:rsid w:val="00E87851"/>
    <w:rsid w:val="00E94683"/>
    <w:rsid w:val="00EC7979"/>
    <w:rsid w:val="00ED409E"/>
    <w:rsid w:val="00EE43D6"/>
    <w:rsid w:val="00EE779F"/>
    <w:rsid w:val="00EF1C18"/>
    <w:rsid w:val="00F0458A"/>
    <w:rsid w:val="00F273D2"/>
    <w:rsid w:val="00F34823"/>
    <w:rsid w:val="00F40213"/>
    <w:rsid w:val="00F41033"/>
    <w:rsid w:val="00F431AA"/>
    <w:rsid w:val="00F53EB3"/>
    <w:rsid w:val="00F561E8"/>
    <w:rsid w:val="00F660D9"/>
    <w:rsid w:val="00FB7200"/>
    <w:rsid w:val="00FC3157"/>
    <w:rsid w:val="00FD5151"/>
    <w:rsid w:val="00FD5F6D"/>
    <w:rsid w:val="00FD61E2"/>
    <w:rsid w:val="00FD7C4C"/>
    <w:rsid w:val="00FF13AA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DF"/>
    <w:pPr>
      <w:widowControl w:val="0"/>
      <w:ind w:firstLine="40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C3CDF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basedOn w:val="a0"/>
    <w:rsid w:val="00CC3CDF"/>
    <w:rPr>
      <w:color w:val="0000FF"/>
      <w:u w:val="single"/>
    </w:rPr>
  </w:style>
  <w:style w:type="paragraph" w:customStyle="1" w:styleId="a4">
    <w:name w:val="список с точками"/>
    <w:basedOn w:val="a"/>
    <w:rsid w:val="00CC3CDF"/>
    <w:pPr>
      <w:widowControl/>
      <w:tabs>
        <w:tab w:val="num" w:pos="822"/>
      </w:tabs>
      <w:spacing w:line="312" w:lineRule="auto"/>
      <w:ind w:left="822" w:hanging="255"/>
    </w:pPr>
  </w:style>
  <w:style w:type="paragraph" w:customStyle="1" w:styleId="a5">
    <w:name w:val="Знак Знак Знак Знак Знак Знак"/>
    <w:basedOn w:val="a"/>
    <w:rsid w:val="00CC3CDF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Для таблиц"/>
    <w:basedOn w:val="a"/>
    <w:rsid w:val="00CC3CDF"/>
    <w:pPr>
      <w:widowControl/>
      <w:ind w:firstLine="0"/>
      <w:jc w:val="left"/>
    </w:pPr>
  </w:style>
  <w:style w:type="paragraph" w:customStyle="1" w:styleId="ConsPlusNormal">
    <w:name w:val="ConsPlusNormal"/>
    <w:rsid w:val="00CC3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4">
    <w:name w:val="Style14"/>
    <w:basedOn w:val="a"/>
    <w:rsid w:val="005C5E9E"/>
    <w:pPr>
      <w:autoSpaceDE w:val="0"/>
      <w:autoSpaceDN w:val="0"/>
      <w:adjustRightInd w:val="0"/>
      <w:spacing w:line="317" w:lineRule="exact"/>
      <w:ind w:firstLine="0"/>
      <w:jc w:val="left"/>
    </w:pPr>
  </w:style>
  <w:style w:type="character" w:customStyle="1" w:styleId="FontStyle41">
    <w:name w:val="Font Style41"/>
    <w:basedOn w:val="a0"/>
    <w:rsid w:val="005C5E9E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rsid w:val="008F1D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F1DE4"/>
    <w:rPr>
      <w:sz w:val="24"/>
      <w:szCs w:val="24"/>
    </w:rPr>
  </w:style>
  <w:style w:type="paragraph" w:styleId="a9">
    <w:name w:val="footer"/>
    <w:basedOn w:val="a"/>
    <w:link w:val="aa"/>
    <w:uiPriority w:val="99"/>
    <w:rsid w:val="008F1D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1DE4"/>
    <w:rPr>
      <w:sz w:val="24"/>
      <w:szCs w:val="24"/>
    </w:rPr>
  </w:style>
  <w:style w:type="paragraph" w:styleId="ab">
    <w:name w:val="List Paragraph"/>
    <w:basedOn w:val="a"/>
    <w:uiPriority w:val="34"/>
    <w:qFormat/>
    <w:rsid w:val="00697DE6"/>
    <w:pPr>
      <w:autoSpaceDE w:val="0"/>
      <w:autoSpaceDN w:val="0"/>
      <w:adjustRightInd w:val="0"/>
      <w:ind w:left="720" w:firstLine="0"/>
      <w:contextualSpacing/>
      <w:jc w:val="left"/>
    </w:pPr>
  </w:style>
  <w:style w:type="paragraph" w:customStyle="1" w:styleId="Style20">
    <w:name w:val="Style20"/>
    <w:basedOn w:val="a"/>
    <w:rsid w:val="00697DE6"/>
    <w:pPr>
      <w:autoSpaceDE w:val="0"/>
      <w:autoSpaceDN w:val="0"/>
      <w:adjustRightInd w:val="0"/>
      <w:spacing w:line="277" w:lineRule="exact"/>
      <w:ind w:firstLine="0"/>
      <w:jc w:val="left"/>
    </w:pPr>
  </w:style>
  <w:style w:type="paragraph" w:customStyle="1" w:styleId="Style23">
    <w:name w:val="Style23"/>
    <w:basedOn w:val="a"/>
    <w:rsid w:val="00697DE6"/>
    <w:pPr>
      <w:autoSpaceDE w:val="0"/>
      <w:autoSpaceDN w:val="0"/>
      <w:adjustRightInd w:val="0"/>
      <w:spacing w:line="274" w:lineRule="exact"/>
      <w:ind w:firstLine="0"/>
      <w:jc w:val="left"/>
    </w:pPr>
  </w:style>
  <w:style w:type="character" w:customStyle="1" w:styleId="FontStyle43">
    <w:name w:val="Font Style43"/>
    <w:basedOn w:val="a0"/>
    <w:rsid w:val="00697DE6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rsid w:val="00697DE6"/>
    <w:pPr>
      <w:autoSpaceDE w:val="0"/>
      <w:autoSpaceDN w:val="0"/>
      <w:adjustRightInd w:val="0"/>
      <w:spacing w:line="1378" w:lineRule="exact"/>
      <w:ind w:firstLine="0"/>
      <w:jc w:val="left"/>
    </w:pPr>
  </w:style>
  <w:style w:type="paragraph" w:customStyle="1" w:styleId="Style19">
    <w:name w:val="Style19"/>
    <w:basedOn w:val="a"/>
    <w:rsid w:val="00697DE6"/>
    <w:pPr>
      <w:autoSpaceDE w:val="0"/>
      <w:autoSpaceDN w:val="0"/>
      <w:adjustRightInd w:val="0"/>
      <w:spacing w:line="324" w:lineRule="exact"/>
      <w:ind w:firstLine="533"/>
    </w:pPr>
  </w:style>
  <w:style w:type="character" w:customStyle="1" w:styleId="cpointname">
    <w:name w:val="cpointname"/>
    <w:basedOn w:val="a0"/>
    <w:rsid w:val="00697DE6"/>
  </w:style>
  <w:style w:type="character" w:customStyle="1" w:styleId="librdellink">
    <w:name w:val="libr_del_link"/>
    <w:basedOn w:val="a0"/>
    <w:rsid w:val="00DC46D9"/>
  </w:style>
  <w:style w:type="paragraph" w:styleId="ac">
    <w:name w:val="Balloon Text"/>
    <w:basedOn w:val="a"/>
    <w:link w:val="ad"/>
    <w:semiHidden/>
    <w:unhideWhenUsed/>
    <w:rsid w:val="00C87D7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87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5425D365-AF29-4696-A1D2-5DB4ADDC1A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20C8FDA9-107C-4D11-94A6-72DFB7DC766B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676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blio-online.ru/book/9F2B1CD3-33F5-4924-B751-5708E338AF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B49F392C-14A5-4128-AEBB-124F1A06C7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2738</Words>
  <Characters>15610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БГУ</Company>
  <LinksUpToDate>false</LinksUpToDate>
  <CharactersWithSpaces>18312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Алекс</dc:creator>
  <cp:lastModifiedBy>userbsu15</cp:lastModifiedBy>
  <cp:revision>21</cp:revision>
  <cp:lastPrinted>2017-04-03T06:25:00Z</cp:lastPrinted>
  <dcterms:created xsi:type="dcterms:W3CDTF">2022-09-10T06:27:00Z</dcterms:created>
  <dcterms:modified xsi:type="dcterms:W3CDTF">2022-09-12T01:38:00Z</dcterms:modified>
</cp:coreProperties>
</file>