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DF" w:rsidRDefault="008D2866" w:rsidP="00E663C7">
      <w:pPr>
        <w:ind w:firstLine="0"/>
        <w:jc w:val="center"/>
      </w:pPr>
      <w:r>
        <w:t>МИНИСТЕРСТВОНАУКИ</w:t>
      </w:r>
      <w:r w:rsidR="00911610">
        <w:t xml:space="preserve">И ВЫСШЕГО ОБРАЗОВАНИЯ </w:t>
      </w:r>
      <w:r w:rsidR="00CC3CDF" w:rsidRPr="0040113E">
        <w:t>РОССИЙСКОЙ ФЕДЕРАЦИИ</w:t>
      </w:r>
    </w:p>
    <w:p w:rsidR="00DC386E" w:rsidRDefault="008D2866" w:rsidP="00E663C7">
      <w:pPr>
        <w:ind w:firstLine="0"/>
        <w:jc w:val="center"/>
      </w:pPr>
      <w:r>
        <w:t xml:space="preserve">ФГБОУ </w:t>
      </w:r>
      <w:r w:rsidR="002B0748">
        <w:t>В</w:t>
      </w:r>
      <w:r w:rsidR="00E663C7">
        <w:t>О «БУРЯТСКИЙ ГОСУДАРСТВЕННЫЙ УНИВЕРСИТЕТ</w:t>
      </w:r>
    </w:p>
    <w:p w:rsidR="00E663C7" w:rsidRPr="0040113E" w:rsidRDefault="00DC386E" w:rsidP="00E663C7">
      <w:pPr>
        <w:ind w:firstLine="0"/>
        <w:jc w:val="center"/>
      </w:pPr>
      <w:r>
        <w:t>ИМЕНИ ДОРЖИ БАНЗАРОВА</w:t>
      </w:r>
      <w:r w:rsidR="00E663C7">
        <w:t>»</w:t>
      </w:r>
    </w:p>
    <w:p w:rsidR="00CC3CDF" w:rsidRPr="0040113E" w:rsidRDefault="00CC3CDF" w:rsidP="00CC3CDF"/>
    <w:p w:rsidR="00EC127C" w:rsidRPr="00BB7D85" w:rsidRDefault="00EC127C" w:rsidP="00EC127C">
      <w:pPr>
        <w:jc w:val="center"/>
        <w:rPr>
          <w:caps/>
          <w:sz w:val="22"/>
          <w:szCs w:val="22"/>
        </w:rPr>
      </w:pPr>
      <w:r w:rsidRPr="00BB7D85">
        <w:rPr>
          <w:caps/>
          <w:sz w:val="22"/>
          <w:szCs w:val="22"/>
        </w:rPr>
        <w:t>Физико-технический факультет</w:t>
      </w:r>
    </w:p>
    <w:p w:rsidR="00EC127C" w:rsidRPr="0040113E" w:rsidRDefault="00EC127C" w:rsidP="00EC127C"/>
    <w:p w:rsidR="00EC127C" w:rsidRDefault="00EC127C" w:rsidP="00EC127C">
      <w:pPr>
        <w:jc w:val="right"/>
      </w:pPr>
    </w:p>
    <w:p w:rsidR="00EC127C" w:rsidRDefault="00EC127C" w:rsidP="00EC127C">
      <w:pPr>
        <w:jc w:val="right"/>
      </w:pPr>
    </w:p>
    <w:p w:rsidR="00FA155B" w:rsidRDefault="00FA155B" w:rsidP="00FA155B">
      <w:pPr>
        <w:tabs>
          <w:tab w:val="left" w:pos="5670"/>
        </w:tabs>
        <w:jc w:val="right"/>
      </w:pPr>
      <w:r>
        <w:t xml:space="preserve">Утверждена на заседании </w:t>
      </w:r>
    </w:p>
    <w:p w:rsidR="00FA155B" w:rsidRDefault="00FA155B" w:rsidP="00FA155B">
      <w:pPr>
        <w:tabs>
          <w:tab w:val="left" w:pos="5670"/>
        </w:tabs>
        <w:jc w:val="right"/>
      </w:pPr>
      <w:r>
        <w:t xml:space="preserve">Ученого совета ФТФ </w:t>
      </w:r>
    </w:p>
    <w:p w:rsidR="00FA155B" w:rsidRDefault="00FA155B" w:rsidP="00FA155B">
      <w:pPr>
        <w:tabs>
          <w:tab w:val="left" w:pos="5670"/>
        </w:tabs>
        <w:jc w:val="right"/>
      </w:pPr>
      <w:r>
        <w:t xml:space="preserve">16 сентября 2021 г. </w:t>
      </w:r>
    </w:p>
    <w:p w:rsidR="00FA155B" w:rsidRDefault="00FA155B" w:rsidP="00FA155B">
      <w:pPr>
        <w:tabs>
          <w:tab w:val="left" w:pos="5670"/>
        </w:tabs>
        <w:jc w:val="right"/>
      </w:pPr>
      <w:r>
        <w:t>Протокол №2</w:t>
      </w:r>
    </w:p>
    <w:p w:rsidR="00EC127C" w:rsidRPr="0040113E" w:rsidRDefault="00EC127C" w:rsidP="008E1A44">
      <w:pPr>
        <w:jc w:val="right"/>
      </w:pPr>
    </w:p>
    <w:p w:rsidR="00EC127C" w:rsidRPr="0040113E" w:rsidRDefault="00EC127C" w:rsidP="00EC127C">
      <w:pPr>
        <w:tabs>
          <w:tab w:val="left" w:pos="5670"/>
        </w:tabs>
        <w:rPr>
          <w:sz w:val="28"/>
          <w:szCs w:val="28"/>
        </w:rPr>
      </w:pPr>
    </w:p>
    <w:p w:rsidR="00EC127C" w:rsidRPr="0040113E" w:rsidRDefault="00EC127C" w:rsidP="00EC127C">
      <w:pPr>
        <w:tabs>
          <w:tab w:val="left" w:pos="5670"/>
        </w:tabs>
        <w:rPr>
          <w:sz w:val="28"/>
          <w:szCs w:val="28"/>
        </w:rPr>
      </w:pPr>
    </w:p>
    <w:p w:rsidR="00EC127C" w:rsidRPr="0040113E" w:rsidRDefault="00EC127C" w:rsidP="00EC127C">
      <w:pPr>
        <w:jc w:val="center"/>
      </w:pPr>
      <w:r>
        <w:rPr>
          <w:b/>
        </w:rPr>
        <w:t>П</w:t>
      </w:r>
      <w:r w:rsidRPr="004B1123">
        <w:rPr>
          <w:b/>
        </w:rPr>
        <w:t>рограмма</w:t>
      </w:r>
      <w:r>
        <w:rPr>
          <w:b/>
        </w:rPr>
        <w:t xml:space="preserve"> практики</w:t>
      </w:r>
    </w:p>
    <w:p w:rsidR="00EC127C" w:rsidRDefault="00EC127C" w:rsidP="00EC127C">
      <w:pPr>
        <w:spacing w:line="360" w:lineRule="auto"/>
        <w:jc w:val="center"/>
        <w:rPr>
          <w:b/>
        </w:rPr>
      </w:pPr>
    </w:p>
    <w:p w:rsidR="00EC127C" w:rsidRPr="007C1A0A" w:rsidRDefault="00D24B61" w:rsidP="00EC127C">
      <w:pPr>
        <w:spacing w:line="360" w:lineRule="auto"/>
        <w:jc w:val="center"/>
        <w:rPr>
          <w:b/>
        </w:rPr>
      </w:pPr>
      <w:r>
        <w:rPr>
          <w:b/>
        </w:rPr>
        <w:t>Научно-исследовательская работа</w:t>
      </w:r>
    </w:p>
    <w:p w:rsidR="00EC127C" w:rsidRDefault="00EC127C" w:rsidP="00EC127C">
      <w:pPr>
        <w:spacing w:line="360" w:lineRule="auto"/>
        <w:jc w:val="center"/>
        <w:rPr>
          <w:b/>
        </w:rPr>
      </w:pPr>
      <w:r>
        <w:rPr>
          <w:b/>
        </w:rPr>
        <w:t>(</w:t>
      </w:r>
      <w:r w:rsidR="00D24B61">
        <w:rPr>
          <w:b/>
        </w:rPr>
        <w:t>Получение первичных навыков исследовательской работы</w:t>
      </w:r>
      <w:r>
        <w:rPr>
          <w:b/>
        </w:rPr>
        <w:t>)</w:t>
      </w:r>
    </w:p>
    <w:p w:rsidR="00EC127C" w:rsidRPr="007C1A0A" w:rsidRDefault="00EC127C" w:rsidP="00EC127C">
      <w:pPr>
        <w:spacing w:line="360" w:lineRule="auto"/>
        <w:jc w:val="center"/>
        <w:rPr>
          <w:b/>
        </w:rPr>
      </w:pPr>
    </w:p>
    <w:p w:rsidR="00EC127C" w:rsidRPr="0040113E" w:rsidRDefault="00EC127C" w:rsidP="00EC127C">
      <w:pPr>
        <w:jc w:val="center"/>
      </w:pPr>
      <w:r>
        <w:t>Н</w:t>
      </w:r>
      <w:r w:rsidRPr="0040113E">
        <w:t>аправлени</w:t>
      </w:r>
      <w:r>
        <w:t>е</w:t>
      </w:r>
      <w:r w:rsidRPr="0040113E">
        <w:t xml:space="preserve"> подготовки</w:t>
      </w:r>
      <w:r>
        <w:t>:</w:t>
      </w:r>
    </w:p>
    <w:p w:rsidR="00EC127C" w:rsidRDefault="00EC127C" w:rsidP="00EC127C">
      <w:pPr>
        <w:jc w:val="center"/>
      </w:pPr>
    </w:p>
    <w:p w:rsidR="00EC127C" w:rsidRPr="00C10186" w:rsidRDefault="00EC127C" w:rsidP="00EC127C">
      <w:pPr>
        <w:jc w:val="center"/>
        <w:rPr>
          <w:b/>
          <w:bCs/>
        </w:rPr>
      </w:pPr>
      <w:r w:rsidRPr="00C10186">
        <w:rPr>
          <w:b/>
          <w:bCs/>
        </w:rPr>
        <w:t>03.03.02 Физика</w:t>
      </w:r>
    </w:p>
    <w:p w:rsidR="00EC127C" w:rsidRDefault="00EC127C" w:rsidP="00EC127C">
      <w:pPr>
        <w:jc w:val="center"/>
      </w:pPr>
    </w:p>
    <w:p w:rsidR="00EC127C" w:rsidRPr="0040113E" w:rsidRDefault="00EC127C" w:rsidP="00EC127C">
      <w:pPr>
        <w:jc w:val="center"/>
      </w:pPr>
      <w:r>
        <w:t xml:space="preserve">Профиль </w:t>
      </w:r>
      <w:r w:rsidRPr="0040113E">
        <w:t>подготовки</w:t>
      </w:r>
      <w:r>
        <w:t>:</w:t>
      </w:r>
    </w:p>
    <w:p w:rsidR="00EC127C" w:rsidRDefault="00EC127C" w:rsidP="00EC127C">
      <w:pPr>
        <w:jc w:val="center"/>
      </w:pPr>
    </w:p>
    <w:p w:rsidR="00EC127C" w:rsidRPr="00C10186" w:rsidRDefault="00EC127C" w:rsidP="00EC127C">
      <w:pPr>
        <w:jc w:val="center"/>
        <w:rPr>
          <w:b/>
          <w:bCs/>
        </w:rPr>
      </w:pPr>
      <w:r w:rsidRPr="00C10186">
        <w:rPr>
          <w:b/>
          <w:bCs/>
        </w:rPr>
        <w:t>Физика конденсированного состояния</w:t>
      </w:r>
    </w:p>
    <w:p w:rsidR="00EC127C" w:rsidRDefault="00EC127C" w:rsidP="00EC127C">
      <w:pPr>
        <w:jc w:val="center"/>
      </w:pPr>
    </w:p>
    <w:p w:rsidR="00EC127C" w:rsidRDefault="00EC127C" w:rsidP="00EC127C">
      <w:pPr>
        <w:jc w:val="center"/>
      </w:pPr>
      <w:r>
        <w:t>Квалификация (степень) выпускника:</w:t>
      </w:r>
    </w:p>
    <w:p w:rsidR="00EC127C" w:rsidRDefault="00EC127C" w:rsidP="00EC127C">
      <w:pPr>
        <w:jc w:val="center"/>
      </w:pPr>
    </w:p>
    <w:p w:rsidR="00EC127C" w:rsidRPr="00C10186" w:rsidRDefault="00EC127C" w:rsidP="00EC127C">
      <w:pPr>
        <w:jc w:val="center"/>
        <w:rPr>
          <w:b/>
          <w:bCs/>
        </w:rPr>
      </w:pPr>
      <w:r w:rsidRPr="00C10186">
        <w:rPr>
          <w:b/>
          <w:bCs/>
        </w:rPr>
        <w:t>Бакалавр</w:t>
      </w:r>
    </w:p>
    <w:p w:rsidR="00EC127C" w:rsidRDefault="00EC127C" w:rsidP="00EC127C"/>
    <w:p w:rsidR="00EC127C" w:rsidRPr="002F4CDE" w:rsidRDefault="00EC127C" w:rsidP="00EC127C">
      <w:pPr>
        <w:jc w:val="center"/>
      </w:pPr>
      <w:r>
        <w:t>Форма обучения: очная</w:t>
      </w:r>
    </w:p>
    <w:p w:rsidR="00EC127C" w:rsidRDefault="00EC127C" w:rsidP="00EC127C"/>
    <w:p w:rsidR="00EC127C" w:rsidRDefault="00EC127C" w:rsidP="00EC127C"/>
    <w:p w:rsidR="00EC127C" w:rsidRDefault="00EC127C" w:rsidP="00EC127C"/>
    <w:p w:rsidR="00EC127C" w:rsidRDefault="00EC127C" w:rsidP="00EC127C"/>
    <w:p w:rsidR="00EC127C" w:rsidRDefault="00EC127C" w:rsidP="00EC127C"/>
    <w:p w:rsidR="00EC127C" w:rsidRDefault="00EC127C" w:rsidP="00EC127C"/>
    <w:p w:rsidR="00EC127C" w:rsidRDefault="00EC127C" w:rsidP="00EC127C"/>
    <w:p w:rsidR="00EC127C" w:rsidRDefault="00EC127C" w:rsidP="00EC127C"/>
    <w:p w:rsidR="00EC127C" w:rsidRDefault="00EC127C" w:rsidP="00EC127C"/>
    <w:p w:rsidR="00EC127C" w:rsidRDefault="00EC127C" w:rsidP="00EC127C"/>
    <w:p w:rsidR="00EC127C" w:rsidRDefault="00EC127C" w:rsidP="00EC127C"/>
    <w:p w:rsidR="00EC127C" w:rsidRDefault="00EC127C" w:rsidP="00EC127C"/>
    <w:p w:rsidR="00EC127C" w:rsidRPr="0040113E" w:rsidRDefault="00EC127C" w:rsidP="00EC127C"/>
    <w:p w:rsidR="00EC127C" w:rsidRPr="0040113E" w:rsidRDefault="00EC127C" w:rsidP="00EC127C">
      <w:pPr>
        <w:jc w:val="center"/>
      </w:pPr>
      <w:r>
        <w:t xml:space="preserve">        Улан-Удэ</w:t>
      </w:r>
    </w:p>
    <w:p w:rsidR="00EC127C" w:rsidRDefault="00EC127C" w:rsidP="00EC127C">
      <w:pPr>
        <w:jc w:val="center"/>
      </w:pPr>
      <w:r>
        <w:t>20</w:t>
      </w:r>
      <w:r w:rsidR="007B1230">
        <w:t>2</w:t>
      </w:r>
      <w:r w:rsidR="00545A7C">
        <w:t>1</w:t>
      </w:r>
    </w:p>
    <w:p w:rsidR="0053132B" w:rsidRPr="009B6967" w:rsidRDefault="00CC3CDF" w:rsidP="00646EE4">
      <w:pPr>
        <w:ind w:firstLine="0"/>
        <w:rPr>
          <w:i/>
        </w:rPr>
      </w:pPr>
      <w:r w:rsidRPr="0040113E">
        <w:br w:type="page"/>
      </w:r>
      <w:r w:rsidRPr="004B1123">
        <w:rPr>
          <w:b/>
        </w:rPr>
        <w:lastRenderedPageBreak/>
        <w:t xml:space="preserve">1. Цели </w:t>
      </w:r>
      <w:r>
        <w:rPr>
          <w:b/>
        </w:rPr>
        <w:t xml:space="preserve">практики </w:t>
      </w:r>
    </w:p>
    <w:p w:rsidR="00EC127C" w:rsidRDefault="00EC127C" w:rsidP="00EC127C">
      <w:pPr>
        <w:pStyle w:val="ab"/>
        <w:ind w:left="0" w:firstLine="567"/>
        <w:jc w:val="both"/>
      </w:pPr>
      <w:r>
        <w:t>Целью практики является закрепление профессиональных практических умений студентов в своей научной области, а также получение студентами организационно-управленческих навыков при работе в научном коллективе. В процессе прохождения практики студенты получают профессиональные умения и навыки работы в научных группах, образованных на кафедрах факультета и академических институтах.</w:t>
      </w:r>
    </w:p>
    <w:p w:rsidR="00CC3CDF" w:rsidRDefault="00CC3CDF" w:rsidP="009949B5">
      <w:pPr>
        <w:ind w:firstLine="0"/>
      </w:pPr>
    </w:p>
    <w:p w:rsidR="0053132B" w:rsidRPr="009B6967" w:rsidRDefault="00CC3CDF" w:rsidP="00646EE4">
      <w:pPr>
        <w:ind w:firstLine="0"/>
        <w:rPr>
          <w:i/>
        </w:rPr>
      </w:pPr>
      <w:r w:rsidRPr="004855F4">
        <w:rPr>
          <w:b/>
        </w:rPr>
        <w:t>2.</w:t>
      </w:r>
      <w:r>
        <w:rPr>
          <w:b/>
        </w:rPr>
        <w:t xml:space="preserve"> Задачи практики </w:t>
      </w:r>
    </w:p>
    <w:p w:rsidR="00EC127C" w:rsidRDefault="00EC127C" w:rsidP="00EC127C">
      <w:pPr>
        <w:pStyle w:val="ab"/>
        <w:ind w:left="0" w:firstLine="567"/>
        <w:jc w:val="both"/>
      </w:pPr>
      <w:r>
        <w:t>Задачами практики являются: получение навыков научной деятельности, в том числе и организационных; получение опыта работы в научных исследованиях, выполняемых в лабораториях и на кафедрах университета, в научно-исследовательских институтах региона; закрепление, расширение и углубление полученных теоретических знаний.</w:t>
      </w:r>
    </w:p>
    <w:p w:rsidR="00CC3CDF" w:rsidRDefault="00CC3CDF" w:rsidP="009949B5">
      <w:pPr>
        <w:ind w:firstLine="0"/>
        <w:rPr>
          <w:b/>
        </w:rPr>
      </w:pPr>
    </w:p>
    <w:p w:rsidR="006F01E7" w:rsidRPr="000C481F" w:rsidRDefault="006F01E7" w:rsidP="00646EE4">
      <w:pPr>
        <w:ind w:firstLine="0"/>
        <w:rPr>
          <w:sz w:val="22"/>
          <w:szCs w:val="22"/>
        </w:rPr>
      </w:pPr>
      <w:r>
        <w:rPr>
          <w:b/>
        </w:rPr>
        <w:t xml:space="preserve">3. Вид практики, способ и форма (формы) проведения практики </w:t>
      </w:r>
    </w:p>
    <w:p w:rsidR="00EC127C" w:rsidRPr="006F77D7" w:rsidRDefault="00EC127C" w:rsidP="00EC127C">
      <w:pPr>
        <w:ind w:firstLine="567"/>
        <w:rPr>
          <w:i/>
        </w:rPr>
      </w:pPr>
      <w:r>
        <w:t xml:space="preserve">Вид практики: производственная. Практика имеет </w:t>
      </w:r>
      <w:r w:rsidR="00E9411A">
        <w:t xml:space="preserve">непрерывную </w:t>
      </w:r>
      <w:r>
        <w:t>форму, стационарный способ.</w:t>
      </w:r>
    </w:p>
    <w:p w:rsidR="006F01E7" w:rsidRDefault="006F01E7" w:rsidP="0028156D">
      <w:pPr>
        <w:ind w:firstLine="0"/>
        <w:rPr>
          <w:b/>
        </w:rPr>
      </w:pPr>
    </w:p>
    <w:p w:rsidR="0028156D" w:rsidRDefault="006F01E7" w:rsidP="00646EE4">
      <w:pPr>
        <w:ind w:firstLine="0"/>
        <w:rPr>
          <w:i/>
        </w:rPr>
      </w:pPr>
      <w:r>
        <w:rPr>
          <w:b/>
        </w:rPr>
        <w:t>4</w:t>
      </w:r>
      <w:r w:rsidR="0028156D">
        <w:rPr>
          <w:b/>
        </w:rPr>
        <w:t>. П</w:t>
      </w:r>
      <w:r w:rsidR="0028156D" w:rsidRPr="00A24952">
        <w:rPr>
          <w:b/>
        </w:rPr>
        <w:t>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EC127C" w:rsidRDefault="00EC127C" w:rsidP="00EC127C">
      <w:pPr>
        <w:ind w:firstLine="567"/>
      </w:pPr>
      <w:r>
        <w:t>В результате прохождения данной практики у обучающихся должны быть сформированы элементы следующих компетенций в соответствии с планируемыми результатами освоения основной профессиональной образовательной программы на основе ФГОС по данному направлению подготовки:</w:t>
      </w:r>
    </w:p>
    <w:p w:rsidR="00F37498" w:rsidRDefault="00F37498" w:rsidP="00EC127C">
      <w:pPr>
        <w:ind w:firstLine="567"/>
      </w:pPr>
      <w:r>
        <w:t xml:space="preserve">-ОПК-2. Способен проводить научные исследования физических объектов, систем и процессов, обрабатывать и представлять экспериментальные данные; </w:t>
      </w:r>
    </w:p>
    <w:p w:rsidR="00F37498" w:rsidRDefault="003B3F1D" w:rsidP="00EC127C">
      <w:pPr>
        <w:ind w:firstLine="567"/>
      </w:pPr>
      <w:r>
        <w:t>-</w:t>
      </w:r>
      <w:r w:rsidR="00F37498">
        <w:t xml:space="preserve">ОПК-3. Способен использовать современные информационные технологии и программные средства при решении задач профессиональной деятельности, соблюдая требования информационной безопасности; </w:t>
      </w:r>
    </w:p>
    <w:p w:rsidR="00A658C1" w:rsidRDefault="00A658C1" w:rsidP="00EC127C">
      <w:pPr>
        <w:ind w:firstLine="567"/>
      </w:pPr>
      <w:r>
        <w:t xml:space="preserve">- </w:t>
      </w:r>
      <w:r w:rsidR="00F37498">
        <w:t>ПК-1</w:t>
      </w:r>
      <w:r w:rsidR="003B3F1D">
        <w:t>. С</w:t>
      </w:r>
      <w:r w:rsidRPr="00A658C1">
        <w:t>пособность использовать специализированные знания в области физики для освоения профильных физических дисциплин</w:t>
      </w:r>
      <w:r w:rsidR="00AE0A1E">
        <w:t>.</w:t>
      </w:r>
    </w:p>
    <w:p w:rsidR="00EC127C" w:rsidRDefault="00EC127C" w:rsidP="00EC127C">
      <w:pPr>
        <w:ind w:firstLine="567"/>
      </w:pPr>
      <w:r>
        <w:t xml:space="preserve">В результате прохождения данной практики обучающийся должен: </w:t>
      </w:r>
    </w:p>
    <w:p w:rsidR="00EC127C" w:rsidRDefault="00EC127C" w:rsidP="00EC127C">
      <w:pPr>
        <w:ind w:firstLine="567"/>
      </w:pPr>
      <w:r>
        <w:t xml:space="preserve">Знать: </w:t>
      </w:r>
      <w:r w:rsidR="000505EA">
        <w:t>о</w:t>
      </w:r>
      <w:r>
        <w:t>сновные принципы организации исследовательской работы в научных группах, а также знать фундаментальные основы физики, конкретные задачи выбранной научной лаборатории, кафедры, институтов.</w:t>
      </w:r>
    </w:p>
    <w:p w:rsidR="00EC127C" w:rsidRDefault="00EC127C" w:rsidP="00EC127C">
      <w:pPr>
        <w:ind w:firstLine="567"/>
      </w:pPr>
      <w:r>
        <w:t>Уметь</w:t>
      </w:r>
      <w:r w:rsidR="000505EA">
        <w:t>: применять</w:t>
      </w:r>
      <w:r>
        <w:t xml:space="preserve"> теоретические знания при объяснении результатов экспериментов, применять знания в области физики для освоения общепрофессиональных дисциплин и решения профессиональных задач, организовывать отдельные направления работы в научных группах.</w:t>
      </w:r>
    </w:p>
    <w:p w:rsidR="00EC127C" w:rsidRDefault="00EC127C" w:rsidP="00EC127C">
      <w:pPr>
        <w:ind w:firstLine="567"/>
      </w:pPr>
      <w:r>
        <w:t>Владеть:</w:t>
      </w:r>
      <w:r w:rsidR="000505EA" w:rsidRPr="000505EA">
        <w:rPr>
          <w:iCs/>
        </w:rPr>
        <w:t>н</w:t>
      </w:r>
      <w:r>
        <w:t xml:space="preserve">авыками физических исследований, навыками </w:t>
      </w:r>
      <w:r w:rsidR="000505EA">
        <w:t>организации и анализа педагогической деятельности</w:t>
      </w:r>
      <w:r>
        <w:t>.</w:t>
      </w:r>
    </w:p>
    <w:p w:rsidR="0028156D" w:rsidRDefault="0028156D" w:rsidP="009949B5">
      <w:pPr>
        <w:ind w:firstLine="0"/>
        <w:rPr>
          <w:b/>
        </w:rPr>
      </w:pPr>
    </w:p>
    <w:p w:rsidR="0053132B" w:rsidRPr="009B6967" w:rsidRDefault="006F01E7" w:rsidP="00646EE4">
      <w:pPr>
        <w:ind w:firstLine="0"/>
        <w:rPr>
          <w:i/>
        </w:rPr>
      </w:pPr>
      <w:r>
        <w:rPr>
          <w:b/>
        </w:rPr>
        <w:t>5</w:t>
      </w:r>
      <w:r w:rsidR="00CC3CDF">
        <w:rPr>
          <w:b/>
        </w:rPr>
        <w:t xml:space="preserve">. </w:t>
      </w:r>
      <w:r w:rsidR="00CC3CDF" w:rsidRPr="004855F4">
        <w:rPr>
          <w:b/>
        </w:rPr>
        <w:t>Место</w:t>
      </w:r>
      <w:r w:rsidR="00CC3CDF">
        <w:rPr>
          <w:b/>
        </w:rPr>
        <w:t xml:space="preserve"> практики </w:t>
      </w:r>
      <w:r w:rsidR="00CC3CDF" w:rsidRPr="004855F4">
        <w:rPr>
          <w:b/>
        </w:rPr>
        <w:t xml:space="preserve">в </w:t>
      </w:r>
      <w:r w:rsidR="00CC3CDF">
        <w:rPr>
          <w:b/>
        </w:rPr>
        <w:t xml:space="preserve">структуре </w:t>
      </w:r>
      <w:r w:rsidR="004707B6" w:rsidRPr="00A24952">
        <w:rPr>
          <w:b/>
        </w:rPr>
        <w:t>образовательной программы</w:t>
      </w:r>
    </w:p>
    <w:p w:rsidR="00EC127C" w:rsidRPr="00EA432C" w:rsidRDefault="00EC127C" w:rsidP="00EC127C">
      <w:pPr>
        <w:ind w:firstLine="567"/>
      </w:pPr>
      <w:r>
        <w:t xml:space="preserve">Практика </w:t>
      </w:r>
      <w:r w:rsidR="00114F45">
        <w:t xml:space="preserve">входит в </w:t>
      </w:r>
      <w:r w:rsidR="003B3F1D">
        <w:t xml:space="preserve">обязательную часть Блока 2 «Практика» </w:t>
      </w:r>
      <w:r>
        <w:t>ОПОП ВО</w:t>
      </w:r>
      <w:r w:rsidRPr="00F20EEA">
        <w:t xml:space="preserve"> по направлению </w:t>
      </w:r>
      <w:r>
        <w:t xml:space="preserve">подготовки </w:t>
      </w:r>
      <w:r w:rsidRPr="00EA432C">
        <w:t>0</w:t>
      </w:r>
      <w:r>
        <w:t>3</w:t>
      </w:r>
      <w:r w:rsidRPr="00EA432C">
        <w:t>.0</w:t>
      </w:r>
      <w:r w:rsidR="005E1A7E">
        <w:t>3</w:t>
      </w:r>
      <w:r w:rsidRPr="00EA432C">
        <w:t xml:space="preserve">.02 </w:t>
      </w:r>
      <w:r>
        <w:t xml:space="preserve"> Физика Б2.</w:t>
      </w:r>
      <w:r w:rsidR="003B3F1D">
        <w:t>О</w:t>
      </w:r>
      <w:r>
        <w:t>.</w:t>
      </w:r>
      <w:r w:rsidR="005E1A7E">
        <w:t>02(</w:t>
      </w:r>
      <w:r w:rsidR="003B3F1D">
        <w:t>У</w:t>
      </w:r>
      <w:r w:rsidR="005E1A7E">
        <w:t>).</w:t>
      </w:r>
    </w:p>
    <w:p w:rsidR="00CC3CDF" w:rsidRDefault="00CC3CDF" w:rsidP="009949B5">
      <w:pPr>
        <w:ind w:firstLine="0"/>
        <w:rPr>
          <w:i/>
        </w:rPr>
      </w:pPr>
    </w:p>
    <w:p w:rsidR="0028156D" w:rsidRPr="009949B5" w:rsidRDefault="0028156D" w:rsidP="0028156D">
      <w:pPr>
        <w:ind w:firstLine="0"/>
        <w:rPr>
          <w:b/>
        </w:rPr>
      </w:pPr>
      <w:r w:rsidRPr="009949B5">
        <w:rPr>
          <w:b/>
        </w:rPr>
        <w:t>Практика предназначена для закрепления знаний,</w:t>
      </w:r>
      <w:r w:rsidR="00440172" w:rsidRPr="00440172">
        <w:rPr>
          <w:b/>
        </w:rPr>
        <w:t>умени</w:t>
      </w:r>
      <w:r w:rsidR="00440172">
        <w:rPr>
          <w:b/>
        </w:rPr>
        <w:t>й</w:t>
      </w:r>
      <w:r w:rsidR="00440172" w:rsidRPr="00440172">
        <w:rPr>
          <w:b/>
        </w:rPr>
        <w:t xml:space="preserve"> и навык</w:t>
      </w:r>
      <w:r w:rsidR="00440172">
        <w:rPr>
          <w:b/>
        </w:rPr>
        <w:t>ов,</w:t>
      </w:r>
      <w:r w:rsidRPr="009949B5">
        <w:rPr>
          <w:b/>
        </w:rPr>
        <w:t xml:space="preserve"> полученных при изучении</w:t>
      </w:r>
      <w:r w:rsidR="00440172">
        <w:rPr>
          <w:b/>
        </w:rPr>
        <w:t xml:space="preserve"> следующих разделов</w:t>
      </w:r>
      <w:r w:rsidR="00764F83" w:rsidRPr="00A24952">
        <w:rPr>
          <w:b/>
        </w:rPr>
        <w:t>образовательной программы</w:t>
      </w:r>
      <w:r>
        <w:rPr>
          <w:b/>
        </w:rPr>
        <w:t>:</w:t>
      </w:r>
    </w:p>
    <w:tbl>
      <w:tblPr>
        <w:tblW w:w="10260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748"/>
        <w:gridCol w:w="1738"/>
        <w:gridCol w:w="3250"/>
        <w:gridCol w:w="4524"/>
      </w:tblGrid>
      <w:tr w:rsidR="0028156D" w:rsidRPr="009949B5" w:rsidTr="0028156D"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156D" w:rsidRPr="009949B5" w:rsidRDefault="0028156D" w:rsidP="005A0FEA">
            <w:pPr>
              <w:ind w:firstLine="0"/>
              <w:jc w:val="center"/>
            </w:pPr>
            <w:r w:rsidRPr="009949B5">
              <w:t>№ п/п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156D" w:rsidRPr="009949B5" w:rsidRDefault="0028156D" w:rsidP="005A0FEA">
            <w:pPr>
              <w:ind w:firstLine="0"/>
              <w:jc w:val="center"/>
            </w:pPr>
            <w:r w:rsidRPr="009949B5">
              <w:t>Наименование</w:t>
            </w:r>
          </w:p>
          <w:p w:rsidR="0028156D" w:rsidRPr="009949B5" w:rsidRDefault="0028156D" w:rsidP="005A0FEA">
            <w:pPr>
              <w:ind w:firstLine="0"/>
              <w:jc w:val="center"/>
            </w:pPr>
            <w:r w:rsidRPr="009949B5">
              <w:t>компетенции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156D" w:rsidRPr="009949B5" w:rsidRDefault="0028156D" w:rsidP="005A0FEA">
            <w:pPr>
              <w:ind w:firstLine="0"/>
              <w:jc w:val="center"/>
            </w:pPr>
            <w:r w:rsidRPr="009949B5">
              <w:t>Предшествующие</w:t>
            </w:r>
          </w:p>
          <w:p w:rsidR="0028156D" w:rsidRPr="009949B5" w:rsidRDefault="0028156D" w:rsidP="005A0FEA">
            <w:pPr>
              <w:ind w:firstLine="0"/>
              <w:jc w:val="center"/>
            </w:pPr>
            <w:r w:rsidRPr="009949B5">
              <w:t>разделы О</w:t>
            </w:r>
            <w:r>
              <w:t>ПОП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156D" w:rsidRPr="009949B5" w:rsidRDefault="0028156D" w:rsidP="005A0FEA">
            <w:pPr>
              <w:ind w:firstLine="0"/>
              <w:jc w:val="center"/>
            </w:pPr>
            <w:r w:rsidRPr="009949B5">
              <w:t>Последующие</w:t>
            </w:r>
          </w:p>
          <w:p w:rsidR="0028156D" w:rsidRPr="009949B5" w:rsidRDefault="0028156D" w:rsidP="005A0FEA">
            <w:pPr>
              <w:ind w:firstLine="0"/>
              <w:jc w:val="center"/>
            </w:pPr>
            <w:r w:rsidRPr="009949B5">
              <w:t>разделы О</w:t>
            </w:r>
            <w:r>
              <w:t>ПОП</w:t>
            </w:r>
          </w:p>
        </w:tc>
      </w:tr>
      <w:tr w:rsidR="0028156D" w:rsidRPr="009949B5" w:rsidTr="005A0FEA">
        <w:trPr>
          <w:cantSplit/>
          <w:trHeight w:val="2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156D" w:rsidRPr="009949B5" w:rsidRDefault="0028156D" w:rsidP="005A0FEA">
            <w:pPr>
              <w:ind w:firstLine="0"/>
              <w:jc w:val="center"/>
            </w:pPr>
            <w:r w:rsidRPr="009949B5">
              <w:lastRenderedPageBreak/>
              <w:t>1.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156D" w:rsidRPr="009949B5" w:rsidRDefault="007845BB" w:rsidP="005A0FEA">
            <w:pPr>
              <w:ind w:firstLine="0"/>
            </w:pPr>
            <w:r>
              <w:t>О</w:t>
            </w:r>
            <w:r w:rsidR="00580C8F">
              <w:t>ПК-</w:t>
            </w:r>
            <w:r>
              <w:t>2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156D" w:rsidRPr="009949B5" w:rsidRDefault="00CA613F" w:rsidP="00EC127C">
            <w:pPr>
              <w:ind w:firstLine="0"/>
            </w:pPr>
            <w:r>
              <w:t xml:space="preserve">Механика; Молекулярная физика; Электричество и магнетизм; Оптика; Общий физический практикум. 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156D" w:rsidRPr="009949B5" w:rsidRDefault="00CA613F" w:rsidP="005A0FEA">
            <w:pPr>
              <w:ind w:firstLine="0"/>
            </w:pPr>
            <w:r>
              <w:t xml:space="preserve">Дисциплины модуля Общая физика; Теоретическая физика; Общий физический практикум; Общепрофессиональные дисциплины. </w:t>
            </w:r>
          </w:p>
        </w:tc>
      </w:tr>
      <w:tr w:rsidR="00B2041A" w:rsidRPr="009949B5" w:rsidTr="005A0FEA">
        <w:trPr>
          <w:cantSplit/>
          <w:trHeight w:val="2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041A" w:rsidRPr="009949B5" w:rsidRDefault="00B2041A" w:rsidP="00B2041A">
            <w:pPr>
              <w:ind w:firstLine="0"/>
              <w:jc w:val="center"/>
            </w:pPr>
            <w:r>
              <w:t>2.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041A" w:rsidRDefault="007845BB" w:rsidP="00B2041A">
            <w:pPr>
              <w:ind w:firstLine="0"/>
            </w:pPr>
            <w:r>
              <w:t>О</w:t>
            </w:r>
            <w:r w:rsidR="00B2041A">
              <w:t>ПК-</w:t>
            </w:r>
            <w:r>
              <w:t>3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041A" w:rsidRPr="00EC127C" w:rsidRDefault="00B2041A" w:rsidP="00B2041A">
            <w:pPr>
              <w:ind w:firstLine="0"/>
            </w:pPr>
            <w:r>
              <w:t xml:space="preserve">Механика; Молекулярная физика; Электричество и магнетизм; Оптика; Общий физический практикум. 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041A" w:rsidRPr="00EC127C" w:rsidRDefault="00B2041A" w:rsidP="00B2041A">
            <w:pPr>
              <w:ind w:firstLine="0"/>
            </w:pPr>
            <w:r>
              <w:t xml:space="preserve">Дисциплины модуля Общая физика; Теоретическая физика; Общий физический практикум; Общепрофессиональные дисциплины. </w:t>
            </w:r>
          </w:p>
        </w:tc>
      </w:tr>
      <w:tr w:rsidR="00B2041A" w:rsidRPr="009949B5" w:rsidTr="005A0FEA">
        <w:trPr>
          <w:cantSplit/>
          <w:trHeight w:val="2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041A" w:rsidRPr="009949B5" w:rsidRDefault="00B2041A" w:rsidP="00B2041A">
            <w:pPr>
              <w:ind w:firstLine="0"/>
              <w:jc w:val="center"/>
            </w:pPr>
            <w:r>
              <w:t>3.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041A" w:rsidRDefault="00B2041A" w:rsidP="00B2041A">
            <w:pPr>
              <w:ind w:firstLine="0"/>
            </w:pPr>
            <w:r>
              <w:t>ПК-</w:t>
            </w:r>
            <w:r w:rsidR="007845BB">
              <w:t>1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041A" w:rsidRPr="00EC127C" w:rsidRDefault="00B2041A" w:rsidP="00B2041A">
            <w:pPr>
              <w:ind w:firstLine="0"/>
            </w:pPr>
            <w:r>
              <w:t xml:space="preserve">Механика; Молекулярная физика; Электричество и магнетизм; Оптика; Общий физический практикум. 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041A" w:rsidRPr="00EC127C" w:rsidRDefault="00B2041A" w:rsidP="00B2041A">
            <w:pPr>
              <w:ind w:firstLine="0"/>
            </w:pPr>
            <w:r>
              <w:t xml:space="preserve">Дисциплины модуля Общая физика; Теоретическая физика; Общий физический практикум; Общепрофессиональные дисциплины. </w:t>
            </w:r>
          </w:p>
        </w:tc>
      </w:tr>
    </w:tbl>
    <w:p w:rsidR="00CC3CDF" w:rsidRDefault="00CC3CDF" w:rsidP="009949B5">
      <w:pPr>
        <w:ind w:firstLine="0"/>
        <w:rPr>
          <w:b/>
        </w:rPr>
      </w:pPr>
    </w:p>
    <w:p w:rsidR="00CC3CDF" w:rsidRDefault="007E176D" w:rsidP="00646EE4">
      <w:pPr>
        <w:ind w:firstLine="0"/>
        <w:rPr>
          <w:i/>
        </w:rPr>
      </w:pPr>
      <w:r>
        <w:rPr>
          <w:b/>
        </w:rPr>
        <w:t>6</w:t>
      </w:r>
      <w:r w:rsidR="009E76FB">
        <w:rPr>
          <w:b/>
        </w:rPr>
        <w:t>. Место и сроки</w:t>
      </w:r>
      <w:r w:rsidR="00CC3CDF">
        <w:rPr>
          <w:b/>
        </w:rPr>
        <w:t xml:space="preserve"> проведения практики </w:t>
      </w:r>
    </w:p>
    <w:p w:rsidR="00EC127C" w:rsidRDefault="00EC127C" w:rsidP="00EC127C">
      <w:pPr>
        <w:ind w:firstLine="567"/>
        <w:rPr>
          <w:b/>
        </w:rPr>
      </w:pPr>
      <w:r>
        <w:t>Практика проводится</w:t>
      </w:r>
      <w:r w:rsidRPr="00EA432C">
        <w:t xml:space="preserve"> в </w:t>
      </w:r>
      <w:r>
        <w:t>ФГБОУ ВО «Бурятский государственный университет».</w:t>
      </w:r>
    </w:p>
    <w:p w:rsidR="00EC127C" w:rsidRPr="00F20EEA" w:rsidRDefault="00EC127C" w:rsidP="00EC127C">
      <w:pPr>
        <w:ind w:firstLine="567"/>
      </w:pPr>
      <w:r>
        <w:t>В соответствии с ФГОС В</w:t>
      </w:r>
      <w:r w:rsidRPr="00F20EEA">
        <w:t xml:space="preserve">О и учебным планом </w:t>
      </w:r>
      <w:r>
        <w:t>срок проведения практики составляет – 2 недели (4 -й семестр</w:t>
      </w:r>
      <w:r w:rsidRPr="00F20EEA">
        <w:t>).</w:t>
      </w:r>
    </w:p>
    <w:p w:rsidR="00CC3CDF" w:rsidRPr="004B1123" w:rsidRDefault="007E176D" w:rsidP="009949B5">
      <w:pPr>
        <w:ind w:firstLine="0"/>
        <w:rPr>
          <w:b/>
        </w:rPr>
      </w:pPr>
      <w:r>
        <w:rPr>
          <w:b/>
        </w:rPr>
        <w:t>7</w:t>
      </w:r>
      <w:r w:rsidR="00CC3CDF">
        <w:rPr>
          <w:b/>
        </w:rPr>
        <w:t>.</w:t>
      </w:r>
      <w:r w:rsidR="001F1265">
        <w:rPr>
          <w:b/>
        </w:rPr>
        <w:t>Объем</w:t>
      </w:r>
      <w:r w:rsidR="00CC3CDF">
        <w:rPr>
          <w:b/>
        </w:rPr>
        <w:t xml:space="preserve"> и содержание практики </w:t>
      </w:r>
    </w:p>
    <w:p w:rsidR="00EC127C" w:rsidRDefault="00EC127C" w:rsidP="00EC127C">
      <w:pPr>
        <w:ind w:firstLine="567"/>
      </w:pPr>
      <w:r w:rsidRPr="0040113E">
        <w:t>Общая трудоемкость</w:t>
      </w:r>
      <w:r>
        <w:t xml:space="preserve"> практики</w:t>
      </w:r>
      <w:r w:rsidRPr="0040113E">
        <w:t xml:space="preserve"> составляет</w:t>
      </w:r>
      <w:r>
        <w:t xml:space="preserve"> 3 </w:t>
      </w:r>
      <w:r w:rsidRPr="0040113E">
        <w:t>зачетны</w:t>
      </w:r>
      <w:r>
        <w:t>е</w:t>
      </w:r>
      <w:r w:rsidRPr="0040113E">
        <w:t xml:space="preserve"> единиц</w:t>
      </w:r>
      <w:r>
        <w:t>ы, 108 академических часов, 2 недели.</w:t>
      </w:r>
    </w:p>
    <w:p w:rsidR="00437F72" w:rsidRDefault="00437F72" w:rsidP="009949B5">
      <w:pPr>
        <w:ind w:firstLine="0"/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790"/>
        <w:gridCol w:w="4258"/>
        <w:gridCol w:w="1672"/>
      </w:tblGrid>
      <w:tr w:rsidR="00CC3CDF" w:rsidRPr="009A1B89" w:rsidTr="000D457C">
        <w:trPr>
          <w:trHeight w:val="1224"/>
        </w:trPr>
        <w:tc>
          <w:tcPr>
            <w:tcW w:w="540" w:type="dxa"/>
            <w:vAlign w:val="center"/>
          </w:tcPr>
          <w:p w:rsidR="00CC3CDF" w:rsidRPr="009A1B89" w:rsidRDefault="00CC3CDF" w:rsidP="000D457C">
            <w:pPr>
              <w:ind w:firstLine="0"/>
              <w:jc w:val="center"/>
            </w:pPr>
            <w:r w:rsidRPr="009A1B89">
              <w:t>№</w:t>
            </w:r>
          </w:p>
          <w:p w:rsidR="00CC3CDF" w:rsidRPr="009A1B89" w:rsidRDefault="00CC3CDF" w:rsidP="000D457C">
            <w:pPr>
              <w:ind w:firstLine="0"/>
              <w:jc w:val="center"/>
            </w:pPr>
            <w:r w:rsidRPr="009A1B89">
              <w:t>п/п</w:t>
            </w:r>
          </w:p>
        </w:tc>
        <w:tc>
          <w:tcPr>
            <w:tcW w:w="3790" w:type="dxa"/>
            <w:tcMar>
              <w:top w:w="28" w:type="dxa"/>
              <w:left w:w="17" w:type="dxa"/>
              <w:right w:w="17" w:type="dxa"/>
            </w:tcMar>
            <w:vAlign w:val="center"/>
          </w:tcPr>
          <w:p w:rsidR="00CC3CDF" w:rsidRPr="009A1B89" w:rsidRDefault="00CC3CDF" w:rsidP="000D457C">
            <w:pPr>
              <w:ind w:firstLine="0"/>
              <w:jc w:val="center"/>
            </w:pPr>
            <w:r w:rsidRPr="009A1B89">
              <w:t>Разделы (этапы) практики</w:t>
            </w:r>
          </w:p>
        </w:tc>
        <w:tc>
          <w:tcPr>
            <w:tcW w:w="4258" w:type="dxa"/>
            <w:vAlign w:val="center"/>
          </w:tcPr>
          <w:p w:rsidR="00CC3CDF" w:rsidRPr="009A1B89" w:rsidRDefault="00075264" w:rsidP="000D457C">
            <w:pPr>
              <w:ind w:firstLine="0"/>
              <w:jc w:val="center"/>
            </w:pPr>
            <w:r>
              <w:t xml:space="preserve">Виды </w:t>
            </w:r>
            <w:r w:rsidR="00CC3CDF" w:rsidRPr="009A1B89">
              <w:t>ра</w:t>
            </w:r>
            <w:r>
              <w:t>бот</w:t>
            </w:r>
            <w:r w:rsidR="00CC3CDF" w:rsidRPr="009A1B89">
              <w:t xml:space="preserve"> на практике</w:t>
            </w:r>
            <w:r>
              <w:t>,</w:t>
            </w:r>
            <w:r w:rsidR="00CC3CDF" w:rsidRPr="009A1B89">
              <w:t xml:space="preserve"> включая самостоятельную работу </w:t>
            </w:r>
            <w:r w:rsidR="00D14F01">
              <w:t>обучающихся</w:t>
            </w:r>
            <w:r w:rsidR="00CC3CDF" w:rsidRPr="009A1B89">
              <w:t xml:space="preserve"> и трудоемкость(в </w:t>
            </w:r>
            <w:r w:rsidR="00D14F01">
              <w:t xml:space="preserve">акад. </w:t>
            </w:r>
            <w:r w:rsidR="00CC3CDF" w:rsidRPr="009A1B89">
              <w:t>часах)</w:t>
            </w:r>
          </w:p>
        </w:tc>
        <w:tc>
          <w:tcPr>
            <w:tcW w:w="1672" w:type="dxa"/>
            <w:vAlign w:val="center"/>
          </w:tcPr>
          <w:p w:rsidR="00CC3CDF" w:rsidRPr="009A1B89" w:rsidRDefault="00CC3CDF" w:rsidP="000D457C">
            <w:pPr>
              <w:ind w:firstLine="0"/>
              <w:jc w:val="center"/>
            </w:pPr>
            <w:r w:rsidRPr="009A1B89">
              <w:t>Формы текущего контроля</w:t>
            </w:r>
          </w:p>
        </w:tc>
      </w:tr>
      <w:tr w:rsidR="00EC127C" w:rsidRPr="009A1B89" w:rsidTr="000D457C">
        <w:tc>
          <w:tcPr>
            <w:tcW w:w="540" w:type="dxa"/>
            <w:vAlign w:val="center"/>
          </w:tcPr>
          <w:p w:rsidR="00EC127C" w:rsidRPr="008E722F" w:rsidRDefault="00EC127C" w:rsidP="00114F45">
            <w:pPr>
              <w:pStyle w:val="Style2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1.</w:t>
            </w:r>
          </w:p>
        </w:tc>
        <w:tc>
          <w:tcPr>
            <w:tcW w:w="3790" w:type="dxa"/>
            <w:vAlign w:val="center"/>
          </w:tcPr>
          <w:p w:rsidR="00EC127C" w:rsidRPr="008E722F" w:rsidRDefault="00EC127C" w:rsidP="00114F45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Подготовительный этап:</w:t>
            </w:r>
          </w:p>
          <w:p w:rsidR="00EC127C" w:rsidRPr="008E722F" w:rsidRDefault="00EC127C" w:rsidP="00114F45">
            <w:pPr>
              <w:pStyle w:val="Style20"/>
              <w:widowControl/>
              <w:tabs>
                <w:tab w:val="left" w:pos="590"/>
              </w:tabs>
              <w:spacing w:line="274" w:lineRule="exact"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Инструктаж по технике безопасности;</w:t>
            </w:r>
          </w:p>
          <w:p w:rsidR="00EC127C" w:rsidRPr="008E722F" w:rsidRDefault="00EC127C" w:rsidP="00114F45">
            <w:pPr>
              <w:pStyle w:val="Style20"/>
              <w:widowControl/>
              <w:tabs>
                <w:tab w:val="left" w:pos="590"/>
              </w:tabs>
              <w:spacing w:line="274" w:lineRule="exact"/>
              <w:jc w:val="both"/>
              <w:rPr>
                <w:rStyle w:val="FontStyle43"/>
              </w:rPr>
            </w:pPr>
            <w:r w:rsidRPr="008E722F">
              <w:rPr>
                <w:rStyle w:val="FontStyle43"/>
              </w:rPr>
              <w:t>Инструктаж по поиску информации  в  соответствии  с целями и задачами практики;</w:t>
            </w:r>
          </w:p>
          <w:p w:rsidR="00EC127C" w:rsidRPr="008E722F" w:rsidRDefault="00EC127C" w:rsidP="00114F45">
            <w:pPr>
              <w:pStyle w:val="Style20"/>
              <w:widowControl/>
              <w:tabs>
                <w:tab w:val="left" w:pos="0"/>
              </w:tabs>
              <w:spacing w:line="274" w:lineRule="exact"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Составление плана прохождения практики.</w:t>
            </w:r>
          </w:p>
        </w:tc>
        <w:tc>
          <w:tcPr>
            <w:tcW w:w="4258" w:type="dxa"/>
            <w:vAlign w:val="center"/>
          </w:tcPr>
          <w:p w:rsidR="00EC127C" w:rsidRPr="008E722F" w:rsidRDefault="00EC127C" w:rsidP="00114F45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Ознакомление с организационной структурой и содержанием деятельности объекта практики (</w:t>
            </w:r>
            <w:r>
              <w:rPr>
                <w:rStyle w:val="FontStyle43"/>
              </w:rPr>
              <w:t>18</w:t>
            </w:r>
            <w:r w:rsidRPr="008E722F">
              <w:rPr>
                <w:rStyle w:val="FontStyle43"/>
              </w:rPr>
              <w:t xml:space="preserve"> часов). </w:t>
            </w:r>
            <w:r>
              <w:rPr>
                <w:rStyle w:val="FontStyle43"/>
              </w:rPr>
              <w:t>С</w:t>
            </w:r>
            <w:r w:rsidRPr="00BC1AD0">
              <w:rPr>
                <w:rStyle w:val="FontStyle43"/>
              </w:rPr>
              <w:t>бор, обобщение и систематизация основных показателей, необходимых для выполнения индивидуального задания</w:t>
            </w:r>
            <w:r>
              <w:rPr>
                <w:rStyle w:val="FontStyle43"/>
              </w:rPr>
              <w:t xml:space="preserve"> (20</w:t>
            </w:r>
            <w:r w:rsidRPr="008E722F">
              <w:rPr>
                <w:rStyle w:val="FontStyle43"/>
              </w:rPr>
              <w:t xml:space="preserve"> часов).</w:t>
            </w:r>
          </w:p>
        </w:tc>
        <w:tc>
          <w:tcPr>
            <w:tcW w:w="1672" w:type="dxa"/>
            <w:vAlign w:val="center"/>
          </w:tcPr>
          <w:p w:rsidR="00EC127C" w:rsidRPr="008E722F" w:rsidRDefault="00EC127C" w:rsidP="00114F45">
            <w:pPr>
              <w:pStyle w:val="Style23"/>
              <w:widowControl/>
              <w:spacing w:line="240" w:lineRule="auto"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План</w:t>
            </w:r>
          </w:p>
          <w:p w:rsidR="00EC127C" w:rsidRPr="008E722F" w:rsidRDefault="00EC127C" w:rsidP="00114F45">
            <w:pPr>
              <w:pStyle w:val="Style23"/>
              <w:widowControl/>
              <w:spacing w:line="278" w:lineRule="exact"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прохождения практики.</w:t>
            </w:r>
          </w:p>
          <w:p w:rsidR="00EC127C" w:rsidRPr="008E722F" w:rsidRDefault="00EC127C" w:rsidP="00114F45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Заполненный дневник прохождения практики.</w:t>
            </w:r>
          </w:p>
        </w:tc>
      </w:tr>
      <w:tr w:rsidR="00EC127C" w:rsidRPr="009A1B89" w:rsidTr="000D457C">
        <w:tc>
          <w:tcPr>
            <w:tcW w:w="540" w:type="dxa"/>
            <w:vAlign w:val="center"/>
          </w:tcPr>
          <w:p w:rsidR="00EC127C" w:rsidRPr="008E722F" w:rsidRDefault="00EC127C" w:rsidP="00114F45">
            <w:pPr>
              <w:pStyle w:val="Style30"/>
              <w:widowControl/>
              <w:tabs>
                <w:tab w:val="left" w:pos="0"/>
              </w:tabs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2.</w:t>
            </w:r>
          </w:p>
        </w:tc>
        <w:tc>
          <w:tcPr>
            <w:tcW w:w="3790" w:type="dxa"/>
            <w:vAlign w:val="center"/>
          </w:tcPr>
          <w:p w:rsidR="00EC127C" w:rsidRPr="008E722F" w:rsidRDefault="00EC127C" w:rsidP="00114F45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Экспериментальный этап:</w:t>
            </w:r>
          </w:p>
          <w:p w:rsidR="00EC127C" w:rsidRPr="008E722F" w:rsidRDefault="00EC127C" w:rsidP="00114F45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Обработка и анализ полученной информации.</w:t>
            </w:r>
          </w:p>
          <w:p w:rsidR="00EC127C" w:rsidRPr="008E722F" w:rsidRDefault="00EC127C" w:rsidP="00114F45">
            <w:pPr>
              <w:pStyle w:val="Style23"/>
              <w:widowControl/>
              <w:spacing w:line="240" w:lineRule="auto"/>
              <w:jc w:val="center"/>
              <w:rPr>
                <w:rStyle w:val="FontStyle43"/>
              </w:rPr>
            </w:pPr>
          </w:p>
        </w:tc>
        <w:tc>
          <w:tcPr>
            <w:tcW w:w="4258" w:type="dxa"/>
            <w:vAlign w:val="center"/>
          </w:tcPr>
          <w:p w:rsidR="00EC127C" w:rsidRPr="008E722F" w:rsidRDefault="00EC127C" w:rsidP="00114F45">
            <w:pPr>
              <w:pStyle w:val="Style23"/>
              <w:widowControl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К</w:t>
            </w:r>
            <w:r w:rsidRPr="00BC1AD0">
              <w:rPr>
                <w:rStyle w:val="FontStyle43"/>
              </w:rPr>
              <w:t xml:space="preserve">омплексное изучение и анализ </w:t>
            </w:r>
            <w:r>
              <w:rPr>
                <w:rStyle w:val="FontStyle43"/>
              </w:rPr>
              <w:t>научно-исследовательских методов</w:t>
            </w:r>
            <w:r w:rsidRPr="00BC1AD0">
              <w:rPr>
                <w:rStyle w:val="FontStyle43"/>
              </w:rPr>
              <w:t xml:space="preserve">, </w:t>
            </w:r>
            <w:r>
              <w:rPr>
                <w:rStyle w:val="FontStyle43"/>
              </w:rPr>
              <w:t>информационно-методического</w:t>
            </w:r>
            <w:r w:rsidRPr="00BC1AD0">
              <w:rPr>
                <w:rStyle w:val="FontStyle43"/>
              </w:rPr>
              <w:t xml:space="preserve"> обеспечения в организации в соответствии с индивидуальным заданием</w:t>
            </w:r>
            <w:r>
              <w:rPr>
                <w:rStyle w:val="FontStyle43"/>
              </w:rPr>
              <w:t xml:space="preserve"> и выполнение индивидуального задания(50</w:t>
            </w:r>
            <w:r w:rsidRPr="008E722F">
              <w:rPr>
                <w:rStyle w:val="FontStyle43"/>
              </w:rPr>
              <w:t xml:space="preserve"> часов)</w:t>
            </w:r>
            <w:r>
              <w:rPr>
                <w:rStyle w:val="FontStyle43"/>
              </w:rPr>
              <w:t>.</w:t>
            </w:r>
          </w:p>
        </w:tc>
        <w:tc>
          <w:tcPr>
            <w:tcW w:w="1672" w:type="dxa"/>
            <w:vAlign w:val="center"/>
          </w:tcPr>
          <w:p w:rsidR="00EC127C" w:rsidRPr="008E722F" w:rsidRDefault="00EC127C" w:rsidP="00114F45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Проект отчета по практике.</w:t>
            </w:r>
          </w:p>
          <w:p w:rsidR="00EC127C" w:rsidRPr="008E722F" w:rsidRDefault="00EC127C" w:rsidP="00114F45">
            <w:pPr>
              <w:pStyle w:val="Style23"/>
              <w:widowControl/>
              <w:spacing w:line="278" w:lineRule="exact"/>
              <w:jc w:val="center"/>
              <w:rPr>
                <w:rStyle w:val="FontStyle43"/>
              </w:rPr>
            </w:pPr>
          </w:p>
        </w:tc>
      </w:tr>
      <w:tr w:rsidR="00EC127C" w:rsidRPr="009A1B89" w:rsidTr="000D457C">
        <w:tc>
          <w:tcPr>
            <w:tcW w:w="540" w:type="dxa"/>
            <w:vAlign w:val="center"/>
          </w:tcPr>
          <w:p w:rsidR="00EC127C" w:rsidRPr="008E722F" w:rsidRDefault="00EC127C" w:rsidP="00114F45">
            <w:pPr>
              <w:pStyle w:val="Style30"/>
              <w:widowControl/>
              <w:tabs>
                <w:tab w:val="left" w:pos="0"/>
              </w:tabs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3.</w:t>
            </w:r>
          </w:p>
        </w:tc>
        <w:tc>
          <w:tcPr>
            <w:tcW w:w="3790" w:type="dxa"/>
            <w:vAlign w:val="center"/>
          </w:tcPr>
          <w:p w:rsidR="00EC127C" w:rsidRPr="008E722F" w:rsidRDefault="00EC127C" w:rsidP="00114F45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Заключительный этап.</w:t>
            </w:r>
          </w:p>
        </w:tc>
        <w:tc>
          <w:tcPr>
            <w:tcW w:w="4258" w:type="dxa"/>
            <w:vAlign w:val="center"/>
          </w:tcPr>
          <w:p w:rsidR="00EC127C" w:rsidRPr="008E722F" w:rsidRDefault="00EC127C" w:rsidP="00114F45">
            <w:pPr>
              <w:pStyle w:val="Style23"/>
              <w:widowControl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Подготовка проекта отчета (12</w:t>
            </w:r>
            <w:r w:rsidRPr="008E722F">
              <w:rPr>
                <w:rStyle w:val="FontStyle43"/>
              </w:rPr>
              <w:t xml:space="preserve"> часов).</w:t>
            </w:r>
          </w:p>
          <w:p w:rsidR="00EC127C" w:rsidRPr="008E722F" w:rsidRDefault="00EC127C" w:rsidP="00114F45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Оформление отчета</w:t>
            </w:r>
          </w:p>
          <w:p w:rsidR="00EC127C" w:rsidRPr="008E722F" w:rsidRDefault="00EC127C" w:rsidP="00114F45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по практике, подготовка к его</w:t>
            </w:r>
          </w:p>
          <w:p w:rsidR="00EC127C" w:rsidRPr="008E722F" w:rsidRDefault="00EC127C" w:rsidP="00114F45">
            <w:pPr>
              <w:pStyle w:val="Style23"/>
              <w:widowControl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защите (8 часов</w:t>
            </w:r>
            <w:r w:rsidRPr="008E722F">
              <w:rPr>
                <w:rStyle w:val="FontStyle43"/>
              </w:rPr>
              <w:t>).</w:t>
            </w:r>
          </w:p>
        </w:tc>
        <w:tc>
          <w:tcPr>
            <w:tcW w:w="1672" w:type="dxa"/>
            <w:vAlign w:val="center"/>
          </w:tcPr>
          <w:p w:rsidR="00EC127C" w:rsidRPr="008E722F" w:rsidRDefault="00EC127C" w:rsidP="00114F45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Защита отчета по практике.</w:t>
            </w:r>
          </w:p>
        </w:tc>
      </w:tr>
    </w:tbl>
    <w:p w:rsidR="009949B5" w:rsidRDefault="009949B5" w:rsidP="009949B5">
      <w:pPr>
        <w:ind w:firstLine="0"/>
      </w:pPr>
    </w:p>
    <w:p w:rsidR="006F01E7" w:rsidRDefault="006F01E7" w:rsidP="00646EE4">
      <w:pPr>
        <w:ind w:firstLine="0"/>
        <w:rPr>
          <w:i/>
        </w:rPr>
      </w:pPr>
      <w:r>
        <w:rPr>
          <w:b/>
        </w:rPr>
        <w:t xml:space="preserve">8. </w:t>
      </w:r>
      <w:r w:rsidRPr="009E5C35">
        <w:rPr>
          <w:b/>
        </w:rPr>
        <w:t xml:space="preserve">Формы </w:t>
      </w:r>
      <w:r>
        <w:rPr>
          <w:b/>
        </w:rPr>
        <w:t>отчетности по практике</w:t>
      </w:r>
    </w:p>
    <w:p w:rsidR="00EC127C" w:rsidRPr="00C65C3A" w:rsidRDefault="00EC127C" w:rsidP="00EC127C">
      <w:pPr>
        <w:ind w:firstLine="567"/>
      </w:pPr>
      <w:r w:rsidRPr="00C65C3A">
        <w:t>Формой отчетности по итогам прохождения данной практики является составление и защита отчета практике.</w:t>
      </w:r>
    </w:p>
    <w:p w:rsidR="00CC3CDF" w:rsidRDefault="00CC3CDF" w:rsidP="009949B5">
      <w:pPr>
        <w:ind w:firstLine="0"/>
        <w:rPr>
          <w:i/>
        </w:rPr>
      </w:pPr>
    </w:p>
    <w:p w:rsidR="009949B5" w:rsidRPr="00774DD1" w:rsidRDefault="00CC3CDF" w:rsidP="00646EE4">
      <w:pPr>
        <w:ind w:firstLine="0"/>
        <w:rPr>
          <w:i/>
        </w:rPr>
      </w:pPr>
      <w:r>
        <w:rPr>
          <w:b/>
        </w:rPr>
        <w:t>9</w:t>
      </w:r>
      <w:r w:rsidRPr="00DE43B4">
        <w:rPr>
          <w:b/>
        </w:rPr>
        <w:t xml:space="preserve">. </w:t>
      </w:r>
      <w:r w:rsidR="00D073AE">
        <w:rPr>
          <w:b/>
        </w:rPr>
        <w:t>Фонд оценочных средств для проведения промежуточной аттестации обучающихся на практике</w:t>
      </w:r>
    </w:p>
    <w:p w:rsidR="00EC127C" w:rsidRPr="002C6674" w:rsidRDefault="00EC127C" w:rsidP="00EC127C">
      <w:pPr>
        <w:pStyle w:val="Style19"/>
        <w:widowControl/>
        <w:spacing w:before="82" w:line="240" w:lineRule="auto"/>
        <w:ind w:firstLine="567"/>
        <w:rPr>
          <w:rStyle w:val="FontStyle41"/>
          <w:sz w:val="24"/>
          <w:szCs w:val="24"/>
        </w:rPr>
      </w:pPr>
      <w:r w:rsidRPr="002C6674">
        <w:rPr>
          <w:rStyle w:val="FontStyle41"/>
          <w:sz w:val="24"/>
          <w:szCs w:val="24"/>
        </w:rPr>
        <w:t>Типовые контрольные задания или иные материалы, необходимые для оценки знаний, умений и навыков и (или) опыта деятельности, характеризующих этапы формирования компетенций в процессе освоения основной профессиональной образовательной программы:</w:t>
      </w:r>
    </w:p>
    <w:p w:rsidR="00EC127C" w:rsidRPr="002C6674" w:rsidRDefault="00EC127C" w:rsidP="00EC127C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2C6674">
        <w:rPr>
          <w:rStyle w:val="FontStyle41"/>
          <w:sz w:val="24"/>
          <w:szCs w:val="24"/>
        </w:rPr>
        <w:t>Для оценки знаний, умений и навыков и (или) опыта деятельности, характеризующих этапы формирования компетенций в процессе освоения основной профессиональной образовательной программы в результате прохождения практики необходимы следующие материалы: отзыв-характеристика руководителя практики со стороны ФГБОУ ВО «БГУ», отчет о практике, выполненный в соответствии с рекомендациями, дневник по практике.</w:t>
      </w:r>
    </w:p>
    <w:p w:rsidR="00EC127C" w:rsidRPr="002C6674" w:rsidRDefault="00EC127C" w:rsidP="00EC127C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2C6674">
        <w:rPr>
          <w:rStyle w:val="FontStyle41"/>
          <w:sz w:val="24"/>
          <w:szCs w:val="24"/>
        </w:rPr>
        <w:t>Полностью оформленный отчет обучающийся сдает на кафедру, одновременно с дневником и отзывом, подписанными непосредственно руководителем практики.</w:t>
      </w:r>
    </w:p>
    <w:p w:rsidR="00EC127C" w:rsidRPr="002C6674" w:rsidRDefault="00EC127C" w:rsidP="00EC127C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2C6674">
        <w:rPr>
          <w:rStyle w:val="FontStyle41"/>
          <w:sz w:val="24"/>
          <w:szCs w:val="24"/>
        </w:rPr>
        <w:t>Проверенный отчет по практике, защищается обучающимся на отчетной конференции.</w:t>
      </w:r>
    </w:p>
    <w:p w:rsidR="00EC127C" w:rsidRPr="002C6674" w:rsidRDefault="00EC127C" w:rsidP="00EC127C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2C6674">
        <w:rPr>
          <w:rStyle w:val="FontStyle41"/>
          <w:sz w:val="24"/>
          <w:szCs w:val="24"/>
        </w:rPr>
        <w:t>При защите отчета обучающемуся могут быть заданы не только вопросы, касающиеся деятельности объекта практики, но и по изученным дисциплинам, в соответствии с учебным планом.</w:t>
      </w:r>
    </w:p>
    <w:p w:rsidR="00EC127C" w:rsidRPr="002C6674" w:rsidRDefault="00EC127C" w:rsidP="00EC127C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2C6674">
        <w:rPr>
          <w:rStyle w:val="FontStyle41"/>
          <w:sz w:val="24"/>
          <w:szCs w:val="24"/>
        </w:rPr>
        <w:t>Обучающийся,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EC127C" w:rsidRPr="002C6674" w:rsidRDefault="00EC127C" w:rsidP="00EC127C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2C6674">
        <w:rPr>
          <w:rStyle w:val="FontStyle41"/>
          <w:sz w:val="24"/>
          <w:szCs w:val="24"/>
        </w:rPr>
        <w:t>Непредставление обучающимися отчетов в установленные сроки следует рассматривать как нарушение дисциплины и невыполнение учебного плана. К таким обучающимся могут быть применены меры взыскания - не допуск к сессии или к посещению занятий до сдачи и защиты отчета и т.д.</w:t>
      </w:r>
    </w:p>
    <w:p w:rsidR="00EC127C" w:rsidRPr="002C6674" w:rsidRDefault="00EC127C" w:rsidP="00EC127C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2C6674">
        <w:rPr>
          <w:rStyle w:val="FontStyle41"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компетенций:</w:t>
      </w:r>
    </w:p>
    <w:p w:rsidR="00EC127C" w:rsidRPr="002C6674" w:rsidRDefault="00EC127C" w:rsidP="00EC127C">
      <w:pPr>
        <w:pStyle w:val="Style19"/>
        <w:widowControl/>
        <w:spacing w:line="240" w:lineRule="auto"/>
        <w:ind w:firstLine="567"/>
      </w:pPr>
      <w:r w:rsidRPr="002C6674">
        <w:t>Прохождение практики осуществляется в соответствии с учебным планом и утвержденной программой практики, и завершается составлением отчета о практике и его защитой.</w:t>
      </w:r>
    </w:p>
    <w:p w:rsidR="00EC127C" w:rsidRPr="002C6674" w:rsidRDefault="00EC127C" w:rsidP="00EC127C">
      <w:pPr>
        <w:pStyle w:val="Style19"/>
        <w:widowControl/>
        <w:spacing w:line="240" w:lineRule="auto"/>
        <w:ind w:firstLine="567"/>
      </w:pPr>
      <w:r w:rsidRPr="002C6674">
        <w:t>В ходе практики обучающиеся осуществляют следующие виды деятельности:</w:t>
      </w:r>
    </w:p>
    <w:p w:rsidR="00EC127C" w:rsidRPr="002C6674" w:rsidRDefault="00EC127C" w:rsidP="00EC127C">
      <w:pPr>
        <w:pStyle w:val="Style19"/>
        <w:widowControl/>
        <w:spacing w:line="240" w:lineRule="auto"/>
        <w:ind w:firstLine="567"/>
      </w:pPr>
      <w:r w:rsidRPr="002C6674">
        <w:t>− осуществляют сбор, обработку, анализ и систематизацию информации;</w:t>
      </w:r>
    </w:p>
    <w:p w:rsidR="00EC127C" w:rsidRPr="002C6674" w:rsidRDefault="00EC127C" w:rsidP="00EC127C">
      <w:pPr>
        <w:pStyle w:val="Style19"/>
        <w:widowControl/>
        <w:spacing w:line="240" w:lineRule="auto"/>
        <w:ind w:firstLine="567"/>
      </w:pPr>
      <w:r w:rsidRPr="002C6674">
        <w:t>− участвует в образовательном процессе в качестве ассистента преподавателя, лаборанта.</w:t>
      </w:r>
    </w:p>
    <w:p w:rsidR="00EC127C" w:rsidRPr="002C6674" w:rsidRDefault="00EC127C" w:rsidP="00EC127C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2C6674">
        <w:rPr>
          <w:rStyle w:val="FontStyle41"/>
          <w:sz w:val="24"/>
          <w:szCs w:val="24"/>
        </w:rPr>
        <w:t>Форма оценки практики – дифференцированный зачет.</w:t>
      </w:r>
    </w:p>
    <w:p w:rsidR="00EC127C" w:rsidRPr="002C6674" w:rsidRDefault="00EC127C" w:rsidP="00EC127C">
      <w:pPr>
        <w:pStyle w:val="Style19"/>
        <w:widowControl/>
        <w:spacing w:line="240" w:lineRule="auto"/>
        <w:ind w:firstLine="567"/>
      </w:pPr>
      <w:r w:rsidRPr="002C6674">
        <w:t>Оценка за практику выставляется по пятибалльной системе (при этом принимается во внимание отзыв руководителя практики, правильность выполнения отчета в соответствии с требованиями настоящей программы):</w:t>
      </w:r>
    </w:p>
    <w:p w:rsidR="00EC127C" w:rsidRPr="002C6674" w:rsidRDefault="00EC127C" w:rsidP="00EC127C">
      <w:pPr>
        <w:pStyle w:val="Style19"/>
        <w:widowControl/>
        <w:spacing w:line="240" w:lineRule="auto"/>
        <w:ind w:firstLine="567"/>
      </w:pPr>
      <w:r w:rsidRPr="002C6674">
        <w:t>«Отлично» - программа практики выполнена в полном объеме, сформулированы выводы и рекомендации.</w:t>
      </w:r>
    </w:p>
    <w:p w:rsidR="00EC127C" w:rsidRPr="002C6674" w:rsidRDefault="00EC127C" w:rsidP="00EC127C">
      <w:pPr>
        <w:pStyle w:val="Style19"/>
        <w:widowControl/>
        <w:spacing w:line="240" w:lineRule="auto"/>
        <w:ind w:firstLine="567"/>
      </w:pPr>
      <w:r w:rsidRPr="002C6674">
        <w:t>«Хорошо» - выполнена большая часть программы практики: раскрыты отдельные вопросы предлагаемого плана отчета.</w:t>
      </w:r>
    </w:p>
    <w:p w:rsidR="00EC127C" w:rsidRPr="002C6674" w:rsidRDefault="00EC127C" w:rsidP="00EC127C">
      <w:pPr>
        <w:pStyle w:val="Style19"/>
        <w:widowControl/>
        <w:spacing w:line="240" w:lineRule="auto"/>
        <w:ind w:firstLine="567"/>
      </w:pPr>
      <w:r w:rsidRPr="002C6674">
        <w:t>«Удовлетворительно» - программа практики выполнена не полностью: рассмотрены отдельные вопросы плана отчета.</w:t>
      </w:r>
    </w:p>
    <w:p w:rsidR="00EC127C" w:rsidRPr="002C6674" w:rsidRDefault="00EC127C" w:rsidP="00EC127C">
      <w:pPr>
        <w:pStyle w:val="Style19"/>
        <w:widowControl/>
        <w:spacing w:line="240" w:lineRule="auto"/>
        <w:ind w:firstLine="567"/>
      </w:pPr>
      <w:r w:rsidRPr="002C6674">
        <w:t>«Неудовлетворительно» — программа практики не выполнена, обучающийся получил отрицательный отзыв по месту прохождения практики.</w:t>
      </w:r>
    </w:p>
    <w:p w:rsidR="00EC127C" w:rsidRPr="002C6674" w:rsidRDefault="00EC127C" w:rsidP="00EC127C">
      <w:pPr>
        <w:pStyle w:val="Style19"/>
        <w:widowControl/>
        <w:spacing w:line="240" w:lineRule="auto"/>
        <w:ind w:firstLine="567"/>
      </w:pPr>
      <w:r w:rsidRPr="002C6674">
        <w:t>Оценка за практику приравнивается к оценкам теоретического обучения и учитывается при подведении итогов общей успеваемости обучающихся. Результаты защиты отчета по практике проставляются в ведомости и зачетной книжке обучающегося.</w:t>
      </w:r>
    </w:p>
    <w:p w:rsidR="00EC127C" w:rsidRPr="002C6674" w:rsidRDefault="00EC127C" w:rsidP="00EC127C">
      <w:pPr>
        <w:pStyle w:val="Style19"/>
        <w:widowControl/>
        <w:spacing w:line="240" w:lineRule="auto"/>
        <w:ind w:firstLine="567"/>
      </w:pPr>
      <w:r w:rsidRPr="002C6674">
        <w:t>Зачет может проводиться с учетом балльно-рейтинговой системы оценки (по выбору преподавателя) - Модульно-рейтинговая карта оценивания компетенций: для получения оценки «удовлетворительно» обучающийся должен набрать от 60 до 79 баллов, для получения оценки «хорошо» - от 80 до 89 баллов, для получения оценки «отлично» - от 90 до 100 баллов.</w:t>
      </w:r>
    </w:p>
    <w:p w:rsidR="00774DD1" w:rsidRPr="002C6674" w:rsidRDefault="00774DD1" w:rsidP="007E176D">
      <w:pPr>
        <w:ind w:firstLine="0"/>
        <w:rPr>
          <w:rStyle w:val="FontStyle41"/>
          <w:b/>
          <w:sz w:val="24"/>
          <w:szCs w:val="24"/>
        </w:rPr>
      </w:pPr>
    </w:p>
    <w:p w:rsidR="00437F72" w:rsidRDefault="00437F72" w:rsidP="007E176D">
      <w:pPr>
        <w:ind w:firstLine="0"/>
        <w:rPr>
          <w:rStyle w:val="FontStyle41"/>
          <w:b/>
          <w:sz w:val="24"/>
          <w:szCs w:val="24"/>
        </w:rPr>
      </w:pPr>
    </w:p>
    <w:p w:rsidR="00E048FE" w:rsidRDefault="00E048FE" w:rsidP="007E176D">
      <w:pPr>
        <w:ind w:firstLine="0"/>
        <w:rPr>
          <w:rStyle w:val="FontStyle41"/>
          <w:b/>
          <w:sz w:val="24"/>
          <w:szCs w:val="24"/>
        </w:rPr>
      </w:pPr>
    </w:p>
    <w:p w:rsidR="007E176D" w:rsidRPr="005224F8" w:rsidRDefault="007E176D" w:rsidP="007E176D">
      <w:pPr>
        <w:ind w:firstLine="0"/>
        <w:rPr>
          <w:b/>
        </w:rPr>
      </w:pPr>
      <w:r w:rsidRPr="005224F8">
        <w:rPr>
          <w:rStyle w:val="FontStyle41"/>
          <w:b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102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04"/>
        <w:gridCol w:w="1958"/>
        <w:gridCol w:w="1397"/>
        <w:gridCol w:w="3377"/>
        <w:gridCol w:w="3024"/>
      </w:tblGrid>
      <w:tr w:rsidR="007E176D" w:rsidRPr="009949B5" w:rsidTr="00A41752">
        <w:trPr>
          <w:trHeight w:val="37"/>
        </w:trPr>
        <w:tc>
          <w:tcPr>
            <w:tcW w:w="504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№ п/п</w:t>
            </w:r>
          </w:p>
        </w:tc>
        <w:tc>
          <w:tcPr>
            <w:tcW w:w="1958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Компетенции</w:t>
            </w:r>
          </w:p>
        </w:tc>
        <w:tc>
          <w:tcPr>
            <w:tcW w:w="1397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Разделы</w:t>
            </w:r>
          </w:p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(этапы)</w:t>
            </w:r>
          </w:p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практики</w:t>
            </w:r>
          </w:p>
        </w:tc>
        <w:tc>
          <w:tcPr>
            <w:tcW w:w="3377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Показатели и критерии оценивания</w:t>
            </w:r>
          </w:p>
        </w:tc>
        <w:tc>
          <w:tcPr>
            <w:tcW w:w="3024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Шкала</w:t>
            </w:r>
          </w:p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оценивания</w:t>
            </w:r>
          </w:p>
          <w:p w:rsidR="007E176D" w:rsidRPr="009949B5" w:rsidRDefault="0066742C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(Мин-М</w:t>
            </w:r>
            <w:r w:rsidR="007E176D" w:rsidRPr="009949B5">
              <w:rPr>
                <w:rStyle w:val="FontStyle41"/>
                <w:sz w:val="24"/>
                <w:szCs w:val="24"/>
              </w:rPr>
              <w:t>акс</w:t>
            </w:r>
            <w:r>
              <w:rPr>
                <w:rStyle w:val="FontStyle41"/>
                <w:sz w:val="24"/>
                <w:szCs w:val="24"/>
              </w:rPr>
              <w:t>)</w:t>
            </w:r>
          </w:p>
        </w:tc>
      </w:tr>
      <w:tr w:rsidR="00EC127C" w:rsidRPr="009949B5" w:rsidTr="00A41752">
        <w:trPr>
          <w:trHeight w:val="37"/>
        </w:trPr>
        <w:tc>
          <w:tcPr>
            <w:tcW w:w="504" w:type="dxa"/>
            <w:vAlign w:val="center"/>
          </w:tcPr>
          <w:p w:rsidR="00EC127C" w:rsidRPr="00C65C3A" w:rsidRDefault="00EC127C" w:rsidP="00114F45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1</w:t>
            </w:r>
          </w:p>
        </w:tc>
        <w:tc>
          <w:tcPr>
            <w:tcW w:w="1958" w:type="dxa"/>
            <w:vAlign w:val="center"/>
          </w:tcPr>
          <w:p w:rsidR="00EC127C" w:rsidRDefault="006A395F" w:rsidP="00114F45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О</w:t>
            </w:r>
            <w:r w:rsidR="007C0A3B">
              <w:rPr>
                <w:rStyle w:val="FontStyle41"/>
              </w:rPr>
              <w:t>ПК-1</w:t>
            </w:r>
          </w:p>
          <w:p w:rsidR="007C0A3B" w:rsidRDefault="006A395F" w:rsidP="00114F45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О</w:t>
            </w:r>
            <w:r w:rsidR="007C0A3B">
              <w:rPr>
                <w:rStyle w:val="FontStyle41"/>
              </w:rPr>
              <w:t>ПК-2</w:t>
            </w:r>
          </w:p>
          <w:p w:rsidR="007C0A3B" w:rsidRPr="00C65C3A" w:rsidRDefault="007C0A3B" w:rsidP="00114F45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ПК-</w:t>
            </w:r>
            <w:r w:rsidR="006A395F">
              <w:rPr>
                <w:rStyle w:val="FontStyle41"/>
              </w:rPr>
              <w:t>1</w:t>
            </w:r>
          </w:p>
        </w:tc>
        <w:tc>
          <w:tcPr>
            <w:tcW w:w="1397" w:type="dxa"/>
            <w:vAlign w:val="center"/>
          </w:tcPr>
          <w:p w:rsidR="00EC127C" w:rsidRPr="00C65C3A" w:rsidRDefault="00EC127C" w:rsidP="00114F45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1</w:t>
            </w:r>
          </w:p>
        </w:tc>
        <w:tc>
          <w:tcPr>
            <w:tcW w:w="3377" w:type="dxa"/>
            <w:vAlign w:val="center"/>
          </w:tcPr>
          <w:p w:rsidR="00EC127C" w:rsidRPr="00C65C3A" w:rsidRDefault="00EC127C" w:rsidP="00114F45">
            <w:pPr>
              <w:pStyle w:val="Style14"/>
              <w:widowControl/>
              <w:spacing w:line="326" w:lineRule="exact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Положительный отзыв-характеристика руководителя</w:t>
            </w:r>
          </w:p>
        </w:tc>
        <w:tc>
          <w:tcPr>
            <w:tcW w:w="3024" w:type="dxa"/>
            <w:vAlign w:val="center"/>
          </w:tcPr>
          <w:p w:rsidR="00EC127C" w:rsidRPr="00C65C3A" w:rsidRDefault="00EC127C" w:rsidP="00114F45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20-40</w:t>
            </w:r>
          </w:p>
        </w:tc>
      </w:tr>
      <w:tr w:rsidR="00EC127C" w:rsidRPr="009949B5" w:rsidTr="00A41752">
        <w:trPr>
          <w:trHeight w:val="37"/>
        </w:trPr>
        <w:tc>
          <w:tcPr>
            <w:tcW w:w="504" w:type="dxa"/>
            <w:vAlign w:val="center"/>
          </w:tcPr>
          <w:p w:rsidR="00EC127C" w:rsidRPr="00C65C3A" w:rsidRDefault="00EC127C" w:rsidP="00114F45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2</w:t>
            </w:r>
          </w:p>
        </w:tc>
        <w:tc>
          <w:tcPr>
            <w:tcW w:w="1958" w:type="dxa"/>
            <w:vAlign w:val="center"/>
          </w:tcPr>
          <w:p w:rsidR="006A395F" w:rsidRDefault="006A395F" w:rsidP="006A395F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ОПК-1</w:t>
            </w:r>
          </w:p>
          <w:p w:rsidR="006A395F" w:rsidRDefault="006A395F" w:rsidP="006A395F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ОПК-2</w:t>
            </w:r>
          </w:p>
          <w:p w:rsidR="00EC127C" w:rsidRPr="00C65C3A" w:rsidRDefault="006A395F" w:rsidP="006A395F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ПК-1</w:t>
            </w:r>
          </w:p>
        </w:tc>
        <w:tc>
          <w:tcPr>
            <w:tcW w:w="1397" w:type="dxa"/>
            <w:vAlign w:val="center"/>
          </w:tcPr>
          <w:p w:rsidR="00EC127C" w:rsidRPr="00C65C3A" w:rsidRDefault="00EC127C" w:rsidP="00114F45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2</w:t>
            </w:r>
          </w:p>
        </w:tc>
        <w:tc>
          <w:tcPr>
            <w:tcW w:w="3377" w:type="dxa"/>
            <w:vAlign w:val="center"/>
          </w:tcPr>
          <w:p w:rsidR="00EC127C" w:rsidRPr="00C65C3A" w:rsidRDefault="00EC127C" w:rsidP="00114F45">
            <w:pPr>
              <w:pStyle w:val="Style14"/>
              <w:widowControl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Отчет по практике, замечание руководителя в дневнике</w:t>
            </w:r>
          </w:p>
        </w:tc>
        <w:tc>
          <w:tcPr>
            <w:tcW w:w="3024" w:type="dxa"/>
            <w:vAlign w:val="center"/>
          </w:tcPr>
          <w:p w:rsidR="00EC127C" w:rsidRPr="00C65C3A" w:rsidRDefault="00EC127C" w:rsidP="00114F45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20-30</w:t>
            </w:r>
          </w:p>
        </w:tc>
      </w:tr>
      <w:tr w:rsidR="00EC127C" w:rsidRPr="009949B5" w:rsidTr="00A41752">
        <w:trPr>
          <w:trHeight w:val="37"/>
        </w:trPr>
        <w:tc>
          <w:tcPr>
            <w:tcW w:w="504" w:type="dxa"/>
            <w:vAlign w:val="center"/>
          </w:tcPr>
          <w:p w:rsidR="00EC127C" w:rsidRPr="00C65C3A" w:rsidRDefault="00EC127C" w:rsidP="00114F45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3</w:t>
            </w:r>
          </w:p>
        </w:tc>
        <w:tc>
          <w:tcPr>
            <w:tcW w:w="1958" w:type="dxa"/>
            <w:vAlign w:val="center"/>
          </w:tcPr>
          <w:p w:rsidR="006A395F" w:rsidRDefault="006A395F" w:rsidP="006A395F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ОПК-1</w:t>
            </w:r>
          </w:p>
          <w:p w:rsidR="006A395F" w:rsidRDefault="006A395F" w:rsidP="006A395F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ОПК-2</w:t>
            </w:r>
          </w:p>
          <w:p w:rsidR="00EC127C" w:rsidRPr="00C65C3A" w:rsidRDefault="006A395F" w:rsidP="006A395F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ПК-1</w:t>
            </w:r>
          </w:p>
        </w:tc>
        <w:tc>
          <w:tcPr>
            <w:tcW w:w="1397" w:type="dxa"/>
            <w:vAlign w:val="center"/>
          </w:tcPr>
          <w:p w:rsidR="00EC127C" w:rsidRPr="00C65C3A" w:rsidRDefault="00EC127C" w:rsidP="00114F45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3</w:t>
            </w:r>
          </w:p>
        </w:tc>
        <w:tc>
          <w:tcPr>
            <w:tcW w:w="3377" w:type="dxa"/>
            <w:vAlign w:val="center"/>
          </w:tcPr>
          <w:p w:rsidR="00EC127C" w:rsidRPr="00C65C3A" w:rsidRDefault="00EC127C" w:rsidP="00114F45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Защита отчета по практике</w:t>
            </w:r>
          </w:p>
        </w:tc>
        <w:tc>
          <w:tcPr>
            <w:tcW w:w="3024" w:type="dxa"/>
            <w:vAlign w:val="center"/>
          </w:tcPr>
          <w:p w:rsidR="00EC127C" w:rsidRPr="00C65C3A" w:rsidRDefault="00EC127C" w:rsidP="00114F45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20-30</w:t>
            </w:r>
          </w:p>
        </w:tc>
      </w:tr>
      <w:tr w:rsidR="00EC127C" w:rsidRPr="009949B5" w:rsidTr="00A41752">
        <w:trPr>
          <w:trHeight w:val="17"/>
        </w:trPr>
        <w:tc>
          <w:tcPr>
            <w:tcW w:w="7236" w:type="dxa"/>
            <w:gridSpan w:val="4"/>
            <w:vAlign w:val="center"/>
          </w:tcPr>
          <w:p w:rsidR="00EC127C" w:rsidRPr="00C65C3A" w:rsidRDefault="00EC127C" w:rsidP="00114F45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ИТОГО:</w:t>
            </w:r>
          </w:p>
        </w:tc>
        <w:tc>
          <w:tcPr>
            <w:tcW w:w="3024" w:type="dxa"/>
            <w:vAlign w:val="center"/>
          </w:tcPr>
          <w:p w:rsidR="00EC127C" w:rsidRPr="00C65C3A" w:rsidRDefault="00EC127C" w:rsidP="00114F45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60-100</w:t>
            </w:r>
          </w:p>
        </w:tc>
      </w:tr>
    </w:tbl>
    <w:p w:rsidR="000C0402" w:rsidRDefault="000C0402" w:rsidP="006044B1">
      <w:pPr>
        <w:ind w:firstLine="0"/>
        <w:rPr>
          <w:i/>
        </w:rPr>
      </w:pPr>
    </w:p>
    <w:p w:rsidR="00CC3CDF" w:rsidRPr="00844B4C" w:rsidRDefault="00CC3CDF" w:rsidP="006044B1">
      <w:pPr>
        <w:ind w:firstLine="0"/>
        <w:rPr>
          <w:b/>
        </w:rPr>
      </w:pPr>
      <w:r>
        <w:rPr>
          <w:b/>
        </w:rPr>
        <w:t>1</w:t>
      </w:r>
      <w:r w:rsidR="006F01E7">
        <w:rPr>
          <w:b/>
        </w:rPr>
        <w:t>0</w:t>
      </w:r>
      <w:r w:rsidRPr="004B1123">
        <w:rPr>
          <w:b/>
        </w:rPr>
        <w:t xml:space="preserve">. </w:t>
      </w:r>
      <w:r w:rsidR="00844B4C">
        <w:rPr>
          <w:b/>
        </w:rPr>
        <w:t>П</w:t>
      </w:r>
      <w:r w:rsidR="00844B4C" w:rsidRPr="00844B4C">
        <w:rPr>
          <w:b/>
        </w:rPr>
        <w:t>еречень учебной литературы и ресурсов сети «Интернет», необ</w:t>
      </w:r>
      <w:r w:rsidR="00844B4C">
        <w:rPr>
          <w:b/>
        </w:rPr>
        <w:t>ходимых для проведения практики:</w:t>
      </w:r>
    </w:p>
    <w:p w:rsidR="00EC127C" w:rsidRPr="005C36C7" w:rsidRDefault="00EC127C" w:rsidP="00EC127C">
      <w:pPr>
        <w:ind w:firstLine="567"/>
      </w:pPr>
      <w:r w:rsidRPr="005C36C7">
        <w:t>а) основная литература:</w:t>
      </w:r>
    </w:p>
    <w:p w:rsidR="00EC127C" w:rsidRPr="00CF7F65" w:rsidRDefault="00747A25" w:rsidP="00EC127C">
      <w:pPr>
        <w:ind w:firstLine="567"/>
        <w:rPr>
          <w:sz w:val="22"/>
          <w:szCs w:val="22"/>
          <w:shd w:val="clear" w:color="auto" w:fill="FFFFFF"/>
        </w:rPr>
      </w:pPr>
      <w:r w:rsidRPr="005C36C7">
        <w:t xml:space="preserve">1. </w:t>
      </w:r>
      <w:hyperlink r:id="rId7" w:history="1">
        <w:r w:rsidRPr="00CF7F65">
          <w:rPr>
            <w:rStyle w:val="a3"/>
            <w:color w:val="auto"/>
            <w:sz w:val="22"/>
            <w:szCs w:val="22"/>
            <w:shd w:val="clear" w:color="auto" w:fill="FFFFFF"/>
          </w:rPr>
          <w:t>ФИЗИКА: ОПТИКА. ЭЛЕМЕНТЫ АТОМНОЙ И ЯДЕРНОЙ ФИЗИКИ. ЭЛЕМЕНТАРНЫЕ ЧАСТИЦЫ</w:t>
        </w:r>
      </w:hyperlink>
      <w:r w:rsidRPr="00CF7F65">
        <w:rPr>
          <w:sz w:val="22"/>
          <w:szCs w:val="22"/>
          <w:shd w:val="clear" w:color="auto" w:fill="FFFFFF"/>
        </w:rPr>
        <w:t>: Учебное пособие/Кузнецов С.И.. —М.: Издательство Юрайт, 2016. —301 с</w:t>
      </w:r>
    </w:p>
    <w:p w:rsidR="0056282E" w:rsidRPr="00CF7F65" w:rsidRDefault="00747A25" w:rsidP="00EC127C">
      <w:pPr>
        <w:ind w:firstLine="567"/>
        <w:rPr>
          <w:sz w:val="22"/>
          <w:szCs w:val="22"/>
          <w:shd w:val="clear" w:color="auto" w:fill="FFFFFF"/>
        </w:rPr>
      </w:pPr>
      <w:r w:rsidRPr="00CF7F65">
        <w:t xml:space="preserve">2. </w:t>
      </w:r>
      <w:hyperlink r:id="rId8" w:history="1">
        <w:r w:rsidRPr="00CF7F65">
          <w:rPr>
            <w:rStyle w:val="a3"/>
            <w:color w:val="auto"/>
            <w:sz w:val="22"/>
            <w:szCs w:val="22"/>
            <w:shd w:val="clear" w:color="auto" w:fill="FFFFFF"/>
          </w:rPr>
          <w:t>КУРС ОБЩЕЙ ФИЗИКИ. КНИГА 2: ЭЛЕКТРОМАГНЕТИЗМ, ОПТИКА, КВАНТОВАЯ ФИЗИКА</w:t>
        </w:r>
      </w:hyperlink>
      <w:r w:rsidRPr="00CF7F65">
        <w:rPr>
          <w:sz w:val="22"/>
          <w:szCs w:val="22"/>
          <w:shd w:val="clear" w:color="auto" w:fill="FFFFFF"/>
        </w:rPr>
        <w:t>: Учебник для бакалавров/Бондарев Б.В., Калашников Н.П., Спирин Г.Г.. —М.: Издательство Юрайт, 2016. —441 с.</w:t>
      </w:r>
    </w:p>
    <w:p w:rsidR="00747A25" w:rsidRPr="00CF7F65" w:rsidRDefault="00747A25" w:rsidP="00EC127C">
      <w:pPr>
        <w:ind w:firstLine="567"/>
        <w:rPr>
          <w:sz w:val="22"/>
          <w:szCs w:val="22"/>
          <w:shd w:val="clear" w:color="auto" w:fill="FFFFFF"/>
        </w:rPr>
      </w:pPr>
      <w:r w:rsidRPr="00CF7F65">
        <w:rPr>
          <w:sz w:val="22"/>
          <w:szCs w:val="22"/>
          <w:shd w:val="clear" w:color="auto" w:fill="FFFFFF"/>
        </w:rPr>
        <w:t xml:space="preserve">3. </w:t>
      </w:r>
      <w:hyperlink r:id="rId9" w:history="1">
        <w:r w:rsidR="00BD63B4" w:rsidRPr="00CF7F65">
          <w:rPr>
            <w:rStyle w:val="a3"/>
            <w:color w:val="auto"/>
            <w:sz w:val="22"/>
            <w:szCs w:val="22"/>
            <w:shd w:val="clear" w:color="auto" w:fill="FFFFFF"/>
          </w:rPr>
          <w:t>ФИЗИКА. СЛОВАРЬ-СПРАВОЧНИК В 2 Ч. ЧАСТЬ 2</w:t>
        </w:r>
      </w:hyperlink>
      <w:r w:rsidR="00BD63B4" w:rsidRPr="00CF7F65">
        <w:rPr>
          <w:sz w:val="22"/>
          <w:szCs w:val="22"/>
          <w:shd w:val="clear" w:color="auto" w:fill="FFFFFF"/>
        </w:rPr>
        <w:t>: Справочник/Платунов Е.С., Самолетов В.А., Буравой С.Е., Прошкин С.С.. —М.: Издательство Юрайт, 2016. —396 с</w:t>
      </w:r>
    </w:p>
    <w:p w:rsidR="00747A25" w:rsidRPr="00CF7F65" w:rsidRDefault="00747A25" w:rsidP="00EC127C">
      <w:pPr>
        <w:ind w:firstLine="567"/>
      </w:pPr>
    </w:p>
    <w:p w:rsidR="00EC127C" w:rsidRPr="00CF7F65" w:rsidRDefault="00EC127C" w:rsidP="00EC127C">
      <w:pPr>
        <w:ind w:firstLine="567"/>
      </w:pPr>
      <w:r w:rsidRPr="00CF7F65">
        <w:t>б) дополнительная литература:</w:t>
      </w:r>
    </w:p>
    <w:p w:rsidR="00EC127C" w:rsidRPr="00CF7F65" w:rsidRDefault="00747A25" w:rsidP="00EC127C">
      <w:pPr>
        <w:ind w:firstLine="567"/>
        <w:rPr>
          <w:sz w:val="22"/>
          <w:szCs w:val="22"/>
          <w:shd w:val="clear" w:color="auto" w:fill="FFFFFF"/>
        </w:rPr>
      </w:pPr>
      <w:r w:rsidRPr="00CF7F65">
        <w:t xml:space="preserve">1. </w:t>
      </w:r>
      <w:hyperlink r:id="rId10" w:history="1">
        <w:r w:rsidRPr="00CF7F65">
          <w:rPr>
            <w:rStyle w:val="a3"/>
            <w:color w:val="auto"/>
            <w:sz w:val="22"/>
            <w:szCs w:val="22"/>
            <w:shd w:val="clear" w:color="auto" w:fill="FFFFFF"/>
          </w:rPr>
          <w:t>ФИЗИКА</w:t>
        </w:r>
      </w:hyperlink>
      <w:r w:rsidRPr="00CF7F65">
        <w:rPr>
          <w:sz w:val="22"/>
          <w:szCs w:val="22"/>
          <w:shd w:val="clear" w:color="auto" w:fill="FFFFFF"/>
        </w:rPr>
        <w:t>: Учебное пособие/Родионов В.Н.. —М.: Издательство Юрайт, 2016. —295 с.</w:t>
      </w:r>
    </w:p>
    <w:p w:rsidR="00BD63B4" w:rsidRPr="00CF7F65" w:rsidRDefault="00BD63B4" w:rsidP="00EC127C">
      <w:pPr>
        <w:ind w:firstLine="567"/>
        <w:rPr>
          <w:sz w:val="22"/>
          <w:szCs w:val="22"/>
          <w:shd w:val="clear" w:color="auto" w:fill="FFFFFF"/>
        </w:rPr>
      </w:pPr>
      <w:r w:rsidRPr="00CF7F65">
        <w:rPr>
          <w:sz w:val="22"/>
          <w:szCs w:val="22"/>
          <w:shd w:val="clear" w:color="auto" w:fill="FFFFFF"/>
        </w:rPr>
        <w:t xml:space="preserve">2. </w:t>
      </w:r>
      <w:hyperlink r:id="rId11" w:history="1">
        <w:r w:rsidRPr="00CF7F65">
          <w:rPr>
            <w:rStyle w:val="a3"/>
            <w:color w:val="auto"/>
            <w:sz w:val="22"/>
            <w:szCs w:val="22"/>
            <w:shd w:val="clear" w:color="auto" w:fill="FFFFFF"/>
          </w:rPr>
          <w:t>ФИЗИКА. МОДУЛЬНЫЙ КУРС</w:t>
        </w:r>
      </w:hyperlink>
      <w:r w:rsidRPr="00CF7F65">
        <w:rPr>
          <w:sz w:val="22"/>
          <w:szCs w:val="22"/>
          <w:shd w:val="clear" w:color="auto" w:fill="FFFFFF"/>
        </w:rPr>
        <w:t>: Учебное пособие/Оселедчик Ю.С., Самойленко П.И., Точилина Т.Н.. —М.: Издательство Юрайт, 2016. —526 с.</w:t>
      </w:r>
    </w:p>
    <w:p w:rsidR="00BD63B4" w:rsidRPr="005C36C7" w:rsidRDefault="00BD63B4" w:rsidP="00EC127C">
      <w:pPr>
        <w:ind w:firstLine="567"/>
      </w:pPr>
    </w:p>
    <w:p w:rsidR="00EC127C" w:rsidRPr="00C65C3A" w:rsidRDefault="00EC127C" w:rsidP="00EC127C">
      <w:pPr>
        <w:ind w:firstLine="567"/>
      </w:pPr>
      <w:r w:rsidRPr="00C65C3A">
        <w:t>в) Интернет-ресурсы:</w:t>
      </w:r>
    </w:p>
    <w:p w:rsidR="00EC127C" w:rsidRPr="00C65C3A" w:rsidRDefault="00EC127C" w:rsidP="00EC127C">
      <w:pPr>
        <w:pStyle w:val="ab"/>
        <w:numPr>
          <w:ilvl w:val="0"/>
          <w:numId w:val="4"/>
        </w:numPr>
        <w:ind w:left="709"/>
      </w:pPr>
      <w:r w:rsidRPr="00C65C3A">
        <w:t xml:space="preserve">Федеральный портал. Российское образование. http://www.edu.ru/ </w:t>
      </w:r>
    </w:p>
    <w:p w:rsidR="00EC127C" w:rsidRPr="00C65C3A" w:rsidRDefault="00EC127C" w:rsidP="00EC127C">
      <w:pPr>
        <w:pStyle w:val="ab"/>
        <w:numPr>
          <w:ilvl w:val="0"/>
          <w:numId w:val="4"/>
        </w:numPr>
        <w:ind w:left="709"/>
      </w:pPr>
      <w:r w:rsidRPr="00C65C3A">
        <w:t xml:space="preserve">Российский образовательный портал. http://www.school.edu.ru/default.asp </w:t>
      </w:r>
    </w:p>
    <w:p w:rsidR="00EC127C" w:rsidRPr="00C65C3A" w:rsidRDefault="00EC127C" w:rsidP="00EC127C">
      <w:pPr>
        <w:pStyle w:val="ab"/>
        <w:numPr>
          <w:ilvl w:val="0"/>
          <w:numId w:val="4"/>
        </w:numPr>
        <w:ind w:left="709"/>
      </w:pPr>
      <w:r w:rsidRPr="00C65C3A">
        <w:t xml:space="preserve">Естественный научно-образовательный портал. http://www.en.edu.ru/ </w:t>
      </w:r>
    </w:p>
    <w:p w:rsidR="00EC127C" w:rsidRPr="00C65C3A" w:rsidRDefault="00EC127C" w:rsidP="00EC127C">
      <w:pPr>
        <w:pStyle w:val="ab"/>
        <w:numPr>
          <w:ilvl w:val="0"/>
          <w:numId w:val="4"/>
        </w:numPr>
        <w:ind w:left="709"/>
      </w:pPr>
      <w:r w:rsidRPr="00C65C3A">
        <w:t xml:space="preserve">Российский портал открытого образования. http://www.openet.edu.ru/ </w:t>
      </w:r>
    </w:p>
    <w:p w:rsidR="00EC127C" w:rsidRPr="00C65C3A" w:rsidRDefault="00EC127C" w:rsidP="00EC127C">
      <w:pPr>
        <w:pStyle w:val="ab"/>
        <w:numPr>
          <w:ilvl w:val="0"/>
          <w:numId w:val="4"/>
        </w:numPr>
        <w:ind w:left="709"/>
      </w:pPr>
      <w:r w:rsidRPr="00C65C3A">
        <w:t xml:space="preserve">Федеральный образовательный портал. Инженерное образование. http://www.techno.edu.ru/ </w:t>
      </w:r>
    </w:p>
    <w:p w:rsidR="00EC127C" w:rsidRPr="00C65C3A" w:rsidRDefault="00EC127C" w:rsidP="00EC127C">
      <w:pPr>
        <w:pStyle w:val="ab"/>
        <w:numPr>
          <w:ilvl w:val="0"/>
          <w:numId w:val="4"/>
        </w:numPr>
        <w:ind w:left="709"/>
      </w:pPr>
      <w:r w:rsidRPr="00C65C3A">
        <w:t>Архив научных журналов издательства http://iopscience.iop.org/</w:t>
      </w:r>
    </w:p>
    <w:p w:rsidR="00CC3CDF" w:rsidRPr="0040113E" w:rsidRDefault="00CC3CDF" w:rsidP="006D0217">
      <w:pPr>
        <w:ind w:left="360" w:firstLine="0"/>
      </w:pPr>
    </w:p>
    <w:p w:rsidR="006F01E7" w:rsidRDefault="006F01E7" w:rsidP="00646EE4">
      <w:pPr>
        <w:ind w:firstLine="0"/>
        <w:rPr>
          <w:i/>
        </w:rPr>
      </w:pPr>
      <w:r>
        <w:rPr>
          <w:b/>
        </w:rPr>
        <w:t>11</w:t>
      </w:r>
      <w:r w:rsidRPr="004B1123">
        <w:rPr>
          <w:b/>
        </w:rPr>
        <w:t xml:space="preserve">. </w:t>
      </w:r>
      <w:r>
        <w:rPr>
          <w:b/>
        </w:rPr>
        <w:t>П</w:t>
      </w:r>
      <w:r w:rsidRPr="00264E68">
        <w:rPr>
          <w:b/>
        </w:rPr>
        <w:t>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</w:p>
    <w:p w:rsidR="00EC127C" w:rsidRDefault="00EC127C" w:rsidP="00EC127C">
      <w:pPr>
        <w:ind w:firstLine="567"/>
      </w:pPr>
      <w:r>
        <w:t xml:space="preserve">Для формирования общепрофессиональной компетенции бакалавров направления «Физика» во время прохождения </w:t>
      </w:r>
      <w:r>
        <w:rPr>
          <w:rStyle w:val="cpointname"/>
        </w:rPr>
        <w:t>практика по получению профессиональных умений и опыта профессиональной деятельности</w:t>
      </w:r>
      <w:r>
        <w:t xml:space="preserve"> могут быть использованы следующие образовательные, научно-исследовательские и научно-производственные технологии с приоритетом самостоятельной работы студента: </w:t>
      </w:r>
    </w:p>
    <w:p w:rsidR="00EC127C" w:rsidRDefault="00EC127C" w:rsidP="00EC127C">
      <w:pPr>
        <w:ind w:firstLine="567"/>
      </w:pPr>
      <w:r>
        <w:sym w:font="Symbol" w:char="F02D"/>
      </w:r>
      <w:r>
        <w:t xml:space="preserve"> IT-методы; </w:t>
      </w:r>
    </w:p>
    <w:p w:rsidR="00EC127C" w:rsidRDefault="00EC127C" w:rsidP="00EC127C">
      <w:pPr>
        <w:ind w:firstLine="567"/>
      </w:pPr>
      <w:r>
        <w:sym w:font="Symbol" w:char="F02D"/>
      </w:r>
      <w:r>
        <w:t xml:space="preserve"> Работа в команде; </w:t>
      </w:r>
    </w:p>
    <w:p w:rsidR="00EC127C" w:rsidRDefault="00EC127C" w:rsidP="00EC127C">
      <w:pPr>
        <w:ind w:firstLine="567"/>
      </w:pPr>
      <w:r>
        <w:lastRenderedPageBreak/>
        <w:sym w:font="Symbol" w:char="F02D"/>
      </w:r>
      <w:r>
        <w:t xml:space="preserve"> Методы проблемного обучения; </w:t>
      </w:r>
    </w:p>
    <w:p w:rsidR="00EC127C" w:rsidRDefault="00EC127C" w:rsidP="00EC127C">
      <w:pPr>
        <w:ind w:firstLine="567"/>
      </w:pPr>
      <w:r>
        <w:sym w:font="Symbol" w:char="F02D"/>
      </w:r>
      <w:r>
        <w:t xml:space="preserve"> Обучение на основе опыта; </w:t>
      </w:r>
    </w:p>
    <w:p w:rsidR="00EC127C" w:rsidRDefault="00EC127C" w:rsidP="00EC127C">
      <w:pPr>
        <w:ind w:firstLine="567"/>
      </w:pPr>
      <w:r>
        <w:sym w:font="Symbol" w:char="F02D"/>
      </w:r>
      <w:r>
        <w:t xml:space="preserve"> Опережающая самостоятельная работа; </w:t>
      </w:r>
    </w:p>
    <w:p w:rsidR="00EC127C" w:rsidRDefault="00EC127C" w:rsidP="00EC127C">
      <w:pPr>
        <w:ind w:firstLine="567"/>
      </w:pPr>
      <w:r>
        <w:sym w:font="Symbol" w:char="F02D"/>
      </w:r>
      <w:r>
        <w:t xml:space="preserve"> Проектный метод; </w:t>
      </w:r>
    </w:p>
    <w:p w:rsidR="00EC127C" w:rsidRDefault="00EC127C" w:rsidP="00EC127C">
      <w:pPr>
        <w:ind w:firstLine="567"/>
      </w:pPr>
      <w:r>
        <w:sym w:font="Symbol" w:char="F02D"/>
      </w:r>
      <w:r>
        <w:t xml:space="preserve"> Поисковый метод; </w:t>
      </w:r>
    </w:p>
    <w:p w:rsidR="00EC127C" w:rsidRDefault="00EC127C" w:rsidP="00EC127C">
      <w:pPr>
        <w:ind w:firstLine="567"/>
      </w:pPr>
      <w:r>
        <w:sym w:font="Symbol" w:char="F02D"/>
      </w:r>
      <w:r>
        <w:t xml:space="preserve"> Исследовательский метод. </w:t>
      </w:r>
    </w:p>
    <w:p w:rsidR="00EC127C" w:rsidRDefault="00EC127C" w:rsidP="00EC127C">
      <w:pPr>
        <w:ind w:firstLine="567"/>
      </w:pPr>
      <w:r>
        <w:t xml:space="preserve">При организации и проведении </w:t>
      </w:r>
      <w:r>
        <w:rPr>
          <w:rStyle w:val="cpointname"/>
        </w:rPr>
        <w:t>практика по получению профессиональных умений и опыта профессиональной деятельности</w:t>
      </w:r>
      <w:r>
        <w:t xml:space="preserve"> используются как коллективные формы работы со студентами, так и индивидуальная работа под руководством преподавателя кафедры или руководителя практики из числа сотрудников лабораторий и организаций. </w:t>
      </w:r>
    </w:p>
    <w:p w:rsidR="00EC127C" w:rsidRDefault="00EC127C" w:rsidP="00EC127C">
      <w:pPr>
        <w:ind w:firstLine="567"/>
      </w:pPr>
      <w:r>
        <w:t>Информационные технологии, используемые при проведении практики, должны быть достаточными для достижения целей практики. Обучающимся должна быть обеспечена возможность доступа к информации, необходимой для выполнения индивидуального задания по практике и написанию отчета.</w:t>
      </w:r>
    </w:p>
    <w:p w:rsidR="006F01E7" w:rsidRDefault="006F01E7" w:rsidP="000C0402">
      <w:pPr>
        <w:ind w:firstLine="0"/>
        <w:rPr>
          <w:b/>
        </w:rPr>
      </w:pPr>
    </w:p>
    <w:p w:rsidR="00BA1C30" w:rsidRPr="009B6967" w:rsidRDefault="00CC3CDF" w:rsidP="00646EE4">
      <w:pPr>
        <w:ind w:firstLine="0"/>
        <w:rPr>
          <w:i/>
        </w:rPr>
      </w:pPr>
      <w:r>
        <w:rPr>
          <w:b/>
        </w:rPr>
        <w:t>12</w:t>
      </w:r>
      <w:r w:rsidRPr="005D7B1B">
        <w:rPr>
          <w:b/>
        </w:rPr>
        <w:t xml:space="preserve">. </w:t>
      </w:r>
      <w:r w:rsidR="00844B4C">
        <w:rPr>
          <w:b/>
        </w:rPr>
        <w:t>О</w:t>
      </w:r>
      <w:r w:rsidR="00844B4C" w:rsidRPr="00844B4C">
        <w:rPr>
          <w:b/>
        </w:rPr>
        <w:t>писание материально-технической базы, необходимой для проведения практики</w:t>
      </w:r>
    </w:p>
    <w:p w:rsidR="00CC3CDF" w:rsidRPr="00C37654" w:rsidRDefault="00CC3CDF" w:rsidP="00CC3CDF">
      <w:pPr>
        <w:pStyle w:val="a4"/>
        <w:tabs>
          <w:tab w:val="clear" w:pos="822"/>
        </w:tabs>
        <w:spacing w:line="240" w:lineRule="auto"/>
        <w:ind w:left="0" w:firstLine="720"/>
        <w:rPr>
          <w:i/>
        </w:rPr>
      </w:pPr>
    </w:p>
    <w:p w:rsidR="00EC127C" w:rsidRPr="00C65C3A" w:rsidRDefault="00EC127C" w:rsidP="00EC127C">
      <w:pPr>
        <w:ind w:firstLine="567"/>
      </w:pPr>
      <w:r w:rsidRPr="00C65C3A">
        <w:t>Материально-техническое обеспечение практики должно быть достаточным для достижения 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EC127C" w:rsidRPr="00C65C3A" w:rsidRDefault="00EC127C" w:rsidP="00EC127C">
      <w:pPr>
        <w:ind w:firstLine="567"/>
      </w:pPr>
      <w:r w:rsidRPr="00C65C3A">
        <w:t>Обучающимся должна быть обеспечена возможность доступа к информации, необходимой для выполнения задания по практике и написанию отчета.</w:t>
      </w:r>
    </w:p>
    <w:p w:rsidR="00EC127C" w:rsidRPr="00C65C3A" w:rsidRDefault="00EC127C" w:rsidP="00EC127C">
      <w:pPr>
        <w:ind w:firstLine="567"/>
      </w:pPr>
      <w:r w:rsidRPr="00C65C3A">
        <w:t>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практики.</w:t>
      </w:r>
    </w:p>
    <w:p w:rsidR="00EC127C" w:rsidRPr="00C65C3A" w:rsidRDefault="00EC127C" w:rsidP="00EC127C">
      <w:pPr>
        <w:ind w:firstLine="567"/>
      </w:pPr>
      <w:r w:rsidRPr="00C65C3A">
        <w:t>Для проведения практики ФГБОУ ВО «БГУ»  предоставляет все необходимое материально-техническое обеспечение.</w:t>
      </w:r>
    </w:p>
    <w:p w:rsidR="00CC3CDF" w:rsidRDefault="00CC3CDF" w:rsidP="00CC3CDF"/>
    <w:p w:rsidR="00EC127C" w:rsidRDefault="00EC127C" w:rsidP="00CC3CDF"/>
    <w:p w:rsidR="00EC127C" w:rsidRDefault="00EC127C" w:rsidP="00CC3CDF"/>
    <w:p w:rsidR="00646EE4" w:rsidRDefault="00646EE4" w:rsidP="00646EE4">
      <w:pPr>
        <w:ind w:firstLine="0"/>
      </w:pPr>
      <w:r>
        <w:t>Программа составлена в соответствии с требованиями ФГОС ВО.</w:t>
      </w:r>
    </w:p>
    <w:p w:rsidR="00646EE4" w:rsidRDefault="00646EE4" w:rsidP="00646EE4">
      <w:pPr>
        <w:ind w:firstLine="0"/>
      </w:pPr>
      <w:r>
        <w:t>Автор: к.</w:t>
      </w:r>
      <w:r w:rsidR="00EB3D89">
        <w:t>т</w:t>
      </w:r>
      <w:r>
        <w:t xml:space="preserve">.н., </w:t>
      </w:r>
      <w:r w:rsidR="00C80C5E">
        <w:t xml:space="preserve">доцент </w:t>
      </w:r>
      <w:r>
        <w:t xml:space="preserve">кафедры общей </w:t>
      </w:r>
      <w:r w:rsidR="00F745F9">
        <w:t xml:space="preserve">и теоретической </w:t>
      </w:r>
      <w:r>
        <w:t xml:space="preserve">физики </w:t>
      </w:r>
      <w:r w:rsidR="00EB3D89">
        <w:t>Дармаев Мигмар Владимрович</w:t>
      </w:r>
    </w:p>
    <w:p w:rsidR="00646EE4" w:rsidRDefault="00646EE4" w:rsidP="00646EE4"/>
    <w:p w:rsidR="00931A41" w:rsidRDefault="00931A41" w:rsidP="00931A41">
      <w:pPr>
        <w:ind w:firstLine="0"/>
        <w:rPr>
          <w:sz w:val="22"/>
          <w:szCs w:val="22"/>
        </w:rPr>
      </w:pPr>
      <w:r>
        <w:t>Программа одобрена на заседании кафедры общей и теоретической  физики</w:t>
      </w:r>
    </w:p>
    <w:p w:rsidR="00931A41" w:rsidRDefault="00931A41" w:rsidP="00931A41">
      <w:pPr>
        <w:ind w:firstLine="0"/>
      </w:pPr>
      <w:r>
        <w:t>От «08» сентября 2021 года, протокол № 1.</w:t>
      </w:r>
    </w:p>
    <w:p w:rsidR="00931A41" w:rsidRDefault="00931A41" w:rsidP="00931A41"/>
    <w:p w:rsidR="00E87851" w:rsidRDefault="00E87851" w:rsidP="00931A41">
      <w:pPr>
        <w:ind w:firstLine="0"/>
      </w:pPr>
    </w:p>
    <w:sectPr w:rsidR="00E87851" w:rsidSect="008F1DE4">
      <w:footerReference w:type="default" r:id="rId12"/>
      <w:pgSz w:w="11906" w:h="16838"/>
      <w:pgMar w:top="1134" w:right="850" w:bottom="1134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3BA" w:rsidRDefault="00E943BA" w:rsidP="008F1DE4">
      <w:r>
        <w:separator/>
      </w:r>
    </w:p>
  </w:endnote>
  <w:endnote w:type="continuationSeparator" w:id="1">
    <w:p w:rsidR="00E943BA" w:rsidRDefault="00E943BA" w:rsidP="008F1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762803"/>
    </w:sdtPr>
    <w:sdtContent>
      <w:p w:rsidR="00114F45" w:rsidRDefault="006802C6">
        <w:pPr>
          <w:pStyle w:val="a9"/>
          <w:jc w:val="center"/>
        </w:pPr>
        <w:r>
          <w:fldChar w:fldCharType="begin"/>
        </w:r>
        <w:r w:rsidR="00114F45">
          <w:instrText>PAGE   \* MERGEFORMAT</w:instrText>
        </w:r>
        <w:r>
          <w:fldChar w:fldCharType="separate"/>
        </w:r>
        <w:r w:rsidR="00FA155B">
          <w:rPr>
            <w:noProof/>
          </w:rPr>
          <w:t>6</w:t>
        </w:r>
        <w:r>
          <w:fldChar w:fldCharType="end"/>
        </w:r>
      </w:p>
    </w:sdtContent>
  </w:sdt>
  <w:p w:rsidR="00114F45" w:rsidRDefault="00114F4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3BA" w:rsidRDefault="00E943BA" w:rsidP="008F1DE4">
      <w:r>
        <w:separator/>
      </w:r>
    </w:p>
  </w:footnote>
  <w:footnote w:type="continuationSeparator" w:id="1">
    <w:p w:rsidR="00E943BA" w:rsidRDefault="00E943BA" w:rsidP="008F1D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1027"/>
    <w:multiLevelType w:val="multilevel"/>
    <w:tmpl w:val="D8E8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B3D09"/>
    <w:multiLevelType w:val="hybridMultilevel"/>
    <w:tmpl w:val="A210CE24"/>
    <w:lvl w:ilvl="0" w:tplc="187A5C1A">
      <w:start w:val="1"/>
      <w:numFmt w:val="bullet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0C2386"/>
    <w:multiLevelType w:val="hybridMultilevel"/>
    <w:tmpl w:val="F89866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4485B19"/>
    <w:multiLevelType w:val="multilevel"/>
    <w:tmpl w:val="2DB0F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3CDF"/>
    <w:rsid w:val="00004EFA"/>
    <w:rsid w:val="00027CFD"/>
    <w:rsid w:val="0004448A"/>
    <w:rsid w:val="00045F9C"/>
    <w:rsid w:val="000478FA"/>
    <w:rsid w:val="000505EA"/>
    <w:rsid w:val="00075264"/>
    <w:rsid w:val="00076F12"/>
    <w:rsid w:val="0008698C"/>
    <w:rsid w:val="00091988"/>
    <w:rsid w:val="000B1041"/>
    <w:rsid w:val="000C0402"/>
    <w:rsid w:val="000C481F"/>
    <w:rsid w:val="000D457C"/>
    <w:rsid w:val="000F69A2"/>
    <w:rsid w:val="00100792"/>
    <w:rsid w:val="00114F45"/>
    <w:rsid w:val="001209BD"/>
    <w:rsid w:val="00121512"/>
    <w:rsid w:val="00150FEC"/>
    <w:rsid w:val="001610A0"/>
    <w:rsid w:val="001641BE"/>
    <w:rsid w:val="001A20D5"/>
    <w:rsid w:val="001A2A6E"/>
    <w:rsid w:val="001B3CB4"/>
    <w:rsid w:val="001D5DB8"/>
    <w:rsid w:val="001E278F"/>
    <w:rsid w:val="001E40FD"/>
    <w:rsid w:val="001F1265"/>
    <w:rsid w:val="002011D6"/>
    <w:rsid w:val="00204C03"/>
    <w:rsid w:val="0020576D"/>
    <w:rsid w:val="00227ACE"/>
    <w:rsid w:val="002534C6"/>
    <w:rsid w:val="00264E68"/>
    <w:rsid w:val="0028156D"/>
    <w:rsid w:val="002A5B72"/>
    <w:rsid w:val="002B0748"/>
    <w:rsid w:val="002C6674"/>
    <w:rsid w:val="002D5429"/>
    <w:rsid w:val="00301D09"/>
    <w:rsid w:val="003364CD"/>
    <w:rsid w:val="003545E4"/>
    <w:rsid w:val="003675D3"/>
    <w:rsid w:val="00381B0E"/>
    <w:rsid w:val="003A398B"/>
    <w:rsid w:val="003B3F1D"/>
    <w:rsid w:val="003D7ED6"/>
    <w:rsid w:val="003E320A"/>
    <w:rsid w:val="0040311E"/>
    <w:rsid w:val="004033E8"/>
    <w:rsid w:val="004048FC"/>
    <w:rsid w:val="00405D0A"/>
    <w:rsid w:val="00437F72"/>
    <w:rsid w:val="00440172"/>
    <w:rsid w:val="00456B89"/>
    <w:rsid w:val="00466856"/>
    <w:rsid w:val="0046799E"/>
    <w:rsid w:val="004707B6"/>
    <w:rsid w:val="00492FA4"/>
    <w:rsid w:val="004A0132"/>
    <w:rsid w:val="004A4D30"/>
    <w:rsid w:val="004B0D9B"/>
    <w:rsid w:val="004C6E80"/>
    <w:rsid w:val="004D0C96"/>
    <w:rsid w:val="004D6C40"/>
    <w:rsid w:val="005224F8"/>
    <w:rsid w:val="00530835"/>
    <w:rsid w:val="0053132B"/>
    <w:rsid w:val="00535A8F"/>
    <w:rsid w:val="00545A7C"/>
    <w:rsid w:val="0056282E"/>
    <w:rsid w:val="00580C8F"/>
    <w:rsid w:val="00592C93"/>
    <w:rsid w:val="005979AB"/>
    <w:rsid w:val="005A0FEA"/>
    <w:rsid w:val="005A2515"/>
    <w:rsid w:val="005B53AE"/>
    <w:rsid w:val="005C36C7"/>
    <w:rsid w:val="005C5E9E"/>
    <w:rsid w:val="005D7FAC"/>
    <w:rsid w:val="005E1A7E"/>
    <w:rsid w:val="006044B1"/>
    <w:rsid w:val="00643EF9"/>
    <w:rsid w:val="00646EE4"/>
    <w:rsid w:val="0066742C"/>
    <w:rsid w:val="006802C6"/>
    <w:rsid w:val="006A395F"/>
    <w:rsid w:val="006C2FCD"/>
    <w:rsid w:val="006D0217"/>
    <w:rsid w:val="006E1BA9"/>
    <w:rsid w:val="006F01E7"/>
    <w:rsid w:val="00727B38"/>
    <w:rsid w:val="00734106"/>
    <w:rsid w:val="00747A25"/>
    <w:rsid w:val="00754BD3"/>
    <w:rsid w:val="00764F83"/>
    <w:rsid w:val="00774DD1"/>
    <w:rsid w:val="007845BB"/>
    <w:rsid w:val="00792683"/>
    <w:rsid w:val="007A1BC8"/>
    <w:rsid w:val="007B1230"/>
    <w:rsid w:val="007C0A3B"/>
    <w:rsid w:val="007E176D"/>
    <w:rsid w:val="007E2CC1"/>
    <w:rsid w:val="007F56BC"/>
    <w:rsid w:val="0081045E"/>
    <w:rsid w:val="00821F2D"/>
    <w:rsid w:val="008255DE"/>
    <w:rsid w:val="00835AF3"/>
    <w:rsid w:val="00843A14"/>
    <w:rsid w:val="00844B4C"/>
    <w:rsid w:val="00850133"/>
    <w:rsid w:val="008534D6"/>
    <w:rsid w:val="0087705F"/>
    <w:rsid w:val="00877226"/>
    <w:rsid w:val="00891A5F"/>
    <w:rsid w:val="008A2AEC"/>
    <w:rsid w:val="008A3B58"/>
    <w:rsid w:val="008C4BB2"/>
    <w:rsid w:val="008C7659"/>
    <w:rsid w:val="008D2866"/>
    <w:rsid w:val="008E0A57"/>
    <w:rsid w:val="008E1A44"/>
    <w:rsid w:val="008F1DE4"/>
    <w:rsid w:val="008F33C6"/>
    <w:rsid w:val="008F41D6"/>
    <w:rsid w:val="00911610"/>
    <w:rsid w:val="0091371E"/>
    <w:rsid w:val="00931796"/>
    <w:rsid w:val="00931A41"/>
    <w:rsid w:val="00935E37"/>
    <w:rsid w:val="00940FB9"/>
    <w:rsid w:val="00956C16"/>
    <w:rsid w:val="009571E2"/>
    <w:rsid w:val="00961DE5"/>
    <w:rsid w:val="00973639"/>
    <w:rsid w:val="009901CA"/>
    <w:rsid w:val="009949B5"/>
    <w:rsid w:val="009C6ECA"/>
    <w:rsid w:val="009D2942"/>
    <w:rsid w:val="009E76FB"/>
    <w:rsid w:val="009F507B"/>
    <w:rsid w:val="00A11115"/>
    <w:rsid w:val="00A24952"/>
    <w:rsid w:val="00A33E2B"/>
    <w:rsid w:val="00A41752"/>
    <w:rsid w:val="00A658C1"/>
    <w:rsid w:val="00A96B77"/>
    <w:rsid w:val="00AB093B"/>
    <w:rsid w:val="00AB2859"/>
    <w:rsid w:val="00AB4AA1"/>
    <w:rsid w:val="00AB5D26"/>
    <w:rsid w:val="00AC05D4"/>
    <w:rsid w:val="00AE0A1E"/>
    <w:rsid w:val="00AE3B1C"/>
    <w:rsid w:val="00B0086F"/>
    <w:rsid w:val="00B04BA9"/>
    <w:rsid w:val="00B2041A"/>
    <w:rsid w:val="00B21454"/>
    <w:rsid w:val="00B55BDF"/>
    <w:rsid w:val="00B61019"/>
    <w:rsid w:val="00B63181"/>
    <w:rsid w:val="00B95071"/>
    <w:rsid w:val="00B95A06"/>
    <w:rsid w:val="00B95B9F"/>
    <w:rsid w:val="00BA1C30"/>
    <w:rsid w:val="00BB5AFF"/>
    <w:rsid w:val="00BC2990"/>
    <w:rsid w:val="00BD63B4"/>
    <w:rsid w:val="00BD68AD"/>
    <w:rsid w:val="00C03E93"/>
    <w:rsid w:val="00C10186"/>
    <w:rsid w:val="00C43F71"/>
    <w:rsid w:val="00C63240"/>
    <w:rsid w:val="00C74AAE"/>
    <w:rsid w:val="00C80C5E"/>
    <w:rsid w:val="00C87593"/>
    <w:rsid w:val="00CA613F"/>
    <w:rsid w:val="00CB2936"/>
    <w:rsid w:val="00CC3CDF"/>
    <w:rsid w:val="00CD4595"/>
    <w:rsid w:val="00CF7F65"/>
    <w:rsid w:val="00D06DAA"/>
    <w:rsid w:val="00D073AE"/>
    <w:rsid w:val="00D14F01"/>
    <w:rsid w:val="00D15373"/>
    <w:rsid w:val="00D24B61"/>
    <w:rsid w:val="00D3030F"/>
    <w:rsid w:val="00D60C9A"/>
    <w:rsid w:val="00D616C1"/>
    <w:rsid w:val="00D74130"/>
    <w:rsid w:val="00DA327B"/>
    <w:rsid w:val="00DB605C"/>
    <w:rsid w:val="00DC386E"/>
    <w:rsid w:val="00DC53B0"/>
    <w:rsid w:val="00DD0548"/>
    <w:rsid w:val="00E01B13"/>
    <w:rsid w:val="00E02A6E"/>
    <w:rsid w:val="00E048FE"/>
    <w:rsid w:val="00E34550"/>
    <w:rsid w:val="00E663C7"/>
    <w:rsid w:val="00E74283"/>
    <w:rsid w:val="00E87851"/>
    <w:rsid w:val="00E9411A"/>
    <w:rsid w:val="00E943BA"/>
    <w:rsid w:val="00E94683"/>
    <w:rsid w:val="00EB3D89"/>
    <w:rsid w:val="00EC127C"/>
    <w:rsid w:val="00ED409E"/>
    <w:rsid w:val="00EE43D6"/>
    <w:rsid w:val="00EE779F"/>
    <w:rsid w:val="00F0458A"/>
    <w:rsid w:val="00F273D2"/>
    <w:rsid w:val="00F3558F"/>
    <w:rsid w:val="00F37498"/>
    <w:rsid w:val="00F745F9"/>
    <w:rsid w:val="00FA155B"/>
    <w:rsid w:val="00FB7200"/>
    <w:rsid w:val="00FC3157"/>
    <w:rsid w:val="00FD5151"/>
    <w:rsid w:val="00FD61E2"/>
    <w:rsid w:val="00FF1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DF"/>
    <w:pPr>
      <w:widowControl w:val="0"/>
      <w:ind w:firstLine="40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CC3CDF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basedOn w:val="a0"/>
    <w:rsid w:val="00CC3CDF"/>
    <w:rPr>
      <w:color w:val="0000FF"/>
      <w:u w:val="single"/>
    </w:rPr>
  </w:style>
  <w:style w:type="paragraph" w:customStyle="1" w:styleId="a4">
    <w:name w:val="список с точками"/>
    <w:basedOn w:val="a"/>
    <w:rsid w:val="00CC3CDF"/>
    <w:pPr>
      <w:widowControl/>
      <w:tabs>
        <w:tab w:val="num" w:pos="822"/>
      </w:tabs>
      <w:spacing w:line="312" w:lineRule="auto"/>
      <w:ind w:left="822" w:hanging="255"/>
    </w:pPr>
  </w:style>
  <w:style w:type="paragraph" w:customStyle="1" w:styleId="a5">
    <w:name w:val="Знак Знак Знак Знак Знак Знак"/>
    <w:basedOn w:val="a"/>
    <w:rsid w:val="00CC3CDF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Для таблиц"/>
    <w:basedOn w:val="a"/>
    <w:rsid w:val="00CC3CDF"/>
    <w:pPr>
      <w:widowControl/>
      <w:ind w:firstLine="0"/>
      <w:jc w:val="left"/>
    </w:pPr>
  </w:style>
  <w:style w:type="paragraph" w:customStyle="1" w:styleId="ConsPlusNormal">
    <w:name w:val="ConsPlusNormal"/>
    <w:rsid w:val="00CC3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4">
    <w:name w:val="Style14"/>
    <w:basedOn w:val="a"/>
    <w:rsid w:val="005C5E9E"/>
    <w:pPr>
      <w:autoSpaceDE w:val="0"/>
      <w:autoSpaceDN w:val="0"/>
      <w:adjustRightInd w:val="0"/>
      <w:spacing w:line="317" w:lineRule="exact"/>
      <w:ind w:firstLine="0"/>
      <w:jc w:val="left"/>
    </w:pPr>
  </w:style>
  <w:style w:type="character" w:customStyle="1" w:styleId="FontStyle41">
    <w:name w:val="Font Style41"/>
    <w:basedOn w:val="a0"/>
    <w:rsid w:val="005C5E9E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rsid w:val="008F1D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F1DE4"/>
    <w:rPr>
      <w:sz w:val="24"/>
      <w:szCs w:val="24"/>
    </w:rPr>
  </w:style>
  <w:style w:type="paragraph" w:styleId="a9">
    <w:name w:val="footer"/>
    <w:basedOn w:val="a"/>
    <w:link w:val="aa"/>
    <w:uiPriority w:val="99"/>
    <w:rsid w:val="008F1D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1DE4"/>
    <w:rPr>
      <w:sz w:val="24"/>
      <w:szCs w:val="24"/>
    </w:rPr>
  </w:style>
  <w:style w:type="paragraph" w:styleId="ab">
    <w:name w:val="List Paragraph"/>
    <w:basedOn w:val="a"/>
    <w:uiPriority w:val="34"/>
    <w:qFormat/>
    <w:rsid w:val="00EC127C"/>
    <w:pPr>
      <w:autoSpaceDE w:val="0"/>
      <w:autoSpaceDN w:val="0"/>
      <w:adjustRightInd w:val="0"/>
      <w:ind w:left="720" w:firstLine="0"/>
      <w:contextualSpacing/>
      <w:jc w:val="left"/>
    </w:pPr>
  </w:style>
  <w:style w:type="paragraph" w:customStyle="1" w:styleId="Style20">
    <w:name w:val="Style20"/>
    <w:basedOn w:val="a"/>
    <w:rsid w:val="00EC127C"/>
    <w:pPr>
      <w:autoSpaceDE w:val="0"/>
      <w:autoSpaceDN w:val="0"/>
      <w:adjustRightInd w:val="0"/>
      <w:spacing w:line="277" w:lineRule="exact"/>
      <w:ind w:firstLine="0"/>
      <w:jc w:val="left"/>
    </w:pPr>
  </w:style>
  <w:style w:type="paragraph" w:customStyle="1" w:styleId="Style23">
    <w:name w:val="Style23"/>
    <w:basedOn w:val="a"/>
    <w:rsid w:val="00EC127C"/>
    <w:pPr>
      <w:autoSpaceDE w:val="0"/>
      <w:autoSpaceDN w:val="0"/>
      <w:adjustRightInd w:val="0"/>
      <w:spacing w:line="274" w:lineRule="exact"/>
      <w:ind w:firstLine="0"/>
      <w:jc w:val="left"/>
    </w:pPr>
  </w:style>
  <w:style w:type="character" w:customStyle="1" w:styleId="FontStyle43">
    <w:name w:val="Font Style43"/>
    <w:basedOn w:val="a0"/>
    <w:rsid w:val="00EC127C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rsid w:val="00EC127C"/>
    <w:pPr>
      <w:autoSpaceDE w:val="0"/>
      <w:autoSpaceDN w:val="0"/>
      <w:adjustRightInd w:val="0"/>
      <w:spacing w:line="1378" w:lineRule="exact"/>
      <w:ind w:firstLine="0"/>
      <w:jc w:val="left"/>
    </w:pPr>
  </w:style>
  <w:style w:type="paragraph" w:customStyle="1" w:styleId="Style19">
    <w:name w:val="Style19"/>
    <w:basedOn w:val="a"/>
    <w:rsid w:val="00EC127C"/>
    <w:pPr>
      <w:autoSpaceDE w:val="0"/>
      <w:autoSpaceDN w:val="0"/>
      <w:adjustRightInd w:val="0"/>
      <w:spacing w:line="324" w:lineRule="exact"/>
      <w:ind w:firstLine="533"/>
    </w:pPr>
  </w:style>
  <w:style w:type="character" w:customStyle="1" w:styleId="cpointname">
    <w:name w:val="cpointname"/>
    <w:basedOn w:val="a0"/>
    <w:rsid w:val="00EC12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7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ook/0C4A992F-453D-4DD4-9500-95381E50BAC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-online.ru/book/7E77DDD8-2D52-46F4-BDD8-47CCF32CEFF5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-online.ru/book/42F1B9E2-26EF-4C90-B595-3668F62893B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iblio-online.ru/book/BED898B7-5325-41D0-9524-D40F090B07C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-online.ru/book/64C73E34-34A9-4F11-A707-2966E65C7D6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2015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БГУ</Company>
  <LinksUpToDate>false</LinksUpToDate>
  <CharactersWithSpaces>13478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Алекс</dc:creator>
  <cp:lastModifiedBy>userbsu15</cp:lastModifiedBy>
  <cp:revision>39</cp:revision>
  <cp:lastPrinted>2017-04-03T06:25:00Z</cp:lastPrinted>
  <dcterms:created xsi:type="dcterms:W3CDTF">2020-09-22T12:44:00Z</dcterms:created>
  <dcterms:modified xsi:type="dcterms:W3CDTF">2022-09-12T01:37:00Z</dcterms:modified>
</cp:coreProperties>
</file>