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36B3">
      <w:pPr>
        <w:pStyle w:val="3"/>
        <w:rPr>
          <w:rFonts w:eastAsia="Times New Roman"/>
        </w:rPr>
      </w:pPr>
      <w:r>
        <w:rPr>
          <w:rFonts w:eastAsia="Times New Roman"/>
        </w:rPr>
        <w:t xml:space="preserve">Учебный </w:t>
      </w:r>
      <w:r w:rsidR="00A64332">
        <w:rPr>
          <w:rFonts w:eastAsia="Times New Roman"/>
        </w:rPr>
        <w:t>к</w:t>
      </w:r>
      <w:r>
        <w:rPr>
          <w:rFonts w:eastAsia="Times New Roman"/>
        </w:rPr>
        <w:t>орпус 1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278"/>
        <w:gridCol w:w="5665"/>
        <w:gridCol w:w="1564"/>
        <w:gridCol w:w="1086"/>
        <w:gridCol w:w="4268"/>
        <w:gridCol w:w="1993"/>
      </w:tblGrid>
      <w:tr w:rsidR="00000000" w:rsidTr="00A64332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менеджмента;</w:t>
            </w:r>
            <w:r>
              <w:rPr>
                <w:rFonts w:eastAsia="Times New Roman"/>
              </w:rPr>
              <w:br/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кресло (2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(7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1102а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Диреция Института экономики и управления;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1102б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Диреция Института экономики и управления;</w:t>
            </w:r>
            <w:r>
              <w:rPr>
                <w:rFonts w:eastAsia="Times New Roman"/>
              </w:rPr>
              <w:br/>
              <w:t>учебный зал судебных заседаний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(2 шт.);</w:t>
            </w:r>
            <w:r>
              <w:rPr>
                <w:rFonts w:eastAsia="Times New Roman"/>
              </w:rPr>
              <w:br/>
              <w:t>системный блок (19 шт.);</w:t>
            </w:r>
            <w:r>
              <w:rPr>
                <w:rFonts w:eastAsia="Times New Roman"/>
              </w:rPr>
              <w:br/>
              <w:t>персональный компьютер (19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Лабораторный стенд "Рабочие процессы бензи</w:t>
            </w:r>
            <w:r>
              <w:rPr>
                <w:rFonts w:eastAsia="Times New Roman"/>
              </w:rPr>
              <w:t xml:space="preserve">новых </w:t>
            </w:r>
            <w:r>
              <w:rPr>
                <w:rFonts w:eastAsia="Times New Roman"/>
              </w:rPr>
              <w:lastRenderedPageBreak/>
              <w:t>четырехцилиндровых двигателей внутреннего сгорания" на базе ДВС Nissan CGA-10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(11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(31 шт.);</w:t>
            </w:r>
            <w:r>
              <w:rPr>
                <w:rFonts w:eastAsia="Times New Roman"/>
              </w:rPr>
              <w:br/>
              <w:t>Стол компьютерный (19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управления персоналом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ринтер (1 шт.);</w:t>
            </w:r>
            <w:r>
              <w:rPr>
                <w:rFonts w:eastAsia="Times New Roman"/>
              </w:rPr>
              <w:br/>
              <w:t>ноутбук с возможностью подключения к сети "Интернет" и выходу в ЭОИС БГУ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компьютерный (1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шкаф со стеклом (2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1106а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</w:t>
            </w:r>
            <w:r>
              <w:rPr>
                <w:rFonts w:eastAsia="Times New Roman"/>
              </w:rPr>
              <w:t>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конференц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 xml:space="preserve">Место преподавателя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ученический (6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1106б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экономической теории, государственного и муниципального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</w:t>
            </w:r>
            <w:r>
              <w:rPr>
                <w:rFonts w:eastAsia="Times New Roman"/>
              </w:rPr>
              <w:lastRenderedPageBreak/>
              <w:t>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</w:t>
            </w:r>
            <w:r>
              <w:rPr>
                <w:rFonts w:eastAsia="Times New Roman"/>
              </w:rPr>
              <w:t>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</w:t>
            </w:r>
            <w:r>
              <w:rPr>
                <w:rFonts w:eastAsia="Times New Roman"/>
              </w:rPr>
              <w:t>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</w:t>
            </w:r>
            <w:r>
              <w:rPr>
                <w:rFonts w:eastAsia="Times New Roman"/>
              </w:rPr>
              <w:t>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 ученическая (18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 шт.);</w:t>
            </w:r>
            <w:r>
              <w:rPr>
                <w:rFonts w:eastAsia="Times New Roman"/>
              </w:rPr>
              <w:br/>
              <w:t>парта-моноблок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центра олимпиадной подготовки, Помещение для самостоятельной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(3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Стол ученический (3 шт.);</w:t>
            </w:r>
            <w:r>
              <w:rPr>
                <w:rFonts w:eastAsia="Times New Roman"/>
              </w:rPr>
              <w:br/>
              <w:t>Скамья ученическая (8 шт.);</w:t>
            </w:r>
            <w:r>
              <w:rPr>
                <w:rFonts w:eastAsia="Times New Roman"/>
              </w:rPr>
              <w:br/>
              <w:t>парта-моноблок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программных систем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</w:t>
            </w:r>
            <w:r>
              <w:rPr>
                <w:rFonts w:eastAsia="Times New Roman"/>
              </w:rPr>
              <w:lastRenderedPageBreak/>
              <w:t>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Стул (4</w:t>
            </w:r>
            <w:r>
              <w:rPr>
                <w:rFonts w:eastAsia="Times New Roman"/>
              </w:rPr>
              <w:t>4 шт.);</w:t>
            </w:r>
            <w:r>
              <w:rPr>
                <w:rFonts w:eastAsia="Times New Roman"/>
              </w:rPr>
              <w:br/>
              <w:t>Стол ученический (22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(3</w:t>
            </w:r>
            <w:r>
              <w:rPr>
                <w:rFonts w:eastAsia="Times New Roman"/>
              </w:rPr>
              <w:t>5 шт.);</w:t>
            </w:r>
            <w:r>
              <w:rPr>
                <w:rFonts w:eastAsia="Times New Roman"/>
              </w:rPr>
              <w:br/>
              <w:t>Стол ученический (19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</w:t>
            </w:r>
            <w:r>
              <w:rPr>
                <w:rFonts w:eastAsia="Times New Roman"/>
              </w:rPr>
              <w:t>ния занятий лекционного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</w:t>
            </w:r>
            <w:r>
              <w:rPr>
                <w:rFonts w:eastAsia="Times New Roman"/>
              </w:rPr>
              <w:t>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системный блок (29 шт.);</w:t>
            </w:r>
            <w:r>
              <w:rPr>
                <w:rFonts w:eastAsia="Times New Roman"/>
              </w:rPr>
              <w:br/>
              <w:t>персональный компьютер (29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Стол компьютерный (32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(29 шт.);</w:t>
            </w:r>
            <w:r>
              <w:rPr>
                <w:rFonts w:eastAsia="Times New Roman"/>
              </w:rPr>
              <w:br/>
              <w:t>Стол ученический</w:t>
            </w:r>
            <w:r>
              <w:rPr>
                <w:rFonts w:eastAsia="Times New Roman"/>
              </w:rPr>
              <w:t xml:space="preserve"> (29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1200б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(14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1202а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</w:t>
            </w:r>
            <w:r>
              <w:rPr>
                <w:rFonts w:eastAsia="Times New Roman"/>
              </w:rPr>
              <w:lastRenderedPageBreak/>
              <w:t>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математического анализа и дифференциальных уравнений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доска аудиторная (3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системный блок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(7 шт.);</w:t>
            </w:r>
            <w:r>
              <w:rPr>
                <w:rFonts w:eastAsia="Times New Roman"/>
              </w:rPr>
              <w:br/>
              <w:t>Стол</w:t>
            </w:r>
            <w:r>
              <w:rPr>
                <w:rFonts w:eastAsia="Times New Roman"/>
              </w:rPr>
              <w:t xml:space="preserve"> ученический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Скамья ученическая (29 шт.);</w:t>
            </w:r>
            <w:r>
              <w:rPr>
                <w:rFonts w:eastAsia="Times New Roman"/>
              </w:rPr>
              <w:br/>
              <w:t>парта-моноблок (28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работы, курсового проектирования (выполнения курсовых работ)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алгебры, геометрии и методики преподавания математики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</w:t>
            </w:r>
            <w:r>
              <w:rPr>
                <w:rFonts w:eastAsia="Times New Roman"/>
              </w:rPr>
              <w:t>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аудиторная (5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(17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(34 шт.);</w:t>
            </w:r>
            <w:r>
              <w:rPr>
                <w:rFonts w:eastAsia="Times New Roman"/>
              </w:rPr>
              <w:br/>
              <w:t xml:space="preserve">Стол ученический (16 </w:t>
            </w:r>
            <w:r>
              <w:rPr>
                <w:rFonts w:eastAsia="Times New Roman"/>
              </w:rPr>
              <w:lastRenderedPageBreak/>
              <w:t>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</w:t>
            </w:r>
            <w:r>
              <w:rPr>
                <w:rFonts w:eastAsia="Times New Roman"/>
              </w:rPr>
              <w:t>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</w:t>
            </w:r>
            <w:r>
              <w:rPr>
                <w:rFonts w:eastAsia="Times New Roman"/>
              </w:rPr>
              <w:t>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</w:t>
            </w:r>
            <w:r>
              <w:rPr>
                <w:rFonts w:eastAsia="Times New Roman"/>
              </w:rPr>
              <w:t>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(3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(3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Скамья ученическая (47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парта-моноблок (47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</w:t>
            </w:r>
            <w:r>
              <w:rPr>
                <w:rFonts w:eastAsia="Times New Roman"/>
              </w:rPr>
              <w:t>мпьютер (11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(17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</w:t>
            </w:r>
            <w:r>
              <w:rPr>
                <w:rFonts w:eastAsia="Times New Roman"/>
              </w:rPr>
              <w:t>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лекционного типа, групповых и индивидуальных консультаций, текущего контроля и промежуточной </w:t>
            </w:r>
            <w:r>
              <w:rPr>
                <w:rFonts w:eastAsia="Times New Roman"/>
              </w:rPr>
              <w:lastRenderedPageBreak/>
              <w:t>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перено</w:t>
            </w:r>
            <w:r>
              <w:rPr>
                <w:rFonts w:eastAsia="Times New Roman"/>
              </w:rPr>
              <w:t>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системный блок (11 шт.);</w:t>
            </w:r>
            <w:r>
              <w:rPr>
                <w:rFonts w:eastAsia="Times New Roman"/>
              </w:rPr>
              <w:br/>
              <w:t>монитор (11 шт.);</w:t>
            </w:r>
            <w:r>
              <w:rPr>
                <w:rFonts w:eastAsia="Times New Roman"/>
              </w:rPr>
              <w:br/>
              <w:t>доска аудиторная (4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(15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(30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индивидуальных консультаций, текущего к</w:t>
            </w:r>
            <w:r>
              <w:rPr>
                <w:rFonts w:eastAsia="Times New Roman"/>
              </w:rPr>
              <w:t>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(3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</w:t>
            </w:r>
            <w:r>
              <w:rPr>
                <w:rFonts w:eastAsia="Times New Roman"/>
              </w:rPr>
              <w:t>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(23 шт.);</w:t>
            </w:r>
            <w:r>
              <w:rPr>
                <w:rFonts w:eastAsia="Times New Roman"/>
              </w:rPr>
              <w:br/>
              <w:t>Стол ученический (17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</w:t>
            </w:r>
            <w:r>
              <w:rPr>
                <w:rFonts w:eastAsia="Times New Roman"/>
              </w:rPr>
              <w:t>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(3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(35 шт.);</w:t>
            </w:r>
            <w:r>
              <w:rPr>
                <w:rFonts w:eastAsia="Times New Roman"/>
              </w:rPr>
              <w:br/>
              <w:t>Стол ученический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</w:t>
            </w:r>
            <w:r>
              <w:rPr>
                <w:rFonts w:eastAsia="Times New Roman"/>
              </w:rPr>
              <w:t>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курсового проектирования (выполнения курсовых работ), групповых и индивидуальных кон</w:t>
            </w:r>
            <w:r>
              <w:rPr>
                <w:rFonts w:eastAsia="Times New Roman"/>
              </w:rPr>
              <w:t xml:space="preserve">сультаций, текущего контроля и </w:t>
            </w:r>
            <w:r>
              <w:rPr>
                <w:rFonts w:eastAsia="Times New Roman"/>
              </w:rPr>
              <w:lastRenderedPageBreak/>
              <w:t>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лекционного </w:t>
            </w:r>
            <w:r>
              <w:rPr>
                <w:rFonts w:eastAsia="Times New Roman"/>
              </w:rPr>
              <w:t>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(14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проектор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доска аудиторная (2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(32 шт.);</w:t>
            </w:r>
            <w:r>
              <w:rPr>
                <w:rFonts w:eastAsia="Times New Roman"/>
              </w:rPr>
              <w:br/>
              <w:t>Стол ученический (17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Лаборатория прикладного анализа данных, помещение для самостоятельной работы, курсового проектирования (выполнения курсовых работ)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</w:t>
            </w:r>
            <w:r>
              <w:rPr>
                <w:rFonts w:eastAsia="Times New Roman"/>
              </w:rPr>
              <w:t xml:space="preserve">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эконометрики и прикладной экономики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принтер (4 шт.);</w:t>
            </w:r>
            <w:r>
              <w:rPr>
                <w:rFonts w:eastAsia="Times New Roman"/>
              </w:rPr>
              <w:br/>
              <w:t>персональный ком</w:t>
            </w:r>
            <w:r>
              <w:rPr>
                <w:rFonts w:eastAsia="Times New Roman"/>
              </w:rPr>
              <w:t>пьютер (6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(10 шт.);</w:t>
            </w:r>
            <w:r>
              <w:rPr>
                <w:rFonts w:eastAsia="Times New Roman"/>
              </w:rPr>
              <w:br/>
              <w:t>стол письменный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Лаборатория «Учебная канцелярия (служба документационного обеспечения управления)» Лаборатория документоведения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Обсерватория;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абонемент научной литературы;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курсового проектирования</w:t>
            </w:r>
            <w:r>
              <w:rPr>
                <w:rFonts w:eastAsia="Times New Roman"/>
              </w:rPr>
              <w:t xml:space="preserve">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</w:t>
            </w:r>
            <w:r>
              <w:rPr>
                <w:rFonts w:eastAsia="Times New Roman"/>
              </w:rPr>
              <w:t>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персональный компьютер (1 шт.);</w:t>
            </w:r>
            <w:r>
              <w:rPr>
                <w:rFonts w:eastAsia="Times New Roman"/>
              </w:rPr>
              <w:br/>
              <w:t xml:space="preserve">переносной экран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системный блок (20 шт.);</w:t>
            </w:r>
            <w:r>
              <w:rPr>
                <w:rFonts w:eastAsia="Times New Roman"/>
              </w:rPr>
              <w:br/>
              <w:t>монитор (20 шт.);</w:t>
            </w:r>
            <w:r>
              <w:rPr>
                <w:rFonts w:eastAsia="Times New Roman"/>
              </w:rPr>
              <w:br/>
              <w:t>видеокамера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трибуна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Стул (28 шт.);</w:t>
            </w:r>
            <w:r>
              <w:rPr>
                <w:rFonts w:eastAsia="Times New Roman"/>
              </w:rPr>
              <w:br/>
              <w:t>Стол ученический (6 шт.);</w:t>
            </w:r>
            <w:r>
              <w:rPr>
                <w:rFonts w:eastAsia="Times New Roman"/>
              </w:rPr>
              <w:br/>
              <w:t>Стол компьютерный (20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</w:t>
            </w:r>
            <w:r>
              <w:rPr>
                <w:rFonts w:eastAsia="Times New Roman"/>
              </w:rPr>
              <w:t>тельной работы;</w:t>
            </w:r>
            <w:r>
              <w:rPr>
                <w:rFonts w:eastAsia="Times New Roman"/>
              </w:rPr>
              <w:br/>
              <w:t>Информационно-аналитическая 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(4 шт.);</w:t>
            </w:r>
            <w:r>
              <w:rPr>
                <w:rFonts w:eastAsia="Times New Roman"/>
              </w:rPr>
              <w:br/>
              <w:t>монитор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(8 шт.);</w:t>
            </w:r>
            <w:r>
              <w:rPr>
                <w:rFonts w:eastAsia="Times New Roman"/>
              </w:rPr>
              <w:br/>
              <w:t>Стол компьютерный (4 шт.);</w:t>
            </w:r>
            <w:r>
              <w:rPr>
                <w:rFonts w:eastAsia="Times New Roman"/>
              </w:rPr>
              <w:br/>
              <w:t>Стол ученический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учебная аудитория для проведе</w:t>
            </w:r>
            <w:r>
              <w:rPr>
                <w:rFonts w:eastAsia="Times New Roman"/>
              </w:rPr>
              <w:t>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</w:t>
            </w:r>
            <w:r>
              <w:rPr>
                <w:rFonts w:eastAsia="Times New Roman"/>
              </w:rPr>
              <w:t>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экран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Стул (31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Стол </w:t>
            </w:r>
            <w:r>
              <w:rPr>
                <w:rFonts w:eastAsia="Times New Roman"/>
              </w:rPr>
              <w:lastRenderedPageBreak/>
              <w:t>ученический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бухгалтерского учета и финансов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системный блок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(52 шт.);</w:t>
            </w:r>
            <w:r>
              <w:rPr>
                <w:rFonts w:eastAsia="Times New Roman"/>
              </w:rPr>
              <w:br/>
              <w:t>Стол ученический (27 шт.);</w:t>
            </w:r>
            <w:r>
              <w:rPr>
                <w:rFonts w:eastAsia="Times New Roman"/>
              </w:rPr>
              <w:br/>
              <w:t>Место препод</w:t>
            </w:r>
            <w:r>
              <w:rPr>
                <w:rFonts w:eastAsia="Times New Roman"/>
              </w:rPr>
              <w:t>авателя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Стол ученический (30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Научно-исследовательский центр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</w:t>
            </w:r>
            <w:r>
              <w:rPr>
                <w:rFonts w:eastAsia="Times New Roman"/>
              </w:rPr>
              <w:t>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(44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(44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 xml:space="preserve">Лаборатория компьютерного моделирования и </w:t>
            </w:r>
            <w:r>
              <w:rPr>
                <w:rFonts w:eastAsia="Times New Roman"/>
              </w:rPr>
              <w:lastRenderedPageBreak/>
              <w:t>дифференциальной геометрии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НОИЦ СИА;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учебный зал судебных заседаний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</w:t>
            </w:r>
            <w:r>
              <w:rPr>
                <w:rFonts w:eastAsia="Times New Roman"/>
              </w:rPr>
              <w:t>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</w:t>
            </w:r>
            <w:r>
              <w:rPr>
                <w:rFonts w:eastAsia="Times New Roman"/>
              </w:rPr>
              <w:t>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(9 шт.);</w:t>
            </w:r>
            <w:r>
              <w:rPr>
                <w:rFonts w:eastAsia="Times New Roman"/>
              </w:rPr>
              <w:br/>
              <w:t>персональный компьютер (9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(22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ученический (6 шт.);</w:t>
            </w:r>
            <w:r>
              <w:rPr>
                <w:rFonts w:eastAsia="Times New Roman"/>
              </w:rPr>
              <w:br/>
              <w:t>Стол компьютерный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</w:t>
            </w:r>
            <w:r>
              <w:rPr>
                <w:rFonts w:eastAsia="Times New Roman"/>
              </w:rPr>
              <w:t>оля и промежуточной аттестации;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персональный компьютер (11 шт.);</w:t>
            </w:r>
            <w:r>
              <w:rPr>
                <w:rFonts w:eastAsia="Times New Roman"/>
              </w:rPr>
              <w:br/>
              <w:t>монитор (11 шт.);</w:t>
            </w:r>
            <w:r>
              <w:rPr>
                <w:rFonts w:eastAsia="Times New Roman"/>
              </w:rPr>
              <w:br/>
              <w:t>переносной</w:t>
            </w:r>
            <w:r>
              <w:rPr>
                <w:rFonts w:eastAsia="Times New Roman"/>
              </w:rPr>
              <w:t xml:space="preserve">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ученический (5 шт.);</w:t>
            </w:r>
            <w:r>
              <w:rPr>
                <w:rFonts w:eastAsia="Times New Roman"/>
              </w:rPr>
              <w:br/>
              <w:t>Стол компьютерный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Лаборатория сетевых технологий (серверная)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</w:t>
            </w:r>
            <w:r>
              <w:rPr>
                <w:rFonts w:eastAsia="Times New Roman"/>
              </w:rPr>
              <w:t>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системный блок (10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персональный компьютер (10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D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  <w:t>Стол компьютерный (10 шт.);</w:t>
            </w:r>
            <w:r>
              <w:rPr>
                <w:rFonts w:eastAsia="Times New Roman"/>
              </w:rPr>
              <w:br/>
              <w:t>С</w:t>
            </w:r>
            <w:r>
              <w:rPr>
                <w:rFonts w:eastAsia="Times New Roman"/>
              </w:rPr>
              <w:t>тол ученический (5 шт.)</w:t>
            </w:r>
          </w:p>
        </w:tc>
      </w:tr>
    </w:tbl>
    <w:p w:rsidR="000D36B3" w:rsidRDefault="000D36B3">
      <w:pPr>
        <w:rPr>
          <w:rFonts w:eastAsia="Times New Roman"/>
        </w:rPr>
      </w:pPr>
    </w:p>
    <w:sectPr w:rsidR="000D36B3" w:rsidSect="00A64332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B3" w:rsidRDefault="000D36B3" w:rsidP="00A64332">
      <w:r>
        <w:separator/>
      </w:r>
    </w:p>
  </w:endnote>
  <w:endnote w:type="continuationSeparator" w:id="1">
    <w:p w:rsidR="000D36B3" w:rsidRDefault="000D36B3" w:rsidP="00A6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1009"/>
      <w:docPartObj>
        <w:docPartGallery w:val="Page Numbers (Bottom of Page)"/>
        <w:docPartUnique/>
      </w:docPartObj>
    </w:sdtPr>
    <w:sdtContent>
      <w:p w:rsidR="00A64332" w:rsidRDefault="00A64332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64332" w:rsidRDefault="00A643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B3" w:rsidRDefault="000D36B3" w:rsidP="00A64332">
      <w:r>
        <w:separator/>
      </w:r>
    </w:p>
  </w:footnote>
  <w:footnote w:type="continuationSeparator" w:id="1">
    <w:p w:rsidR="000D36B3" w:rsidRDefault="000D36B3" w:rsidP="00A64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332"/>
    <w:rsid w:val="000D36B3"/>
    <w:rsid w:val="00A6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A643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64332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A643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433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2767</Words>
  <Characters>15775</Characters>
  <Application>Microsoft Office Word</Application>
  <DocSecurity>0</DocSecurity>
  <Lines>131</Lines>
  <Paragraphs>37</Paragraphs>
  <ScaleCrop>false</ScaleCrop>
  <Company/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2020-11-22T09:35:00Z</dcterms:created>
  <dcterms:modified xsi:type="dcterms:W3CDTF">2020-11-22T09:35:00Z</dcterms:modified>
</cp:coreProperties>
</file>