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AA" w:rsidRPr="00E17F1B" w:rsidRDefault="00A149AA" w:rsidP="004F1CAD">
      <w:r w:rsidRPr="00E17F1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65.25pt">
            <v:imagedata r:id="rId7" o:title=""/>
          </v:shape>
        </w:pict>
      </w:r>
    </w:p>
    <w:p w:rsidR="00A149AA" w:rsidRDefault="00A149AA" w:rsidP="004F1CAD">
      <w:pPr>
        <w:ind w:firstLine="0"/>
        <w:rPr>
          <w:b/>
        </w:rPr>
      </w:pPr>
      <w:r>
        <w:br w:type="page"/>
      </w:r>
    </w:p>
    <w:p w:rsidR="00A149AA" w:rsidRDefault="00A149AA" w:rsidP="0024287B">
      <w:pPr>
        <w:ind w:firstLine="0"/>
        <w:rPr>
          <w:b/>
        </w:rPr>
      </w:pPr>
    </w:p>
    <w:p w:rsidR="00A149AA" w:rsidRPr="00724DD3" w:rsidRDefault="00A149AA" w:rsidP="0024287B">
      <w:pPr>
        <w:ind w:firstLine="0"/>
      </w:pPr>
      <w:r w:rsidRPr="00724DD3">
        <w:rPr>
          <w:b/>
        </w:rPr>
        <w:t xml:space="preserve">1. Цели практики: </w:t>
      </w:r>
    </w:p>
    <w:p w:rsidR="00A149AA" w:rsidRDefault="00A149AA" w:rsidP="00AF7306">
      <w:pPr>
        <w:ind w:firstLine="0"/>
      </w:pPr>
      <w:r>
        <w:t>Научно-исследовательская работа позволяет приобрести опыт освоения концептуальных проблем педагогической науки в области профессиональной подготовки будущих специалистов в высшей и профильной школе,  овладеть современными технологиями ведения научно-педагогического поиска.</w:t>
      </w:r>
    </w:p>
    <w:p w:rsidR="00A149AA" w:rsidRPr="00724DD3" w:rsidRDefault="00A149AA" w:rsidP="00AF7306">
      <w:pPr>
        <w:ind w:firstLine="0"/>
      </w:pPr>
      <w:r>
        <w:t>Целью научно-исследовательской работы магистранта является углубленное освоение проблем высшей и профильной школы, приобретение навыков самостоятельной научно-исследовательской работы, и подготовка магистерской диссертации по избранной теме.</w:t>
      </w:r>
      <w:r w:rsidRPr="00DE1195">
        <w:t>.</w:t>
      </w:r>
    </w:p>
    <w:p w:rsidR="00A149AA" w:rsidRPr="00724DD3" w:rsidRDefault="00A149AA" w:rsidP="0024287B">
      <w:pPr>
        <w:ind w:firstLine="0"/>
        <w:rPr>
          <w:b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 xml:space="preserve">2. Задачи практики: </w:t>
      </w:r>
    </w:p>
    <w:p w:rsidR="00A149AA" w:rsidRDefault="00A149AA" w:rsidP="00AF7306">
      <w:pPr>
        <w:ind w:firstLine="0"/>
      </w:pPr>
      <w:r>
        <w:t>Задачами, решаемыми в ходе практики путем непосредственного участия студента магистратуры в научно-исследовательской работе, являются:</w:t>
      </w:r>
    </w:p>
    <w:p w:rsidR="00A149AA" w:rsidRDefault="00A149AA" w:rsidP="00AF7306">
      <w:pPr>
        <w:ind w:firstLine="0"/>
      </w:pPr>
      <w:r>
        <w:t>- формирование целостного представления и опыта научно-исследовательской работы преподавателя высшей и профильной школы;</w:t>
      </w:r>
    </w:p>
    <w:p w:rsidR="00A149AA" w:rsidRDefault="00A149AA" w:rsidP="00AF7306">
      <w:pPr>
        <w:ind w:firstLine="0"/>
      </w:pPr>
      <w:r>
        <w:t>-  развитие умений и навыков сбора обработки и предъявления результатов научно-исследовательской работы;</w:t>
      </w:r>
    </w:p>
    <w:p w:rsidR="00A149AA" w:rsidRPr="00724DD3" w:rsidRDefault="00A149AA" w:rsidP="00AF7306">
      <w:pPr>
        <w:ind w:firstLine="0"/>
        <w:rPr>
          <w:b/>
        </w:rPr>
      </w:pPr>
      <w:r>
        <w:t>- совершенствование навыков самостоятельной научно-исследовательской деятельности магистранта по подготовке диссертационного исследования.</w:t>
      </w:r>
    </w:p>
    <w:p w:rsidR="00A149AA" w:rsidRDefault="00A149AA" w:rsidP="0024287B">
      <w:pPr>
        <w:ind w:firstLine="0"/>
        <w:rPr>
          <w:b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 xml:space="preserve">3. Вид практики, способ и форма (формы) проведения практики </w:t>
      </w:r>
    </w:p>
    <w:p w:rsidR="00A149AA" w:rsidRPr="00724DD3" w:rsidRDefault="00A149AA" w:rsidP="0024287B">
      <w:pPr>
        <w:ind w:firstLine="0"/>
      </w:pPr>
      <w:r w:rsidRPr="00724DD3">
        <w:t>Практика является: по виду - производственной, по способу проведения - стационарной, по форме – дискретной.</w:t>
      </w:r>
    </w:p>
    <w:p w:rsidR="00A149AA" w:rsidRPr="00724DD3" w:rsidRDefault="00A149AA" w:rsidP="0024287B">
      <w:pPr>
        <w:ind w:firstLine="0"/>
        <w:rPr>
          <w:b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A149AA" w:rsidRDefault="00A149AA" w:rsidP="00AF7306">
      <w:pPr>
        <w:ind w:firstLine="0"/>
      </w:pPr>
      <w:r>
        <w:t xml:space="preserve">Процесс прохождения практики направлен на формирование следующих компетенций: </w:t>
      </w:r>
    </w:p>
    <w:p w:rsidR="00A149AA" w:rsidRDefault="00A149AA" w:rsidP="00AF7306">
      <w:pPr>
        <w:ind w:firstLine="0"/>
      </w:pPr>
      <w:r>
        <w:t>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A149AA" w:rsidRDefault="00A149AA" w:rsidP="00AF7306">
      <w:pPr>
        <w:ind w:firstLine="0"/>
      </w:pPr>
      <w:r>
        <w:t>- готовность использовать индивидуальные креативные способности для самостоятельного решения исследовательских задач (ПК-6);</w:t>
      </w:r>
    </w:p>
    <w:p w:rsidR="00A149AA" w:rsidRDefault="00A149AA" w:rsidP="00AF7306">
      <w:pPr>
        <w:ind w:firstLine="0"/>
      </w:pPr>
      <w:r>
        <w:t xml:space="preserve"> В результате прохождения данной практики магистрант-практикант должен: </w:t>
      </w:r>
    </w:p>
    <w:p w:rsidR="00A149AA" w:rsidRPr="00AF7306" w:rsidRDefault="00A149AA" w:rsidP="00AF7306">
      <w:pPr>
        <w:ind w:firstLine="0"/>
        <w:rPr>
          <w:b/>
        </w:rPr>
      </w:pPr>
      <w:r w:rsidRPr="00AF7306">
        <w:rPr>
          <w:b/>
        </w:rPr>
        <w:t xml:space="preserve">Знать: </w:t>
      </w:r>
    </w:p>
    <w:p w:rsidR="00A149AA" w:rsidRDefault="00A149AA" w:rsidP="00AF7306">
      <w:pPr>
        <w:ind w:firstLine="0"/>
      </w:pPr>
      <w:r>
        <w:t>основную проблематику актуальных и опережающих исследований в области высшего и профильного образования, ориентироваться в основных категориях и процедурах поиска.</w:t>
      </w:r>
    </w:p>
    <w:p w:rsidR="00A149AA" w:rsidRDefault="00A149AA" w:rsidP="00AF7306">
      <w:pPr>
        <w:ind w:firstLine="0"/>
      </w:pPr>
      <w:r w:rsidRPr="00AF7306">
        <w:rPr>
          <w:b/>
        </w:rPr>
        <w:t>Уметь:</w:t>
      </w:r>
      <w:r>
        <w:t xml:space="preserve"> </w:t>
      </w:r>
    </w:p>
    <w:p w:rsidR="00A149AA" w:rsidRDefault="00A149AA" w:rsidP="00AF7306">
      <w:pPr>
        <w:ind w:firstLine="0"/>
      </w:pPr>
      <w:r>
        <w:t xml:space="preserve">- использовать современные общенаучные и специальные психолого-педагогические методы исследования; </w:t>
      </w:r>
    </w:p>
    <w:p w:rsidR="00A149AA" w:rsidRDefault="00A149AA" w:rsidP="00AF7306">
      <w:pPr>
        <w:ind w:firstLine="0"/>
      </w:pPr>
      <w:r>
        <w:t xml:space="preserve">- решать конкретные научно-исследовательские задачи на основе современных научных подходов и с использованием современных технологий; </w:t>
      </w:r>
    </w:p>
    <w:p w:rsidR="00A149AA" w:rsidRDefault="00A149AA" w:rsidP="00AF7306">
      <w:pPr>
        <w:ind w:firstLine="0"/>
      </w:pPr>
      <w:r>
        <w:t>- давать оценку современным научным проблемам, связанным с жизнью и деятельностью человека и общества, культуры и образования.</w:t>
      </w:r>
    </w:p>
    <w:p w:rsidR="00A149AA" w:rsidRPr="00AF7306" w:rsidRDefault="00A149AA" w:rsidP="00AF7306">
      <w:pPr>
        <w:ind w:firstLine="0"/>
        <w:rPr>
          <w:b/>
        </w:rPr>
      </w:pPr>
      <w:r w:rsidRPr="00AF7306">
        <w:rPr>
          <w:b/>
        </w:rPr>
        <w:t>Владеть:</w:t>
      </w:r>
    </w:p>
    <w:p w:rsidR="00A149AA" w:rsidRDefault="00A149AA" w:rsidP="00AF7306">
      <w:pPr>
        <w:ind w:firstLine="0"/>
      </w:pPr>
      <w:r>
        <w:t>- навыками методологического анализа и синтеза, традиционными и новыми ИКТ-технологиями,</w:t>
      </w:r>
    </w:p>
    <w:p w:rsidR="00A149AA" w:rsidRDefault="00A149AA" w:rsidP="00AF7306">
      <w:pPr>
        <w:ind w:firstLine="0"/>
      </w:pPr>
      <w:r>
        <w:t>- способами сочетания традиционных и новых подходов в ведении научного исследования,</w:t>
      </w:r>
    </w:p>
    <w:p w:rsidR="00A149AA" w:rsidRDefault="00A149AA" w:rsidP="00AF7306">
      <w:pPr>
        <w:ind w:firstLine="0"/>
      </w:pPr>
      <w:r>
        <w:t>- умениями доказательно интерпретировать, аргументировано изложить и защитить результаты научных поисков.</w:t>
      </w:r>
    </w:p>
    <w:p w:rsidR="00A149AA" w:rsidRDefault="00A149AA" w:rsidP="00AF7306">
      <w:pPr>
        <w:ind w:firstLine="0"/>
      </w:pPr>
    </w:p>
    <w:p w:rsidR="00A149AA" w:rsidRPr="00724DD3" w:rsidRDefault="00A149AA" w:rsidP="00AF7306">
      <w:pPr>
        <w:ind w:firstLine="0"/>
        <w:rPr>
          <w:b/>
        </w:rPr>
      </w:pPr>
      <w:r w:rsidRPr="00724DD3">
        <w:rPr>
          <w:b/>
        </w:rPr>
        <w:t>5. Место практики в структуре образовательной программы</w:t>
      </w:r>
    </w:p>
    <w:p w:rsidR="00A149AA" w:rsidRDefault="00A149AA" w:rsidP="00AF7306">
      <w:pPr>
        <w:ind w:firstLine="0"/>
      </w:pPr>
      <w:r>
        <w:t>Научно-исследовательская работа входит в часть Практики, Научно-исследовательская работа Б2.П.1.</w:t>
      </w:r>
    </w:p>
    <w:p w:rsidR="00A149AA" w:rsidRDefault="00A149AA" w:rsidP="00AF7306">
      <w:pPr>
        <w:ind w:firstLine="0"/>
      </w:pPr>
      <w:r>
        <w:t>Научно-исследовательская работа основывается на знании магистрантами всех обязательных и вариативных дисциплин по профилю 44.04.01. Педагогическое образование. Научно-исследовательская работа является неотъемлемой частью учебного процесса, направленного на подготовку выпускной квалификационной работы и является основой для будущей профессиональной деятельности магистранта.</w:t>
      </w:r>
    </w:p>
    <w:p w:rsidR="00A149AA" w:rsidRDefault="00A149AA" w:rsidP="00AF7306">
      <w:pPr>
        <w:ind w:firstLine="0"/>
      </w:pPr>
    </w:p>
    <w:p w:rsidR="00A149AA" w:rsidRPr="00724DD3" w:rsidRDefault="00A149AA" w:rsidP="00AF7306">
      <w:pPr>
        <w:ind w:firstLine="0"/>
        <w:rPr>
          <w:b/>
        </w:rPr>
      </w:pPr>
      <w:r w:rsidRPr="00724DD3">
        <w:rPr>
          <w:b/>
        </w:rPr>
        <w:t>Практика предназначена для закрепления знаний,</w:t>
      </w:r>
      <w:r w:rsidRPr="00724DD3">
        <w:t xml:space="preserve"> </w:t>
      </w:r>
      <w:r w:rsidRPr="00724DD3">
        <w:rPr>
          <w:b/>
        </w:rPr>
        <w:t>умений и навыков, полученных при изучении следующих разделов</w:t>
      </w:r>
      <w:r w:rsidRPr="00724DD3">
        <w:t xml:space="preserve"> </w:t>
      </w:r>
      <w:r w:rsidRPr="00724DD3">
        <w:rPr>
          <w:b/>
        </w:rPr>
        <w:t>образовательной программы: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87"/>
        <w:gridCol w:w="1709"/>
        <w:gridCol w:w="3055"/>
        <w:gridCol w:w="4259"/>
      </w:tblGrid>
      <w:tr w:rsidR="00A149AA" w:rsidRPr="00724DD3" w:rsidTr="002A4B65"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  <w:jc w:val="center"/>
            </w:pPr>
            <w:r w:rsidRPr="00724DD3">
              <w:t>№ п/п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  <w:jc w:val="center"/>
            </w:pPr>
            <w:r w:rsidRPr="00724DD3">
              <w:t>Наименование</w:t>
            </w:r>
          </w:p>
          <w:p w:rsidR="00A149AA" w:rsidRPr="00724DD3" w:rsidRDefault="00A149AA" w:rsidP="0024287B">
            <w:pPr>
              <w:ind w:firstLine="0"/>
              <w:jc w:val="center"/>
            </w:pPr>
            <w:r w:rsidRPr="00724DD3">
              <w:t>компетенции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  <w:jc w:val="center"/>
            </w:pPr>
            <w:r w:rsidRPr="00724DD3">
              <w:t>Предшествующие</w:t>
            </w:r>
          </w:p>
          <w:p w:rsidR="00A149AA" w:rsidRPr="00724DD3" w:rsidRDefault="00A149AA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  <w:jc w:val="center"/>
            </w:pPr>
            <w:r w:rsidRPr="00724DD3">
              <w:t>Последующие</w:t>
            </w:r>
          </w:p>
          <w:p w:rsidR="00A149AA" w:rsidRPr="00724DD3" w:rsidRDefault="00A149AA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</w:tr>
      <w:tr w:rsidR="00A149AA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  <w:jc w:val="center"/>
            </w:pPr>
            <w:r w:rsidRPr="00724DD3">
              <w:t>2.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</w:pPr>
            <w:r>
              <w:t>ПК-5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Default="00A149AA" w:rsidP="002A4B65">
            <w:pPr>
              <w:ind w:firstLine="0"/>
            </w:pPr>
            <w:r>
              <w:t>Методология и методы научного исследования</w:t>
            </w:r>
          </w:p>
          <w:p w:rsidR="00A149AA" w:rsidRDefault="00A149AA" w:rsidP="0024287B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A149AA" w:rsidRPr="00724DD3" w:rsidRDefault="00A149AA" w:rsidP="0024287B">
            <w:pPr>
              <w:ind w:firstLine="0"/>
            </w:pPr>
            <w:r>
              <w:t>Научно-исследовательская работа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9AA" w:rsidRDefault="00A149AA" w:rsidP="0024287B">
            <w:pPr>
              <w:ind w:firstLine="0"/>
            </w:pPr>
            <w:r>
              <w:t>Преддипломная практика</w:t>
            </w:r>
          </w:p>
          <w:p w:rsidR="00A149AA" w:rsidRPr="00724DD3" w:rsidRDefault="00A149AA" w:rsidP="0024287B">
            <w:pPr>
              <w:ind w:firstLine="0"/>
            </w:pPr>
            <w:r>
              <w:t>Государственная итоговая аттестация</w:t>
            </w:r>
          </w:p>
        </w:tc>
      </w:tr>
      <w:tr w:rsidR="00A149AA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  <w:jc w:val="center"/>
            </w:pPr>
            <w:r w:rsidRPr="00724DD3">
              <w:t>3.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Pr="00724DD3" w:rsidRDefault="00A149AA" w:rsidP="0024287B">
            <w:pPr>
              <w:ind w:firstLine="0"/>
            </w:pPr>
            <w:r>
              <w:t>ПК-6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9AA" w:rsidRDefault="00A149AA" w:rsidP="00552F08">
            <w:pPr>
              <w:ind w:firstLine="0"/>
            </w:pPr>
            <w:r>
              <w:t>Методология и методы научного исследования</w:t>
            </w:r>
          </w:p>
          <w:p w:rsidR="00A149AA" w:rsidRDefault="00A149AA" w:rsidP="00552F08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A149AA" w:rsidRPr="00724DD3" w:rsidRDefault="00A149AA" w:rsidP="00552F08">
            <w:pPr>
              <w:ind w:firstLine="0"/>
            </w:pPr>
            <w:r>
              <w:t>Научно-исследовательская работа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9AA" w:rsidRDefault="00A149AA" w:rsidP="00552F08">
            <w:pPr>
              <w:ind w:firstLine="0"/>
            </w:pPr>
            <w:r>
              <w:t>Преддипломная практика</w:t>
            </w:r>
          </w:p>
          <w:p w:rsidR="00A149AA" w:rsidRPr="00724DD3" w:rsidRDefault="00A149AA" w:rsidP="00552F08">
            <w:pPr>
              <w:ind w:firstLine="0"/>
            </w:pPr>
            <w:r>
              <w:t>Государственная итоговая аттестация</w:t>
            </w:r>
          </w:p>
        </w:tc>
      </w:tr>
    </w:tbl>
    <w:p w:rsidR="00A149AA" w:rsidRPr="00724DD3" w:rsidRDefault="00A149AA" w:rsidP="0024287B">
      <w:pPr>
        <w:ind w:firstLine="0"/>
        <w:rPr>
          <w:b/>
        </w:rPr>
      </w:pPr>
    </w:p>
    <w:p w:rsidR="00A149AA" w:rsidRPr="00724DD3" w:rsidRDefault="00A149AA" w:rsidP="005D5543">
      <w:pPr>
        <w:ind w:firstLine="0"/>
        <w:rPr>
          <w:b/>
        </w:rPr>
      </w:pPr>
      <w:r w:rsidRPr="00724DD3">
        <w:rPr>
          <w:b/>
        </w:rPr>
        <w:t xml:space="preserve">6. Место и сроки проведения практики </w:t>
      </w:r>
    </w:p>
    <w:p w:rsidR="00A149AA" w:rsidRDefault="00A149AA" w:rsidP="002A4B65">
      <w:pPr>
        <w:ind w:firstLine="0"/>
        <w:rPr>
          <w:color w:val="000000"/>
        </w:rPr>
      </w:pPr>
      <w:r w:rsidRPr="005D5543">
        <w:rPr>
          <w:color w:val="000000"/>
        </w:rPr>
        <w:t>Местами для проведения научно-исследовательской работы являются кафедра педагогики и другие кафедры БГУ, научная библиотека БГУ, фонды других библиотек города Улан-Удэ.</w:t>
      </w:r>
    </w:p>
    <w:p w:rsidR="00A149AA" w:rsidRPr="00724DD3" w:rsidRDefault="00A149AA" w:rsidP="002A4B65">
      <w:pPr>
        <w:ind w:firstLine="0"/>
        <w:rPr>
          <w:b/>
        </w:rPr>
      </w:pPr>
      <w:r w:rsidRPr="002A4B65">
        <w:rPr>
          <w:color w:val="000000"/>
        </w:rPr>
        <w:t xml:space="preserve">Практика проводится в </w:t>
      </w:r>
      <w:r>
        <w:rPr>
          <w:color w:val="000000"/>
        </w:rPr>
        <w:t xml:space="preserve">1, 2, 3, </w:t>
      </w:r>
      <w:r w:rsidRPr="002A4B65">
        <w:rPr>
          <w:color w:val="000000"/>
        </w:rPr>
        <w:t xml:space="preserve">4 семестре, в течение </w:t>
      </w:r>
      <w:r>
        <w:rPr>
          <w:color w:val="000000"/>
        </w:rPr>
        <w:t>10</w:t>
      </w:r>
      <w:r w:rsidRPr="002A4B65">
        <w:rPr>
          <w:color w:val="000000"/>
        </w:rPr>
        <w:t xml:space="preserve"> недель.</w:t>
      </w:r>
    </w:p>
    <w:p w:rsidR="00A149AA" w:rsidRDefault="00A149AA" w:rsidP="0024287B">
      <w:pPr>
        <w:ind w:firstLine="0"/>
        <w:rPr>
          <w:b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 xml:space="preserve">7. Объем и содержание практики </w:t>
      </w:r>
    </w:p>
    <w:p w:rsidR="00A149AA" w:rsidRPr="00724DD3" w:rsidRDefault="00A149AA" w:rsidP="002C2E02">
      <w:pPr>
        <w:ind w:firstLine="0"/>
      </w:pPr>
      <w:r w:rsidRPr="00724DD3">
        <w:t xml:space="preserve">Общая трудоемкость практики составляет </w:t>
      </w:r>
      <w:r>
        <w:t>15</w:t>
      </w:r>
      <w:r w:rsidRPr="00724DD3">
        <w:t xml:space="preserve"> зачетных единиц </w:t>
      </w:r>
      <w:r>
        <w:t>540</w:t>
      </w:r>
      <w:r w:rsidRPr="00724DD3">
        <w:t xml:space="preserve"> академических часов (</w:t>
      </w:r>
      <w:r>
        <w:t>10</w:t>
      </w:r>
      <w:r w:rsidRPr="00724DD3">
        <w:t xml:space="preserve"> недель).</w:t>
      </w:r>
    </w:p>
    <w:p w:rsidR="00A149AA" w:rsidRDefault="00A149AA" w:rsidP="00AA1834">
      <w:pPr>
        <w:ind w:firstLine="0"/>
        <w:rPr>
          <w:bCs/>
        </w:rPr>
      </w:pPr>
      <w:r w:rsidRPr="00724DD3">
        <w:rPr>
          <w:bCs/>
        </w:rPr>
        <w:t>Научно</w:t>
      </w:r>
      <w:r>
        <w:rPr>
          <w:bCs/>
        </w:rPr>
        <w:t>-исследовательская</w:t>
      </w:r>
      <w:r w:rsidRPr="00724DD3">
        <w:rPr>
          <w:bCs/>
        </w:rPr>
        <w:t xml:space="preserve"> практика включает в себя три этапа: подготовительный, рабочий, итоговый.</w:t>
      </w:r>
    </w:p>
    <w:p w:rsidR="00A149AA" w:rsidRDefault="00A149AA" w:rsidP="00AA1834">
      <w:pPr>
        <w:ind w:firstLine="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2212"/>
        <w:gridCol w:w="3194"/>
        <w:gridCol w:w="2686"/>
      </w:tblGrid>
      <w:tr w:rsidR="00A149AA" w:rsidRPr="00A91F2C" w:rsidTr="004C4ECB">
        <w:trPr>
          <w:cantSplit/>
          <w:trHeight w:hRule="exact" w:val="1642"/>
        </w:trPr>
        <w:tc>
          <w:tcPr>
            <w:tcW w:w="836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№</w:t>
            </w:r>
          </w:p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п/п</w:t>
            </w:r>
          </w:p>
        </w:tc>
        <w:tc>
          <w:tcPr>
            <w:tcW w:w="1138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Разделы (этапы)</w:t>
            </w:r>
          </w:p>
        </w:tc>
        <w:tc>
          <w:tcPr>
            <w:tcW w:w="1644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Формы текущего контроля</w:t>
            </w:r>
          </w:p>
        </w:tc>
      </w:tr>
      <w:tr w:rsidR="00A149AA" w:rsidRPr="00A91F2C" w:rsidTr="004C4ECB">
        <w:tc>
          <w:tcPr>
            <w:tcW w:w="836" w:type="pct"/>
            <w:vMerge w:val="restart"/>
            <w:vAlign w:val="center"/>
          </w:tcPr>
          <w:p w:rsidR="00A149AA" w:rsidRPr="00A91F2C" w:rsidRDefault="00A149AA" w:rsidP="00F52175">
            <w:pPr>
              <w:ind w:firstLine="0"/>
              <w:contextualSpacing/>
              <w:jc w:val="center"/>
            </w:pPr>
            <w:r w:rsidRPr="00A91F2C">
              <w:t xml:space="preserve">1 </w:t>
            </w:r>
            <w:r>
              <w:t>курс</w:t>
            </w:r>
            <w:r w:rsidRPr="00A91F2C">
              <w:t xml:space="preserve"> (1 неделя)</w:t>
            </w:r>
          </w:p>
        </w:tc>
        <w:tc>
          <w:tcPr>
            <w:tcW w:w="1138" w:type="pct"/>
            <w:vMerge w:val="restar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Организационный этап</w:t>
            </w:r>
          </w:p>
        </w:tc>
        <w:tc>
          <w:tcPr>
            <w:tcW w:w="1644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 xml:space="preserve">Организационное собрание для разъяснения целей, задач, содержания и порядка проведения научно-исследовательской работы (2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 xml:space="preserve">Собеседование 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научно-исследовательской работы, включающее ознакомление с тематикой исследовательских работ в данной области</w:t>
            </w:r>
            <w:r>
              <w:t xml:space="preserve"> </w:t>
            </w:r>
            <w:r w:rsidRPr="00A91F2C">
              <w:t>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Выбор темы исследования, и обоснование ее актуальности (</w:t>
            </w:r>
            <w:r>
              <w:t>10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Тема диссертации, доклад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Подготовка реферата по избранной теме(</w:t>
            </w:r>
            <w:r>
              <w:t>18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Отчет о НИР</w:t>
            </w:r>
          </w:p>
        </w:tc>
      </w:tr>
      <w:tr w:rsidR="00A149AA" w:rsidRPr="00A91F2C" w:rsidTr="004C4ECB">
        <w:tc>
          <w:tcPr>
            <w:tcW w:w="836" w:type="pct"/>
            <w:vMerge w:val="restar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 xml:space="preserve">1 </w:t>
            </w:r>
            <w:r>
              <w:t>курс</w:t>
            </w:r>
          </w:p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(2</w:t>
            </w:r>
            <w:r>
              <w:t>,3</w:t>
            </w:r>
            <w:r w:rsidRPr="00A91F2C">
              <w:t xml:space="preserve"> неделя)</w:t>
            </w:r>
          </w:p>
        </w:tc>
        <w:tc>
          <w:tcPr>
            <w:tcW w:w="1138" w:type="pct"/>
            <w:vMerge w:val="restart"/>
            <w:vAlign w:val="center"/>
          </w:tcPr>
          <w:p w:rsidR="00A149AA" w:rsidRPr="00A91F2C" w:rsidRDefault="00A149AA" w:rsidP="00A91F2C">
            <w:pPr>
              <w:shd w:val="clear" w:color="auto" w:fill="FFFFFF"/>
              <w:ind w:firstLine="0"/>
              <w:contextualSpacing/>
              <w:jc w:val="center"/>
            </w:pPr>
            <w:r w:rsidRPr="00A91F2C">
              <w:t>Подготовительный</w:t>
            </w:r>
          </w:p>
          <w:p w:rsidR="00A149AA" w:rsidRPr="00A91F2C" w:rsidRDefault="00A149AA" w:rsidP="00A91F2C">
            <w:pPr>
              <w:shd w:val="clear" w:color="auto" w:fill="FFFFFF"/>
              <w:ind w:firstLine="0"/>
              <w:contextualSpacing/>
              <w:jc w:val="center"/>
            </w:pPr>
            <w:r w:rsidRPr="00A91F2C">
              <w:t>этап</w:t>
            </w:r>
          </w:p>
        </w:tc>
        <w:tc>
          <w:tcPr>
            <w:tcW w:w="1644" w:type="pct"/>
            <w:vAlign w:val="center"/>
          </w:tcPr>
          <w:p w:rsidR="00A149AA" w:rsidRPr="00A91F2C" w:rsidRDefault="00A149AA" w:rsidP="00A91F2C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научно-исследовательской работы 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F52175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Постановка целей, задач исследования(</w:t>
            </w:r>
            <w:r>
              <w:t>12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Цели, задачи диссертации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F52175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Характеристика современного состояния изучаемой проблемы(</w:t>
            </w:r>
            <w:r>
              <w:t>62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Аналитический отчет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F52175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Разработка программы и инструментария собственного исследования (</w:t>
            </w:r>
            <w:r>
              <w:t>26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Программа и инструментарий исследования, методология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shd w:val="clear" w:color="auto" w:fill="FFFFFF"/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F52175">
            <w:pPr>
              <w:ind w:firstLine="0"/>
              <w:contextualSpacing/>
            </w:pPr>
            <w:r w:rsidRPr="00A91F2C">
              <w:t xml:space="preserve">Подготовка </w:t>
            </w:r>
            <w:r w:rsidRPr="00A91F2C">
              <w:rPr>
                <w:color w:val="000000"/>
              </w:rPr>
              <w:t xml:space="preserve">отчета о проделанной </w:t>
            </w:r>
            <w:r w:rsidRPr="00A91F2C">
              <w:t>научно-исследовательской работе</w:t>
            </w:r>
            <w:r>
              <w:t xml:space="preserve"> </w:t>
            </w:r>
            <w:r w:rsidRPr="00A91F2C">
              <w:t>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Отчет по НИР</w:t>
            </w:r>
          </w:p>
        </w:tc>
      </w:tr>
      <w:tr w:rsidR="00A149AA" w:rsidRPr="00A91F2C" w:rsidTr="004C4ECB">
        <w:tc>
          <w:tcPr>
            <w:tcW w:w="836" w:type="pct"/>
            <w:vMerge w:val="restar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>
              <w:t>1</w:t>
            </w:r>
            <w:r w:rsidRPr="00A91F2C">
              <w:t xml:space="preserve"> </w:t>
            </w:r>
            <w:r>
              <w:t>курс</w:t>
            </w:r>
          </w:p>
          <w:p w:rsidR="00A149AA" w:rsidRDefault="00A149AA" w:rsidP="00A91F2C">
            <w:pPr>
              <w:ind w:firstLine="0"/>
              <w:contextualSpacing/>
              <w:jc w:val="center"/>
            </w:pPr>
            <w:r w:rsidRPr="00A91F2C">
              <w:t>(</w:t>
            </w:r>
            <w:r>
              <w:t>4, 5, 6</w:t>
            </w:r>
            <w:r w:rsidRPr="00A91F2C">
              <w:t xml:space="preserve"> неделя)</w:t>
            </w:r>
          </w:p>
          <w:p w:rsidR="00A149AA" w:rsidRPr="00A91F2C" w:rsidRDefault="00A149AA" w:rsidP="00A760E4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 w:val="restar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Исследовательский этап</w:t>
            </w:r>
          </w:p>
        </w:tc>
        <w:tc>
          <w:tcPr>
            <w:tcW w:w="1644" w:type="pct"/>
            <w:vAlign w:val="center"/>
          </w:tcPr>
          <w:p w:rsidR="00A149AA" w:rsidRPr="00A91F2C" w:rsidRDefault="00A149AA" w:rsidP="007F3F4A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дальнейшего научно-исследовательской работы 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F52175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rPr>
                <w:color w:val="000000"/>
              </w:rPr>
              <w:t xml:space="preserve">Составление библиографического списка по теме диссертации </w:t>
            </w:r>
            <w:r w:rsidRPr="00A91F2C">
              <w:t>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rPr>
                <w:color w:val="000000"/>
              </w:rPr>
              <w:t>Библиографический список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4C4ECB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Работа с источниками научной информации по теме диссертации</w:t>
            </w:r>
            <w:r>
              <w:rPr>
                <w:color w:val="000000"/>
              </w:rPr>
              <w:t xml:space="preserve"> </w:t>
            </w:r>
            <w:r w:rsidRPr="00A91F2C">
              <w:t>(</w:t>
            </w:r>
            <w:r>
              <w:t xml:space="preserve">64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rPr>
                <w:color w:val="000000"/>
              </w:rPr>
              <w:t>Реферативный / аналитический обзор / рецензия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A760E4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Изучение федеральных и региональных законов и по теме исследования</w:t>
            </w:r>
            <w:r w:rsidRPr="00A91F2C">
              <w:t>(</w:t>
            </w:r>
            <w:r>
              <w:t xml:space="preserve">42 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Систематизация фактологического материала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A760E4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t>Анализ основных результатов и положений, полученных ведущими специалистами в области проводимого исследования, оценка их применимости в рамках диссертационного исследования</w:t>
            </w:r>
            <w:r>
              <w:t xml:space="preserve"> </w:t>
            </w:r>
            <w:r w:rsidRPr="00A91F2C">
              <w:t>(</w:t>
            </w:r>
            <w:r>
              <w:t xml:space="preserve">24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Обзор данных о массовом, передовом и новаторском педагогическом опыте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7F3F4A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 xml:space="preserve">Подготовка </w:t>
            </w:r>
            <w:r w:rsidRPr="00A91F2C">
              <w:rPr>
                <w:color w:val="000000"/>
              </w:rPr>
              <w:t xml:space="preserve">отчета о проделанной </w:t>
            </w:r>
            <w:r w:rsidRPr="00A91F2C">
              <w:t>научно-исследовательской работе(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Отчет о НИР</w:t>
            </w:r>
          </w:p>
        </w:tc>
      </w:tr>
      <w:tr w:rsidR="00A149AA" w:rsidRPr="00A91F2C" w:rsidTr="004C4ECB">
        <w:tc>
          <w:tcPr>
            <w:tcW w:w="836" w:type="pct"/>
            <w:vMerge w:val="restart"/>
            <w:vAlign w:val="center"/>
          </w:tcPr>
          <w:p w:rsidR="00A149AA" w:rsidRDefault="00A149AA" w:rsidP="00A760E4">
            <w:pPr>
              <w:ind w:firstLine="0"/>
              <w:contextualSpacing/>
              <w:jc w:val="center"/>
            </w:pPr>
            <w:r>
              <w:t>2 курс</w:t>
            </w:r>
          </w:p>
          <w:p w:rsidR="00A149AA" w:rsidRPr="00A91F2C" w:rsidRDefault="00A149AA" w:rsidP="004C4ECB">
            <w:pPr>
              <w:ind w:firstLine="0"/>
              <w:contextualSpacing/>
              <w:jc w:val="center"/>
            </w:pPr>
            <w:r w:rsidRPr="00A91F2C">
              <w:t xml:space="preserve"> (</w:t>
            </w:r>
            <w:r>
              <w:t xml:space="preserve">1, </w:t>
            </w:r>
            <w:r w:rsidRPr="00A91F2C">
              <w:t>2 неделя)</w:t>
            </w:r>
          </w:p>
        </w:tc>
        <w:tc>
          <w:tcPr>
            <w:tcW w:w="1138" w:type="pct"/>
            <w:vMerge w:val="restart"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  <w:r w:rsidRPr="00A91F2C">
              <w:t>Исследовательский этап</w:t>
            </w:r>
          </w:p>
        </w:tc>
        <w:tc>
          <w:tcPr>
            <w:tcW w:w="1644" w:type="pct"/>
            <w:vAlign w:val="center"/>
          </w:tcPr>
          <w:p w:rsidR="00A149AA" w:rsidRPr="00A91F2C" w:rsidRDefault="00A149AA" w:rsidP="007F3F4A">
            <w:pPr>
              <w:autoSpaceDE w:val="0"/>
              <w:autoSpaceDN w:val="0"/>
              <w:adjustRightInd w:val="0"/>
              <w:ind w:firstLine="0"/>
              <w:contextualSpacing/>
            </w:pPr>
            <w:r w:rsidRPr="00A91F2C">
              <w:t>Планирование дальнейшего научно-исследовательской работы</w:t>
            </w:r>
            <w:r>
              <w:t xml:space="preserve"> </w:t>
            </w:r>
            <w:r w:rsidRPr="00A91F2C">
              <w:t>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 xml:space="preserve">Индивидуальный план магистранта 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4C4ECB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</w:rPr>
            </w:pPr>
            <w:r w:rsidRPr="00A91F2C">
              <w:t>Оценка предполагаемого личного вклада автора в разработку темы</w:t>
            </w:r>
            <w:r>
              <w:t xml:space="preserve"> </w:t>
            </w:r>
            <w:r w:rsidRPr="00A91F2C">
              <w:t>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  <w:rPr>
                <w:color w:val="000000"/>
              </w:rPr>
            </w:pPr>
            <w:r w:rsidRPr="00A91F2C">
              <w:rPr>
                <w:color w:val="000000"/>
              </w:rPr>
              <w:t>Промежуточные результаты опытно-экспериментальной проверки гипотезы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4C4ECB">
            <w:pPr>
              <w:shd w:val="clear" w:color="auto" w:fill="FFFFFF"/>
              <w:ind w:firstLine="0"/>
              <w:contextualSpacing/>
            </w:pPr>
            <w:r w:rsidRPr="00A91F2C">
              <w:rPr>
                <w:color w:val="000000"/>
              </w:rPr>
              <w:t xml:space="preserve">Разработка основных направлений теоретической концепции научного исследования по теме диссертации </w:t>
            </w:r>
            <w:r w:rsidRPr="00A91F2C">
              <w:t>(</w:t>
            </w:r>
            <w:r>
              <w:t>58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Реферат / научный доклад / статья</w:t>
            </w:r>
          </w:p>
        </w:tc>
      </w:tr>
      <w:tr w:rsidR="00A149AA" w:rsidRPr="00A91F2C" w:rsidTr="004C4ECB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4C4ECB">
            <w:pPr>
              <w:ind w:firstLine="0"/>
              <w:contextualSpacing/>
            </w:pPr>
            <w:r w:rsidRPr="00A91F2C">
              <w:rPr>
                <w:color w:val="000000"/>
              </w:rPr>
              <w:t>Разработка рабочей гипотезы</w:t>
            </w:r>
            <w:r>
              <w:rPr>
                <w:color w:val="000000"/>
              </w:rPr>
              <w:t xml:space="preserve"> </w:t>
            </w:r>
            <w:r w:rsidRPr="00A91F2C">
              <w:t>(</w:t>
            </w:r>
            <w:r>
              <w:t>18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  <w:r w:rsidRPr="00A91F2C">
              <w:t>Методики и результаты расчетов</w:t>
            </w:r>
          </w:p>
        </w:tc>
      </w:tr>
      <w:tr w:rsidR="00A149AA" w:rsidRPr="00A91F2C" w:rsidTr="008F54A6">
        <w:trPr>
          <w:trHeight w:val="1972"/>
        </w:trPr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Подготовка отчета о научно-исследовательской работе</w:t>
            </w:r>
            <w:r>
              <w:t xml:space="preserve"> </w:t>
            </w:r>
            <w:r w:rsidRPr="00A91F2C">
              <w:t>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Отчет о НИР</w:t>
            </w:r>
          </w:p>
        </w:tc>
      </w:tr>
      <w:tr w:rsidR="00A149AA" w:rsidRPr="00A91F2C" w:rsidTr="008B16A5">
        <w:tc>
          <w:tcPr>
            <w:tcW w:w="836" w:type="pct"/>
            <w:vMerge w:val="restart"/>
            <w:vAlign w:val="center"/>
          </w:tcPr>
          <w:p w:rsidR="00A149AA" w:rsidRDefault="00A149AA" w:rsidP="002D0F3E">
            <w:pPr>
              <w:ind w:firstLine="0"/>
              <w:contextualSpacing/>
              <w:jc w:val="center"/>
            </w:pPr>
            <w:r>
              <w:t>2 курс</w:t>
            </w:r>
          </w:p>
          <w:p w:rsidR="00A149AA" w:rsidRPr="00A91F2C" w:rsidRDefault="00A149AA" w:rsidP="002D0F3E">
            <w:pPr>
              <w:ind w:firstLine="0"/>
              <w:contextualSpacing/>
              <w:jc w:val="center"/>
            </w:pPr>
            <w:r w:rsidRPr="00A91F2C">
              <w:t>(</w:t>
            </w:r>
            <w:r>
              <w:t xml:space="preserve"> 3, 4</w:t>
            </w:r>
            <w:r w:rsidRPr="00A91F2C">
              <w:t xml:space="preserve"> неделя)</w:t>
            </w:r>
          </w:p>
        </w:tc>
        <w:tc>
          <w:tcPr>
            <w:tcW w:w="1138" w:type="pct"/>
            <w:vMerge w:val="restart"/>
            <w:vAlign w:val="center"/>
          </w:tcPr>
          <w:p w:rsidR="00A149AA" w:rsidRPr="00A91F2C" w:rsidRDefault="00A149AA" w:rsidP="002D0F3E">
            <w:pPr>
              <w:ind w:firstLine="0"/>
              <w:contextualSpacing/>
              <w:jc w:val="center"/>
            </w:pPr>
            <w:r w:rsidRPr="00A91F2C">
              <w:t>Исследовательский этап</w:t>
            </w:r>
          </w:p>
        </w:tc>
        <w:tc>
          <w:tcPr>
            <w:tcW w:w="1644" w:type="pct"/>
            <w:vAlign w:val="center"/>
          </w:tcPr>
          <w:p w:rsidR="00A149AA" w:rsidRPr="00A91F2C" w:rsidRDefault="00A149AA" w:rsidP="008E0C02">
            <w:pPr>
              <w:ind w:firstLine="0"/>
              <w:contextualSpacing/>
            </w:pPr>
            <w:r w:rsidRPr="00A91F2C">
              <w:t>Оценка достоверности и достаточности данных исследования</w:t>
            </w:r>
            <w:r>
              <w:t xml:space="preserve"> </w:t>
            </w:r>
            <w:r w:rsidRPr="00A91F2C">
              <w:t>(</w:t>
            </w:r>
            <w:r>
              <w:t>40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Собеседование</w:t>
            </w:r>
          </w:p>
        </w:tc>
      </w:tr>
      <w:tr w:rsidR="00A149AA" w:rsidRPr="00A91F2C" w:rsidTr="008B16A5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2D0F3E">
            <w:pPr>
              <w:shd w:val="clear" w:color="auto" w:fill="FFFFFF"/>
              <w:ind w:firstLine="0"/>
              <w:contextualSpacing/>
            </w:pPr>
            <w:r w:rsidRPr="00A91F2C">
              <w:t>Анализ, оценка и интерпретация результатов исследования</w:t>
            </w:r>
            <w:r>
              <w:t xml:space="preserve"> </w:t>
            </w:r>
            <w:r w:rsidRPr="00A91F2C">
              <w:t>(</w:t>
            </w:r>
            <w:r>
              <w:t>40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Реферат / научный доклад / статья</w:t>
            </w:r>
          </w:p>
        </w:tc>
      </w:tr>
      <w:tr w:rsidR="00A149AA" w:rsidRPr="00A91F2C" w:rsidTr="008B16A5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4C4ECB">
            <w:pPr>
              <w:ind w:firstLine="0"/>
              <w:contextualSpacing/>
            </w:pPr>
            <w:r w:rsidRPr="00A91F2C">
              <w:t>Оценка практической значимости будущ</w:t>
            </w:r>
            <w:bookmarkStart w:id="0" w:name="_GoBack"/>
            <w:bookmarkEnd w:id="0"/>
            <w:r w:rsidRPr="00A91F2C">
              <w:t>ей диссертации(</w:t>
            </w:r>
            <w:r>
              <w:t>24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Реферат / научный доклад / статья</w:t>
            </w:r>
          </w:p>
        </w:tc>
      </w:tr>
      <w:tr w:rsidR="00A149AA" w:rsidRPr="00A91F2C" w:rsidTr="008B16A5">
        <w:tc>
          <w:tcPr>
            <w:tcW w:w="836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</w:pPr>
          </w:p>
        </w:tc>
        <w:tc>
          <w:tcPr>
            <w:tcW w:w="1138" w:type="pct"/>
            <w:vMerge/>
            <w:vAlign w:val="center"/>
          </w:tcPr>
          <w:p w:rsidR="00A149AA" w:rsidRPr="00A91F2C" w:rsidRDefault="00A149AA" w:rsidP="00A91F2C">
            <w:pPr>
              <w:ind w:firstLine="0"/>
              <w:contextualSpacing/>
              <w:jc w:val="center"/>
            </w:pPr>
          </w:p>
        </w:tc>
        <w:tc>
          <w:tcPr>
            <w:tcW w:w="1644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Подготовка отчета о научно-исследовательской работе</w:t>
            </w:r>
            <w:r>
              <w:t xml:space="preserve"> </w:t>
            </w:r>
            <w:r w:rsidRPr="00A91F2C">
              <w:t>(</w:t>
            </w:r>
            <w:r>
              <w:t>4</w:t>
            </w:r>
            <w:r w:rsidRPr="00A91F2C">
              <w:t xml:space="preserve"> </w:t>
            </w:r>
            <w:r>
              <w:rPr>
                <w:lang w:eastAsia="zh-CN"/>
              </w:rPr>
              <w:t>час.</w:t>
            </w:r>
            <w:r w:rsidRPr="00A91F2C">
              <w:t>)</w:t>
            </w:r>
          </w:p>
        </w:tc>
        <w:tc>
          <w:tcPr>
            <w:tcW w:w="1382" w:type="pct"/>
            <w:vAlign w:val="center"/>
          </w:tcPr>
          <w:p w:rsidR="00A149AA" w:rsidRPr="00A91F2C" w:rsidRDefault="00A149AA" w:rsidP="002D0F3E">
            <w:pPr>
              <w:ind w:firstLine="0"/>
              <w:contextualSpacing/>
            </w:pPr>
            <w:r w:rsidRPr="00A91F2C">
              <w:t>Отчет о НИР</w:t>
            </w:r>
          </w:p>
        </w:tc>
      </w:tr>
      <w:tr w:rsidR="00A149AA" w:rsidRPr="00A91F2C" w:rsidTr="008B16A5">
        <w:tc>
          <w:tcPr>
            <w:tcW w:w="3618" w:type="pct"/>
            <w:gridSpan w:val="3"/>
            <w:vAlign w:val="center"/>
          </w:tcPr>
          <w:p w:rsidR="00A149AA" w:rsidRPr="004C4ECB" w:rsidRDefault="00A149AA" w:rsidP="002D0F3E">
            <w:pPr>
              <w:ind w:firstLine="0"/>
              <w:contextualSpacing/>
              <w:jc w:val="center"/>
              <w:rPr>
                <w:b/>
              </w:rPr>
            </w:pPr>
            <w:r w:rsidRPr="004C4ECB">
              <w:rPr>
                <w:b/>
              </w:rPr>
              <w:t>Итого трудоемкость (в неделях):</w:t>
            </w:r>
          </w:p>
        </w:tc>
        <w:tc>
          <w:tcPr>
            <w:tcW w:w="1382" w:type="pct"/>
            <w:vAlign w:val="center"/>
          </w:tcPr>
          <w:p w:rsidR="00A149AA" w:rsidRPr="004C4ECB" w:rsidRDefault="00A149AA" w:rsidP="002D0F3E">
            <w:pPr>
              <w:ind w:firstLine="0"/>
              <w:contextualSpacing/>
              <w:jc w:val="center"/>
              <w:rPr>
                <w:b/>
              </w:rPr>
            </w:pPr>
            <w:r w:rsidRPr="004C4ECB">
              <w:rPr>
                <w:b/>
              </w:rPr>
              <w:t>10 недель</w:t>
            </w:r>
          </w:p>
        </w:tc>
      </w:tr>
    </w:tbl>
    <w:p w:rsidR="00A149AA" w:rsidRPr="00724DD3" w:rsidRDefault="00A149AA" w:rsidP="00AA1834">
      <w:pPr>
        <w:ind w:firstLine="0"/>
        <w:rPr>
          <w:bCs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>8. Формы отчетности по практике</w:t>
      </w:r>
    </w:p>
    <w:p w:rsidR="00A149AA" w:rsidRPr="008928EB" w:rsidRDefault="00A149AA" w:rsidP="008928EB">
      <w:pPr>
        <w:ind w:firstLine="0"/>
        <w:rPr>
          <w:b/>
        </w:rPr>
      </w:pPr>
    </w:p>
    <w:p w:rsidR="00A149AA" w:rsidRPr="005D5543" w:rsidRDefault="00A149AA" w:rsidP="005D5543">
      <w:pPr>
        <w:ind w:firstLine="0"/>
        <w:rPr>
          <w:sz w:val="26"/>
          <w:szCs w:val="26"/>
        </w:rPr>
      </w:pPr>
      <w:r w:rsidRPr="005D5543">
        <w:rPr>
          <w:sz w:val="26"/>
          <w:szCs w:val="26"/>
        </w:rPr>
        <w:t>Формой промежуточной аттестации является составление и защита отчета по НИР. Результаты этой работы рассматриваются на заседаниях кафедры в период аттестации магистрантов. Результаты годовых аттестаций утверждаются на заседаниях Ученого совета педагогического института.</w:t>
      </w:r>
    </w:p>
    <w:p w:rsidR="00A149AA" w:rsidRPr="005D5543" w:rsidRDefault="00A149AA" w:rsidP="005D5543">
      <w:pPr>
        <w:ind w:firstLine="0"/>
        <w:rPr>
          <w:sz w:val="26"/>
          <w:szCs w:val="26"/>
        </w:rPr>
      </w:pPr>
      <w:r w:rsidRPr="005D5543">
        <w:rPr>
          <w:sz w:val="26"/>
          <w:szCs w:val="26"/>
        </w:rPr>
        <w:t>Научный руководитель ставит дифференцированную оценку (зачет) по итогам научно-исследовательской работы магистранта. Оценка по НИР в каждом семестре приравнивается к оценкам по теоретическому обучению и учитывается при подведении итогов общей успеваемости магистранта</w:t>
      </w:r>
    </w:p>
    <w:p w:rsidR="00A149AA" w:rsidRDefault="00A149AA" w:rsidP="005D5543">
      <w:pPr>
        <w:ind w:firstLine="0"/>
        <w:rPr>
          <w:sz w:val="26"/>
          <w:szCs w:val="26"/>
        </w:rPr>
      </w:pPr>
      <w:r w:rsidRPr="005D5543">
        <w:rPr>
          <w:sz w:val="26"/>
          <w:szCs w:val="26"/>
        </w:rPr>
        <w:t>Магистранты, не выполнившие программу по НИР, либо получившие неудовлетворительную оценку, могут быть не аттестованы.</w:t>
      </w:r>
    </w:p>
    <w:p w:rsidR="00A149AA" w:rsidRDefault="00A149AA" w:rsidP="005D5543">
      <w:pPr>
        <w:ind w:firstLine="0"/>
        <w:rPr>
          <w:sz w:val="26"/>
          <w:szCs w:val="26"/>
        </w:rPr>
      </w:pPr>
      <w:r>
        <w:rPr>
          <w:sz w:val="26"/>
          <w:szCs w:val="26"/>
        </w:rPr>
        <w:t>Методические рекомендации для оформления отчетности представлены в приложении 1.</w:t>
      </w:r>
    </w:p>
    <w:p w:rsidR="00A149AA" w:rsidRPr="00724DD3" w:rsidRDefault="00A149AA" w:rsidP="005D5543">
      <w:pPr>
        <w:ind w:firstLine="0"/>
        <w:rPr>
          <w:b/>
        </w:rPr>
      </w:pPr>
    </w:p>
    <w:p w:rsidR="00A149AA" w:rsidRPr="00724DD3" w:rsidRDefault="00A149AA" w:rsidP="00307B94">
      <w:pPr>
        <w:ind w:firstLine="0"/>
        <w:rPr>
          <w:sz w:val="26"/>
          <w:szCs w:val="26"/>
        </w:rPr>
      </w:pPr>
      <w:r w:rsidRPr="00724DD3">
        <w:rPr>
          <w:b/>
        </w:rPr>
        <w:t>9. Фонд оценочных средств для проведения промежуточной аттестации обучающихся на практике</w:t>
      </w:r>
    </w:p>
    <w:p w:rsidR="00A149AA" w:rsidRDefault="00A149AA" w:rsidP="001A37EB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 xml:space="preserve">По окончании практики в установленный срок, предусмотренный программой практики, магистранты сдают на проверку отчетную документацию групповому руководителю, представляют итоги своей работы на </w:t>
      </w:r>
      <w:r w:rsidRPr="008E7B66">
        <w:rPr>
          <w:sz w:val="26"/>
          <w:szCs w:val="26"/>
        </w:rPr>
        <w:t>итоговой конференции с самоанализом</w:t>
      </w:r>
      <w:r>
        <w:rPr>
          <w:sz w:val="26"/>
          <w:szCs w:val="26"/>
        </w:rPr>
        <w:t xml:space="preserve"> и п</w:t>
      </w:r>
      <w:r w:rsidRPr="008E7B66">
        <w:rPr>
          <w:sz w:val="26"/>
          <w:szCs w:val="26"/>
        </w:rPr>
        <w:t>резентаци</w:t>
      </w:r>
      <w:r>
        <w:rPr>
          <w:sz w:val="26"/>
          <w:szCs w:val="26"/>
        </w:rPr>
        <w:t>ей</w:t>
      </w:r>
      <w:r w:rsidRPr="008E7B66">
        <w:rPr>
          <w:sz w:val="26"/>
          <w:szCs w:val="26"/>
        </w:rPr>
        <w:t xml:space="preserve"> материалов практики</w:t>
      </w:r>
      <w:r>
        <w:rPr>
          <w:sz w:val="26"/>
          <w:szCs w:val="26"/>
        </w:rPr>
        <w:t>.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 xml:space="preserve">Деятельность 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и своевременности сдачи отчетной документации, трудовой дисциплины, качества подготовки и участия в итоговой конференции. 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Общие итоги преддипломной практики подводятся на итоговой конференции, где обсуждаются результаты практики и выставляются предварительные оценки. На итоговой конференции должны присутствовать все студенты-практиканты. До проведения итоговой конференции магистранты должны сдать отчетную документацию. Участие в конференции является обязательным этапом прохождения практики.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Все отчетные документы должны быть проверены руководителем практики, на титульных листах должна стоять его резолюция «проверено», подпись и дата.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На конференции каждый магистрант выступает с обобщенным рефлексивным отчетом по итогам практики, который может сопровождаться презентацией основных видов практической деятельности магистранта. При оценке работы студента в период практики руководитель практики должен проанализировать следующее: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ответственность магистранта в ходе практики и при подготовке отчетных документов;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подготовки научных материалов и выполнения учебных заданий по практике;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-самостоятельность в подготовке научных материалов, научных разработок;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-заинтересованность в результатах деятельности;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выполнения работ по практике;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самоанализа магистрантом собственной научно-исследовательской деятельности;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и своевременность подготовки отчетной документации;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сформированность компетенций, умений и навыков, опыта научно-исследовательской деятельности в условиях высшей и профильной школы.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Аттестация по итогам практики проводится на основе представленных отчетных документов, отзыва руководителя практики</w:t>
      </w:r>
      <w:r>
        <w:rPr>
          <w:sz w:val="26"/>
          <w:szCs w:val="26"/>
        </w:rPr>
        <w:t>,</w:t>
      </w:r>
      <w:r w:rsidRPr="000D301F">
        <w:rPr>
          <w:sz w:val="26"/>
          <w:szCs w:val="26"/>
        </w:rPr>
        <w:t xml:space="preserve"> сдачи практикантом </w:t>
      </w:r>
      <w:r>
        <w:rPr>
          <w:sz w:val="26"/>
          <w:szCs w:val="26"/>
        </w:rPr>
        <w:t>зачета</w:t>
      </w:r>
      <w:r w:rsidRPr="000D301F">
        <w:rPr>
          <w:sz w:val="26"/>
          <w:szCs w:val="26"/>
        </w:rPr>
        <w:t>.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 xml:space="preserve">По итогам положительной аттестации магистранту выставляется </w:t>
      </w:r>
      <w:r w:rsidRPr="00F5329E">
        <w:rPr>
          <w:sz w:val="26"/>
          <w:szCs w:val="26"/>
        </w:rPr>
        <w:t>оценка (зачтено).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Оценка по практике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Педагогическая деятельность магистрантов оценивается комплексно, с учетом всей совокупности характеристик.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Критерии оценки: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b/>
          <w:sz w:val="26"/>
          <w:szCs w:val="26"/>
        </w:rPr>
        <w:t>оценка «зачтено»</w:t>
      </w:r>
      <w:r w:rsidRPr="00F5329E">
        <w:rPr>
          <w:sz w:val="26"/>
          <w:szCs w:val="26"/>
        </w:rPr>
        <w:t xml:space="preserve"> ставится магистранту, выполнившему задачи практики; владеющему достаточным теоретическим и методическим уровнем решения профессиональных задач, продемонстрировавшему компетентность в вопросах методологии, теории и технологии научно-исследовательской деятельности высшей и профильной школе, овладевшему научно-исследовательской коммуникативными и организаторскими умениями.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При выставлении оценки «зачтено» учитывается также: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творческое и качественное выполнение всех предложенных руководителем заданий;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представление практикантом отчетной документации в указанные сроки и в соответствии с требованиями;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активное участие в сборе научно-исследовательского материала, его обобщения, оформление отчета по согласованной с руководителем теме, индивидуальность, самостоятельность;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b/>
          <w:sz w:val="26"/>
          <w:szCs w:val="26"/>
        </w:rPr>
        <w:t>оценки «не зачтено»</w:t>
      </w:r>
      <w:r w:rsidRPr="00F5329E">
        <w:rPr>
          <w:sz w:val="26"/>
          <w:szCs w:val="26"/>
        </w:rPr>
        <w:t xml:space="preserve"> заслуживает магистрант, не выполнивший программу практики; допускающий существенные нарушения в решении профессиональных задач, нарушения трудовой дисциплины; не обнаруживающий желания и умения взаимодействовать с коллегами и студентами.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При выставлении оценки «неудовлетворительно» учитывается также: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отсутствие на базе практики без уважительных причин;</w:t>
      </w:r>
    </w:p>
    <w:p w:rsidR="00A149AA" w:rsidRPr="00F5329E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небрежное выполнение заданий и ведение документации;</w:t>
      </w:r>
    </w:p>
    <w:p w:rsidR="00A149AA" w:rsidRPr="000D301F" w:rsidRDefault="00A149AA" w:rsidP="001A37EB">
      <w:pPr>
        <w:ind w:firstLine="0"/>
        <w:rPr>
          <w:sz w:val="26"/>
          <w:szCs w:val="26"/>
        </w:rPr>
      </w:pPr>
      <w:r w:rsidRPr="00F5329E">
        <w:rPr>
          <w:sz w:val="26"/>
          <w:szCs w:val="26"/>
        </w:rPr>
        <w:t>- предоставление отчетной документации с опозданием.</w:t>
      </w:r>
    </w:p>
    <w:p w:rsidR="00A149AA" w:rsidRPr="00724DD3" w:rsidRDefault="00A149AA" w:rsidP="0024287B">
      <w:pPr>
        <w:ind w:firstLine="0"/>
        <w:rPr>
          <w:sz w:val="26"/>
          <w:szCs w:val="26"/>
        </w:rPr>
      </w:pPr>
    </w:p>
    <w:p w:rsidR="00A149AA" w:rsidRPr="00724DD3" w:rsidRDefault="00A149AA" w:rsidP="0024287B">
      <w:pPr>
        <w:ind w:firstLine="0"/>
      </w:pPr>
      <w:r w:rsidRPr="00724DD3">
        <w:rPr>
          <w:b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431"/>
        <w:gridCol w:w="2046"/>
        <w:gridCol w:w="1675"/>
        <w:gridCol w:w="2979"/>
        <w:gridCol w:w="2449"/>
      </w:tblGrid>
      <w:tr w:rsidR="00A149AA" w:rsidRPr="00AB6B7D" w:rsidTr="001A37EB">
        <w:trPr>
          <w:trHeight w:val="37"/>
        </w:trPr>
        <w:tc>
          <w:tcPr>
            <w:tcW w:w="225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№ п/п</w:t>
            </w:r>
          </w:p>
        </w:tc>
        <w:tc>
          <w:tcPr>
            <w:tcW w:w="106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Компетенции</w:t>
            </w:r>
          </w:p>
        </w:tc>
        <w:tc>
          <w:tcPr>
            <w:tcW w:w="874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Разделы</w:t>
            </w: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(этапы)</w:t>
            </w: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практики</w:t>
            </w:r>
          </w:p>
        </w:tc>
        <w:tc>
          <w:tcPr>
            <w:tcW w:w="1555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Показатели и критерии оценивания</w:t>
            </w:r>
          </w:p>
        </w:tc>
        <w:tc>
          <w:tcPr>
            <w:tcW w:w="127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Шкала</w:t>
            </w: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оценивания</w:t>
            </w: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(Мин-Макс)</w:t>
            </w:r>
          </w:p>
        </w:tc>
      </w:tr>
      <w:tr w:rsidR="00A149AA" w:rsidRPr="00AB6B7D" w:rsidTr="001A37EB">
        <w:trPr>
          <w:trHeight w:val="37"/>
        </w:trPr>
        <w:tc>
          <w:tcPr>
            <w:tcW w:w="225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1.</w:t>
            </w:r>
          </w:p>
        </w:tc>
        <w:tc>
          <w:tcPr>
            <w:tcW w:w="106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 w:rsidRPr="000D301F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91F2C">
              <w:t>Организационный этап</w:t>
            </w:r>
          </w:p>
        </w:tc>
        <w:tc>
          <w:tcPr>
            <w:tcW w:w="1555" w:type="pct"/>
            <w:vAlign w:val="center"/>
          </w:tcPr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Организованность, умение правильно распределять время.</w:t>
            </w:r>
          </w:p>
          <w:p w:rsidR="00A149AA" w:rsidRPr="00AB6B7D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Мотивированность и готовность к научно-исследовательской деятельности</w:t>
            </w:r>
          </w:p>
        </w:tc>
        <w:tc>
          <w:tcPr>
            <w:tcW w:w="127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5-10</w:t>
            </w:r>
          </w:p>
        </w:tc>
      </w:tr>
      <w:tr w:rsidR="00A149AA" w:rsidRPr="00AB6B7D" w:rsidTr="001A37EB">
        <w:trPr>
          <w:trHeight w:val="37"/>
        </w:trPr>
        <w:tc>
          <w:tcPr>
            <w:tcW w:w="225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2.</w:t>
            </w:r>
          </w:p>
        </w:tc>
        <w:tc>
          <w:tcPr>
            <w:tcW w:w="1068" w:type="pct"/>
            <w:vAlign w:val="center"/>
          </w:tcPr>
          <w:p w:rsidR="00A149AA" w:rsidRPr="00AB6B7D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A149AA" w:rsidRPr="00AB6B7D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A149AA" w:rsidRPr="000D301F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A149AA" w:rsidRPr="00A91F2C" w:rsidRDefault="00A149AA" w:rsidP="001A37EB">
            <w:pPr>
              <w:shd w:val="clear" w:color="auto" w:fill="FFFFFF"/>
              <w:ind w:firstLine="0"/>
              <w:contextualSpacing/>
              <w:jc w:val="center"/>
            </w:pPr>
            <w:r w:rsidRPr="00A91F2C">
              <w:t>Подготовительный</w:t>
            </w:r>
          </w:p>
          <w:p w:rsidR="00A149AA" w:rsidRPr="00A91F2C" w:rsidRDefault="00A149AA" w:rsidP="001A37E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91F2C">
              <w:t>этап</w:t>
            </w:r>
          </w:p>
        </w:tc>
        <w:tc>
          <w:tcPr>
            <w:tcW w:w="1555" w:type="pct"/>
            <w:vAlign w:val="center"/>
          </w:tcPr>
          <w:p w:rsidR="00A149AA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Умение планировать свою деятельность на подготовительный период.</w:t>
            </w:r>
          </w:p>
          <w:p w:rsidR="00A149AA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Исполнительность, точность и скрупулезность в работе.</w:t>
            </w:r>
          </w:p>
          <w:p w:rsidR="00A149AA" w:rsidRDefault="00A149AA" w:rsidP="001A37EB">
            <w:pPr>
              <w:widowControl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8" w:type="pct"/>
            <w:vAlign w:val="center"/>
          </w:tcPr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25-40</w:t>
            </w:r>
          </w:p>
        </w:tc>
      </w:tr>
      <w:tr w:rsidR="00A149AA" w:rsidRPr="00AB6B7D" w:rsidTr="001A37EB">
        <w:trPr>
          <w:trHeight w:val="37"/>
        </w:trPr>
        <w:tc>
          <w:tcPr>
            <w:tcW w:w="225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2.</w:t>
            </w:r>
          </w:p>
        </w:tc>
        <w:tc>
          <w:tcPr>
            <w:tcW w:w="106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Исследовательский этап</w:t>
            </w:r>
          </w:p>
        </w:tc>
        <w:tc>
          <w:tcPr>
            <w:tcW w:w="1555" w:type="pct"/>
            <w:vAlign w:val="center"/>
          </w:tcPr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Ответственность и обязательность, проявленные магистрантом в ходе практики.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Подготовленность магистранта к научно-исследовательской деятельности: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соответствующих знаний о специфике научно-исследовательской деятельности;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исследовательских умений и навыков.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3. Самостоятельность магистранта в научно-исследовательской деятельности.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4. Заинтересованность в получении результатов научно-исследовательской деятельности.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5. Инициативность и творчество, проявленные магистрантом в ходе практики.</w:t>
            </w:r>
          </w:p>
          <w:p w:rsidR="00A149AA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6. Умение выстраивать межличностные отношения с коллегами во время практики.</w:t>
            </w:r>
          </w:p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</w:pPr>
            <w:r>
              <w:t>7. Качество выполнения магистрантом научно-исследовательской работы.</w:t>
            </w:r>
          </w:p>
        </w:tc>
        <w:tc>
          <w:tcPr>
            <w:tcW w:w="127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30-50</w:t>
            </w:r>
          </w:p>
        </w:tc>
      </w:tr>
      <w:tr w:rsidR="00A149AA" w:rsidRPr="00AB6B7D" w:rsidTr="001A37EB">
        <w:trPr>
          <w:trHeight w:val="17"/>
        </w:trPr>
        <w:tc>
          <w:tcPr>
            <w:tcW w:w="3722" w:type="pct"/>
            <w:gridSpan w:val="4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right"/>
            </w:pPr>
            <w:r w:rsidRPr="00AB6B7D">
              <w:t>ИТОГО:</w:t>
            </w:r>
          </w:p>
        </w:tc>
        <w:tc>
          <w:tcPr>
            <w:tcW w:w="1278" w:type="pct"/>
            <w:vAlign w:val="center"/>
          </w:tcPr>
          <w:p w:rsidR="00A149AA" w:rsidRPr="00AB6B7D" w:rsidRDefault="00A149AA" w:rsidP="006A5118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60-100</w:t>
            </w:r>
          </w:p>
        </w:tc>
      </w:tr>
    </w:tbl>
    <w:p w:rsidR="00A149AA" w:rsidRPr="00724DD3" w:rsidRDefault="00A149AA" w:rsidP="0024287B">
      <w:pPr>
        <w:ind w:firstLine="0"/>
        <w:rPr>
          <w:i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>10. Перечень учебной литературы и ресурсов сети «Интернет», необходимых для проведения практики:</w:t>
      </w:r>
    </w:p>
    <w:p w:rsidR="00A149AA" w:rsidRPr="00724DD3" w:rsidRDefault="00A149AA" w:rsidP="0024287B">
      <w:pPr>
        <w:ind w:firstLine="0"/>
      </w:pPr>
      <w:r w:rsidRPr="00724DD3">
        <w:t>а) основная литература:</w:t>
      </w:r>
    </w:p>
    <w:p w:rsidR="00A149AA" w:rsidRDefault="00A149AA" w:rsidP="005D5543">
      <w:pPr>
        <w:ind w:firstLine="0"/>
      </w:pPr>
      <w:r>
        <w:t>1.</w:t>
      </w:r>
      <w:r>
        <w:tab/>
        <w:t>Загвязинский В.И. Исследовательская деятельность педагога: уч. пособ. д/студ. вузов.-3-е изд. - М.: Академия, 2010.-176 с.</w:t>
      </w:r>
    </w:p>
    <w:p w:rsidR="00A149AA" w:rsidRDefault="00A149AA" w:rsidP="005D5543">
      <w:pPr>
        <w:ind w:firstLine="0"/>
      </w:pPr>
      <w:r>
        <w:t>2.</w:t>
      </w:r>
      <w:r>
        <w:tab/>
        <w:t>Умнов В. С., Самойлик Н. А. Научное исследование: теория и практика. – Кузбасс: Кузбасская государственная педагогическая академия, 2010. – 99 с. URL: http://biblioclub.ru/index.php?page=book&amp;id=88691&amp;sr=1.</w:t>
      </w:r>
    </w:p>
    <w:p w:rsidR="00A149AA" w:rsidRDefault="00A149AA" w:rsidP="005D5543">
      <w:pPr>
        <w:ind w:firstLine="0"/>
      </w:pPr>
      <w:r>
        <w:t>3.</w:t>
      </w:r>
      <w:r>
        <w:tab/>
        <w:t>Основы научных исследований и патентоведение: учебно-методическое пособие. –Новосибирск: Новосибирский государственный аграрный университет, 2013. – 228 с. http://biblioclub.ru/index.php?page=book_view&amp;book_id=230540.</w:t>
      </w:r>
    </w:p>
    <w:p w:rsidR="00A149AA" w:rsidRPr="00724DD3" w:rsidRDefault="00A149AA" w:rsidP="00552F08">
      <w:pPr>
        <w:ind w:firstLine="0"/>
      </w:pPr>
      <w:r w:rsidRPr="00724DD3">
        <w:t>б) дополнительная литература:</w:t>
      </w:r>
    </w:p>
    <w:p w:rsidR="00A149AA" w:rsidRDefault="00A149AA" w:rsidP="005D5543">
      <w:pPr>
        <w:ind w:firstLine="0"/>
      </w:pPr>
      <w:r>
        <w:t>1.</w:t>
      </w:r>
      <w:r>
        <w:tab/>
        <w:t>Богуславский, Э. И. Структура, содержание и оформление публ., докл., дис. и автореф.: учеб. пособие / Э. И. Богуславский. – Санкт-Петербург: Изд-во СПбГТУ, 2009. – 128 с.</w:t>
      </w:r>
    </w:p>
    <w:p w:rsidR="00A149AA" w:rsidRDefault="00A149AA" w:rsidP="005D5543">
      <w:pPr>
        <w:ind w:firstLine="0"/>
      </w:pPr>
      <w:r>
        <w:t>2.</w:t>
      </w:r>
      <w:r>
        <w:tab/>
        <w:t>Вайнштейн М. З. , Вайнштейн В. М. ,Кононова О. В. Основы научных исследований: учебное пособие. – М.: МарГТУ, 2011. – 216 с. http://biblioclub.ru/index.php?page=book&amp;id=277061&amp;sr=1.</w:t>
      </w:r>
    </w:p>
    <w:p w:rsidR="00A149AA" w:rsidRDefault="00A149AA" w:rsidP="005D5543">
      <w:pPr>
        <w:ind w:firstLine="0"/>
      </w:pPr>
      <w:r>
        <w:t>3.</w:t>
      </w:r>
      <w:r>
        <w:tab/>
        <w:t>Загвязинский, В.И. Педагогическая инноватика: проблемы стратегии и тактики: монография / В. И. Загвязинский, Т. А. Строкова; Тюм. гос. ун-т. - Тюмень: Изд-во Тюменского гос. ун-та, 2011. - 176 с.</w:t>
      </w:r>
    </w:p>
    <w:p w:rsidR="00A149AA" w:rsidRDefault="00A149AA" w:rsidP="005D5543">
      <w:pPr>
        <w:ind w:firstLine="0"/>
      </w:pPr>
      <w:r>
        <w:t>4.</w:t>
      </w:r>
      <w:r>
        <w:tab/>
        <w:t>Космин В. В. Основы научных исследований: учебное пособие. – М., 2007. – 272 с. URL: http://biblioclub.ru/index.php?page=book_view&amp;book_id=232966.</w:t>
      </w:r>
    </w:p>
    <w:p w:rsidR="00A149AA" w:rsidRDefault="00A149AA" w:rsidP="005D5543">
      <w:pPr>
        <w:ind w:firstLine="0"/>
      </w:pPr>
      <w:r>
        <w:t>5.</w:t>
      </w:r>
      <w:r>
        <w:tab/>
        <w:t xml:space="preserve">Рузавин, Г. И. Методология научного познания: учеб. пособие для студентов и магистрантов вузов / Г. И. Рузавин. – М. ЮНИТИ, 2005. – 287 с. </w:t>
      </w:r>
    </w:p>
    <w:p w:rsidR="00A149AA" w:rsidRPr="00724DD3" w:rsidRDefault="00A149AA" w:rsidP="005D5543">
      <w:pPr>
        <w:ind w:firstLine="0"/>
      </w:pPr>
      <w:r w:rsidRPr="00724DD3">
        <w:t xml:space="preserve">в) интернет-ресурсы:    </w:t>
      </w:r>
    </w:p>
    <w:p w:rsidR="00A149AA" w:rsidRDefault="00A149AA" w:rsidP="00A91F2C">
      <w:pPr>
        <w:ind w:left="360" w:firstLine="0"/>
      </w:pPr>
      <w:r>
        <w:t>1.</w:t>
      </w:r>
      <w:r>
        <w:tab/>
        <w:t>www.biblioclub.ru/</w:t>
      </w:r>
    </w:p>
    <w:p w:rsidR="00A149AA" w:rsidRDefault="00A149AA" w:rsidP="00A91F2C">
      <w:pPr>
        <w:ind w:left="360" w:firstLine="0"/>
      </w:pPr>
      <w:r>
        <w:t>2.</w:t>
      </w:r>
      <w:r>
        <w:tab/>
        <w:t>http://znanium.com</w:t>
      </w:r>
    </w:p>
    <w:p w:rsidR="00A149AA" w:rsidRDefault="00A149AA" w:rsidP="00A91F2C">
      <w:pPr>
        <w:ind w:left="360" w:firstLine="0"/>
      </w:pPr>
      <w:r>
        <w:t>3.</w:t>
      </w:r>
      <w:r>
        <w:tab/>
        <w:t>http://elibrary.ru</w:t>
      </w:r>
    </w:p>
    <w:p w:rsidR="00A149AA" w:rsidRDefault="00A149AA" w:rsidP="00A91F2C">
      <w:pPr>
        <w:ind w:left="360" w:firstLine="0"/>
      </w:pPr>
      <w:r>
        <w:t>4.</w:t>
      </w:r>
      <w:r>
        <w:tab/>
        <w:t>Единое окно доступа к образовательным ресурсам. - http://window.edu.ru/</w:t>
      </w:r>
    </w:p>
    <w:p w:rsidR="00A149AA" w:rsidRDefault="00A149AA" w:rsidP="00A91F2C">
      <w:pPr>
        <w:ind w:left="360" w:firstLine="0"/>
      </w:pPr>
      <w:r>
        <w:t>5.</w:t>
      </w:r>
      <w:r>
        <w:tab/>
        <w:t xml:space="preserve">Интернет-проект Министерства образования и науки России [Электронный ресурс]. – Режим доступа: http://www.usynovite.ru  </w:t>
      </w:r>
    </w:p>
    <w:p w:rsidR="00A149AA" w:rsidRDefault="00A149AA" w:rsidP="00A91F2C">
      <w:pPr>
        <w:ind w:left="360" w:firstLine="0"/>
      </w:pPr>
      <w:r>
        <w:t>6.</w:t>
      </w:r>
      <w:r>
        <w:tab/>
        <w:t>Крупнейший отечественный психологический портал. - http://www.psychology.ru/</w:t>
      </w:r>
    </w:p>
    <w:p w:rsidR="00A149AA" w:rsidRDefault="00A149AA" w:rsidP="00A91F2C">
      <w:pPr>
        <w:ind w:left="360" w:firstLine="0"/>
      </w:pPr>
      <w:r>
        <w:t>7.</w:t>
      </w:r>
      <w:r>
        <w:tab/>
        <w:t>Официальный сайт издательского дома «Эксперт» [Электронный ресурс]. - Режим доступа: http://www.expert.ru</w:t>
      </w:r>
    </w:p>
    <w:p w:rsidR="00A149AA" w:rsidRDefault="00A149AA" w:rsidP="00A91F2C">
      <w:pPr>
        <w:ind w:left="360" w:firstLine="0"/>
      </w:pPr>
      <w:r>
        <w:t>8.</w:t>
      </w:r>
      <w:r>
        <w:tab/>
        <w:t xml:space="preserve">Официальный сайт Министерства образования и науки Российской Федерации. [Электронный ресурс]. - Режим доступа: http://mon.gov.ru </w:t>
      </w:r>
    </w:p>
    <w:p w:rsidR="00A149AA" w:rsidRDefault="00A149AA" w:rsidP="00A91F2C">
      <w:pPr>
        <w:ind w:left="360" w:firstLine="0"/>
      </w:pPr>
      <w:r>
        <w:t>9.</w:t>
      </w:r>
      <w:r>
        <w:tab/>
        <w:t>Педагогическая библиотека - Режим доступа: http://www.pedlib.ru/</w:t>
      </w:r>
    </w:p>
    <w:p w:rsidR="00A149AA" w:rsidRPr="00724DD3" w:rsidRDefault="00A149AA" w:rsidP="00A91F2C">
      <w:pPr>
        <w:ind w:left="360" w:firstLine="0"/>
      </w:pPr>
      <w:r>
        <w:t>10.</w:t>
      </w:r>
      <w:r>
        <w:tab/>
        <w:t>Федеральный портал «Российское образование». - Режим доступа: http://www.edu.ru/</w:t>
      </w:r>
    </w:p>
    <w:p w:rsidR="00A149AA" w:rsidRDefault="00A149AA" w:rsidP="0023303B">
      <w:pPr>
        <w:ind w:firstLine="0"/>
        <w:rPr>
          <w:b/>
        </w:rPr>
      </w:pPr>
    </w:p>
    <w:p w:rsidR="00A149AA" w:rsidRPr="00724DD3" w:rsidRDefault="00A149AA" w:rsidP="0023303B">
      <w:pPr>
        <w:ind w:firstLine="0"/>
        <w:rPr>
          <w:b/>
        </w:rPr>
      </w:pPr>
      <w:r w:rsidRPr="00724DD3">
        <w:rPr>
          <w:b/>
        </w:rPr>
        <w:t>11.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</w:t>
      </w:r>
    </w:p>
    <w:p w:rsidR="00A149AA" w:rsidRPr="00724DD3" w:rsidRDefault="00A149AA" w:rsidP="0023303B">
      <w:pPr>
        <w:ind w:firstLine="0"/>
      </w:pPr>
      <w:r w:rsidRPr="00724DD3">
        <w:t>При проведении практики обучающиеся используют следующие информационные технологии:</w:t>
      </w:r>
    </w:p>
    <w:p w:rsidR="00A149AA" w:rsidRPr="00724DD3" w:rsidRDefault="00A149AA" w:rsidP="0023303B">
      <w:pPr>
        <w:ind w:firstLine="0"/>
      </w:pPr>
      <w:r w:rsidRPr="00724DD3">
        <w:t>Сети (телефонные и компьютерные)</w:t>
      </w:r>
    </w:p>
    <w:p w:rsidR="00A149AA" w:rsidRPr="00724DD3" w:rsidRDefault="00A149AA" w:rsidP="0023303B">
      <w:pPr>
        <w:ind w:firstLine="0"/>
      </w:pPr>
      <w:r w:rsidRPr="00724DD3">
        <w:t xml:space="preserve">Терминалы (персональный компьютер) </w:t>
      </w:r>
    </w:p>
    <w:p w:rsidR="00A149AA" w:rsidRPr="00724DD3" w:rsidRDefault="00A149AA" w:rsidP="0023303B">
      <w:pPr>
        <w:ind w:firstLine="0"/>
      </w:pPr>
      <w:r w:rsidRPr="00724DD3">
        <w:t xml:space="preserve">Услуги (электронная почта, поисковая система) </w:t>
      </w:r>
    </w:p>
    <w:p w:rsidR="00A149AA" w:rsidRPr="00724DD3" w:rsidRDefault="00A149AA" w:rsidP="0023303B">
      <w:pPr>
        <w:ind w:firstLine="0"/>
      </w:pPr>
      <w:r w:rsidRPr="00724DD3">
        <w:t>Программное обеспечение:</w:t>
      </w:r>
    </w:p>
    <w:p w:rsidR="00A149AA" w:rsidRPr="00724DD3" w:rsidRDefault="00A149AA" w:rsidP="0023303B">
      <w:pPr>
        <w:ind w:firstLine="0"/>
      </w:pPr>
      <w:r w:rsidRPr="00724DD3">
        <w:t xml:space="preserve">1. Windows 7 Корпоративная </w:t>
      </w:r>
    </w:p>
    <w:p w:rsidR="00A149AA" w:rsidRPr="00724DD3" w:rsidRDefault="00A149AA" w:rsidP="0023303B">
      <w:pPr>
        <w:ind w:firstLine="0"/>
        <w:rPr>
          <w:i/>
        </w:rPr>
      </w:pPr>
      <w:r w:rsidRPr="00724DD3">
        <w:t>2. Open Office</w:t>
      </w:r>
    </w:p>
    <w:p w:rsidR="00A149AA" w:rsidRPr="00724DD3" w:rsidRDefault="00A149AA" w:rsidP="0023303B">
      <w:pPr>
        <w:ind w:firstLine="0"/>
        <w:rPr>
          <w:b/>
        </w:rPr>
      </w:pPr>
    </w:p>
    <w:p w:rsidR="00A149AA" w:rsidRPr="00724DD3" w:rsidRDefault="00A149AA" w:rsidP="0024287B">
      <w:pPr>
        <w:ind w:firstLine="0"/>
        <w:rPr>
          <w:b/>
        </w:rPr>
      </w:pPr>
      <w:r w:rsidRPr="00724DD3">
        <w:rPr>
          <w:b/>
        </w:rPr>
        <w:t>12. Описание материально-технической базы, необходимой для проведения практики</w:t>
      </w:r>
    </w:p>
    <w:p w:rsidR="00A149AA" w:rsidRPr="00A91F2C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Минимально необходимый для реализации научно-исследовательской работы перечень материально-технического обеспечения включает в себя: </w:t>
      </w:r>
    </w:p>
    <w:p w:rsidR="00A149AA" w:rsidRPr="00A91F2C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>лекционные аудитории (оборудованные мультимедийным оборудованием и имеющие выход в Интернет);</w:t>
      </w:r>
    </w:p>
    <w:p w:rsidR="00A149AA" w:rsidRPr="00A91F2C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>компьютерные аудитории с выходом в Интернет;</w:t>
      </w:r>
    </w:p>
    <w:p w:rsidR="00A149AA" w:rsidRPr="00A91F2C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>библиотеку, оснащенную компьютерами с доступом к базам данных и Интернет.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Для реализации научно–исследовательской работы магистрантов используются возможности электронной библиотечной среды: 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1) </w:t>
      </w:r>
      <w:r w:rsidRPr="00A91F2C">
        <w:rPr>
          <w:rStyle w:val="FontStyle25"/>
          <w:sz w:val="24"/>
          <w:szCs w:val="24"/>
        </w:rPr>
        <w:t xml:space="preserve">ЭБС Университетская библиотека ON-LINE «Библиоклуб» (http://www.biblioclub.ru/; государственный контракт № 1к 54/14 от 18.12.2014 г.; 18.12.2014 – 18.12.2015); 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2) Университетская информационная система РОССИЯ (http://uisrussia.msu.ru/; согласно устной договоренности, бессрочно); 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3) Znanium (http://znanium.com; договор на обеспечение доступа к электронно-библиотечной системе Znanium.com № 2т/17-15; 25.01.2015 - 25.01.2016); 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4) Диссертации ФГУ РГБ (http://diss.rsl.ru/; гражданско-правовой договор бюджетного учреждения № 2т/11-15 от 22.01.2015; 22.01.2015 - 22.01.2016); 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5) Межвузовская электронная библиотека (МЭБ) (http://lib.nspu.ru/icdlib.html; филиал является участником проекта, согласно положению от 26.10.2012 г.; 01.11.2012 – 01.11.2015); </w:t>
      </w:r>
    </w:p>
    <w:p w:rsidR="00A149AA" w:rsidRDefault="00A149AA" w:rsidP="00A91F2C">
      <w:pPr>
        <w:ind w:firstLine="0"/>
        <w:rPr>
          <w:rStyle w:val="FontStyle25"/>
          <w:sz w:val="24"/>
          <w:szCs w:val="24"/>
        </w:rPr>
      </w:pPr>
      <w:r w:rsidRPr="00A91F2C">
        <w:rPr>
          <w:rStyle w:val="FontStyle25"/>
          <w:sz w:val="24"/>
          <w:szCs w:val="24"/>
        </w:rPr>
        <w:t xml:space="preserve">6) eLIBRARY.RU (http://elibrary.ru, ООО «РУНЕБ» (договор 2т/41-15 от 30.01.2015, сроки доступа: с 30.01.2015 по 30.01.2016); </w:t>
      </w:r>
    </w:p>
    <w:p w:rsidR="00A149AA" w:rsidRPr="00724DD3" w:rsidRDefault="00A149AA" w:rsidP="00A91F2C">
      <w:pPr>
        <w:ind w:firstLine="0"/>
      </w:pPr>
      <w:r w:rsidRPr="00A91F2C">
        <w:rPr>
          <w:rStyle w:val="FontStyle25"/>
          <w:sz w:val="24"/>
          <w:szCs w:val="24"/>
        </w:rPr>
        <w:t>7) Лань (http://e.lanbook.com, государственный контракт 1к/00019-15 от 09.04.2015; сроки доступа: с 10.04.2015 по 09.04.2016).</w:t>
      </w:r>
    </w:p>
    <w:p w:rsidR="00A149AA" w:rsidRDefault="00A149AA" w:rsidP="0024287B">
      <w:pPr>
        <w:ind w:firstLine="0"/>
      </w:pPr>
    </w:p>
    <w:p w:rsidR="00A149AA" w:rsidRDefault="00A149AA" w:rsidP="0024287B">
      <w:pPr>
        <w:ind w:firstLine="0"/>
      </w:pPr>
    </w:p>
    <w:p w:rsidR="00A149AA" w:rsidRDefault="00A149AA" w:rsidP="0024287B">
      <w:pPr>
        <w:ind w:firstLine="0"/>
      </w:pPr>
    </w:p>
    <w:p w:rsidR="00A149AA" w:rsidRPr="00724DD3" w:rsidRDefault="00A149AA" w:rsidP="0024287B">
      <w:pPr>
        <w:ind w:firstLine="0"/>
      </w:pPr>
      <w:r w:rsidRPr="00724DD3">
        <w:t>Программа составлена в соответствии с требованиями ФГОС ВО / ФГОС СПО.</w:t>
      </w:r>
    </w:p>
    <w:p w:rsidR="00A149AA" w:rsidRPr="00724DD3" w:rsidRDefault="00A149AA" w:rsidP="0024287B">
      <w:pPr>
        <w:ind w:firstLine="0"/>
      </w:pPr>
      <w:r w:rsidRPr="00724DD3">
        <w:t>Автор (ы) ____________________________</w:t>
      </w:r>
    </w:p>
    <w:p w:rsidR="00A149AA" w:rsidRPr="00724DD3" w:rsidRDefault="00A149AA" w:rsidP="0024287B"/>
    <w:p w:rsidR="00A149AA" w:rsidRPr="00724DD3" w:rsidRDefault="00A149AA" w:rsidP="0024287B">
      <w:pPr>
        <w:ind w:firstLine="0"/>
      </w:pPr>
      <w:r w:rsidRPr="00724DD3">
        <w:t>Программа одобрена на заседании кафедры ___________________________________________</w:t>
      </w:r>
    </w:p>
    <w:p w:rsidR="00A149AA" w:rsidRPr="00724DD3" w:rsidRDefault="00A149AA" w:rsidP="0024287B">
      <w:pPr>
        <w:rPr>
          <w:sz w:val="22"/>
          <w:szCs w:val="22"/>
        </w:rPr>
      </w:pPr>
      <w:r w:rsidRPr="00724DD3">
        <w:tab/>
        <w:t xml:space="preserve">                                                                       </w:t>
      </w:r>
      <w:r w:rsidRPr="00724DD3">
        <w:tab/>
      </w:r>
      <w:r w:rsidRPr="00724DD3">
        <w:rPr>
          <w:sz w:val="22"/>
          <w:szCs w:val="22"/>
        </w:rPr>
        <w:t>(Наименование кафедры)</w:t>
      </w:r>
    </w:p>
    <w:p w:rsidR="00A149AA" w:rsidRPr="00724DD3" w:rsidRDefault="00A149AA" w:rsidP="0024287B">
      <w:pPr>
        <w:ind w:firstLine="0"/>
      </w:pPr>
      <w:r w:rsidRPr="00724DD3">
        <w:t>от ___________ года, протокол № ________.</w:t>
      </w:r>
    </w:p>
    <w:p w:rsidR="00A149AA" w:rsidRPr="00724DD3" w:rsidRDefault="00A149AA" w:rsidP="0024287B"/>
    <w:p w:rsidR="00A149AA" w:rsidRPr="001D0266" w:rsidRDefault="00A149AA" w:rsidP="001D0266">
      <w:pPr>
        <w:jc w:val="right"/>
        <w:rPr>
          <w:i/>
          <w:sz w:val="26"/>
          <w:szCs w:val="26"/>
        </w:rPr>
      </w:pPr>
      <w:r w:rsidRPr="00724DD3">
        <w:br w:type="page"/>
      </w:r>
      <w:r w:rsidRPr="001D0266">
        <w:rPr>
          <w:i/>
          <w:sz w:val="26"/>
          <w:szCs w:val="26"/>
        </w:rPr>
        <w:t xml:space="preserve">Приложение 1 </w:t>
      </w:r>
    </w:p>
    <w:p w:rsidR="00A149AA" w:rsidRPr="001D0266" w:rsidRDefault="00A149AA" w:rsidP="001D0266">
      <w:pPr>
        <w:widowControl/>
        <w:ind w:firstLine="0"/>
        <w:jc w:val="left"/>
        <w:rPr>
          <w:sz w:val="26"/>
          <w:szCs w:val="26"/>
        </w:rPr>
      </w:pPr>
    </w:p>
    <w:p w:rsidR="00A149AA" w:rsidRDefault="00A149AA" w:rsidP="005D5543">
      <w:pPr>
        <w:shd w:val="clear" w:color="auto" w:fill="FFFFFF"/>
        <w:tabs>
          <w:tab w:val="left" w:pos="770"/>
          <w:tab w:val="left" w:pos="1147"/>
          <w:tab w:val="left" w:leader="underscore" w:pos="6763"/>
        </w:tabs>
        <w:ind w:firstLine="550"/>
        <w:contextualSpacing/>
      </w:pPr>
      <w:r w:rsidRPr="00541C6E">
        <w:rPr>
          <w:b/>
        </w:rPr>
        <w:t xml:space="preserve">Учебно-методическое обеспечение самостоятельной работы </w:t>
      </w:r>
      <w:r>
        <w:rPr>
          <w:b/>
        </w:rPr>
        <w:t>магистров</w:t>
      </w:r>
    </w:p>
    <w:p w:rsidR="00A149AA" w:rsidRPr="00541C6E" w:rsidRDefault="00A149AA" w:rsidP="005D5543">
      <w:pPr>
        <w:shd w:val="clear" w:color="auto" w:fill="FFFFFF"/>
        <w:tabs>
          <w:tab w:val="left" w:pos="770"/>
          <w:tab w:val="left" w:pos="1147"/>
          <w:tab w:val="left" w:leader="underscore" w:pos="6763"/>
        </w:tabs>
        <w:ind w:firstLine="550"/>
        <w:contextualSpacing/>
      </w:pPr>
      <w:r w:rsidRPr="00541C6E">
        <w:t xml:space="preserve">В целях обеспечения самостоятельной работы </w:t>
      </w:r>
      <w:r>
        <w:t>магистрантов</w:t>
      </w:r>
      <w:r w:rsidRPr="00541C6E">
        <w:t xml:space="preserve"> по научно-исследовательской работе, научный руководитель: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выдает индивидуальный план работы в каждом семестре и консультирует по разработке программы и инструментария исследования;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дает рекомендации по изучению специальной литературы и методов исследования;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осуществляет контроль за соблюдением сроков выполнения программы исследования;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770"/>
          <w:tab w:val="left" w:pos="993"/>
          <w:tab w:val="left" w:leader="underscore" w:pos="6763"/>
        </w:tabs>
        <w:ind w:left="0" w:firstLine="550"/>
        <w:contextualSpacing/>
      </w:pPr>
      <w:r w:rsidRPr="00541C6E">
        <w:t>оценивает результаты НИР и качество отчета, предлагает мероприятия по ее совершенствованию.</w:t>
      </w:r>
    </w:p>
    <w:p w:rsidR="00A149AA" w:rsidRPr="00541C6E" w:rsidRDefault="00A149AA" w:rsidP="005D5543">
      <w:pPr>
        <w:shd w:val="clear" w:color="auto" w:fill="FFFFFF"/>
        <w:tabs>
          <w:tab w:val="left" w:pos="1147"/>
          <w:tab w:val="left" w:leader="underscore" w:pos="6763"/>
        </w:tabs>
        <w:ind w:firstLine="709"/>
        <w:contextualSpacing/>
      </w:pPr>
      <w:r>
        <w:t>Магистрант</w:t>
      </w:r>
      <w:r w:rsidRPr="00541C6E">
        <w:t xml:space="preserve"> при прохождении НИР: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leader="underscore" w:pos="6763"/>
        </w:tabs>
        <w:ind w:left="0" w:firstLine="709"/>
        <w:contextualSpacing/>
      </w:pPr>
      <w:r w:rsidRPr="00541C6E">
        <w:t>проводит исследование по выбранной теме в соответствии с программой;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leader="underscore" w:pos="6763"/>
        </w:tabs>
        <w:ind w:left="0" w:firstLine="709"/>
        <w:contextualSpacing/>
      </w:pPr>
      <w:r w:rsidRPr="00541C6E">
        <w:t>получает от научного руководителя указания, рекомендации, консультации и разъяснения по всем вопросам, связанным с организацией и подготовкой НИР;</w:t>
      </w:r>
    </w:p>
    <w:p w:rsidR="00A149AA" w:rsidRPr="00541C6E" w:rsidRDefault="00A149AA" w:rsidP="005D5543">
      <w:pPr>
        <w:widowControl/>
        <w:numPr>
          <w:ilvl w:val="0"/>
          <w:numId w:val="8"/>
        </w:numPr>
        <w:shd w:val="clear" w:color="auto" w:fill="FFFFFF"/>
        <w:tabs>
          <w:tab w:val="left" w:pos="993"/>
          <w:tab w:val="left" w:leader="underscore" w:pos="6763"/>
        </w:tabs>
        <w:ind w:left="0" w:firstLine="709"/>
        <w:contextualSpacing/>
      </w:pPr>
      <w:r w:rsidRPr="00541C6E">
        <w:t>сдает отчет о выполненной работе в соответствии с установленной формой отчетности.</w:t>
      </w:r>
    </w:p>
    <w:p w:rsidR="00A149AA" w:rsidRPr="00541C6E" w:rsidRDefault="00A149AA" w:rsidP="005D5543">
      <w:pPr>
        <w:shd w:val="clear" w:color="auto" w:fill="FFFFFF"/>
        <w:tabs>
          <w:tab w:val="left" w:pos="1147"/>
          <w:tab w:val="left" w:leader="underscore" w:pos="6763"/>
        </w:tabs>
        <w:ind w:firstLine="709"/>
        <w:contextualSpacing/>
      </w:pPr>
      <w:r w:rsidRPr="00541C6E">
        <w:t>По завершении научно-иссле</w:t>
      </w:r>
      <w:r>
        <w:t xml:space="preserve">довательской работы в семестре магистрант </w:t>
      </w:r>
      <w:r w:rsidRPr="00541C6E">
        <w:t xml:space="preserve">оформляет и представляет на </w:t>
      </w:r>
      <w:r>
        <w:t>кафедру педагогики п</w:t>
      </w:r>
      <w:r w:rsidRPr="00541C6E">
        <w:t xml:space="preserve">исьменный отчет и бланк аттестации </w:t>
      </w:r>
      <w:r>
        <w:t>магистранта</w:t>
      </w:r>
      <w:r w:rsidRPr="00541C6E">
        <w:t>.</w:t>
      </w:r>
    </w:p>
    <w:p w:rsidR="00A149AA" w:rsidRPr="00541C6E" w:rsidRDefault="00A149AA" w:rsidP="005D5543">
      <w:pPr>
        <w:pStyle w:val="1"/>
        <w:widowControl w:val="0"/>
        <w:tabs>
          <w:tab w:val="left" w:pos="284"/>
        </w:tabs>
        <w:ind w:firstLine="0"/>
        <w:contextualSpacing/>
        <w:rPr>
          <w:b/>
          <w:szCs w:val="24"/>
          <w:lang w:eastAsia="en-US"/>
        </w:rPr>
      </w:pPr>
    </w:p>
    <w:p w:rsidR="00A149AA" w:rsidRDefault="00A149AA" w:rsidP="005D5543">
      <w:pPr>
        <w:pStyle w:val="1"/>
        <w:widowControl w:val="0"/>
        <w:tabs>
          <w:tab w:val="left" w:pos="284"/>
        </w:tabs>
        <w:contextualSpacing/>
        <w:jc w:val="center"/>
        <w:rPr>
          <w:szCs w:val="24"/>
        </w:rPr>
      </w:pPr>
      <w:r w:rsidRPr="00594600">
        <w:rPr>
          <w:szCs w:val="24"/>
        </w:rPr>
        <w:t xml:space="preserve">ТРЕБОВАНИЯ К СОДЕРЖАНИЮ ОТЧЕТА </w:t>
      </w:r>
    </w:p>
    <w:p w:rsidR="00A149AA" w:rsidRPr="00594600" w:rsidRDefault="00A149AA" w:rsidP="005D5543">
      <w:pPr>
        <w:pStyle w:val="1"/>
        <w:widowControl w:val="0"/>
        <w:tabs>
          <w:tab w:val="left" w:pos="284"/>
        </w:tabs>
        <w:contextualSpacing/>
        <w:jc w:val="center"/>
        <w:rPr>
          <w:szCs w:val="24"/>
        </w:rPr>
      </w:pPr>
      <w:r w:rsidRPr="00594600">
        <w:rPr>
          <w:szCs w:val="24"/>
        </w:rPr>
        <w:t>О НАУЧНО-ИССЛЕДОВАТЕЛЬСКОЙ РАБОТЕ</w:t>
      </w:r>
    </w:p>
    <w:p w:rsidR="00A149AA" w:rsidRPr="00541C6E" w:rsidRDefault="00A149AA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 xml:space="preserve">1. Индивидуальный план работы </w:t>
      </w:r>
      <w:r>
        <w:t>магистранта</w:t>
      </w:r>
      <w:r w:rsidRPr="00541C6E">
        <w:t xml:space="preserve"> в семестре.</w:t>
      </w:r>
    </w:p>
    <w:p w:rsidR="00A149AA" w:rsidRPr="00541C6E" w:rsidRDefault="00A149AA" w:rsidP="005D5543">
      <w:pPr>
        <w:tabs>
          <w:tab w:val="left" w:pos="567"/>
        </w:tabs>
        <w:autoSpaceDE w:val="0"/>
        <w:autoSpaceDN w:val="0"/>
        <w:adjustRightInd w:val="0"/>
        <w:ind w:firstLine="567"/>
        <w:contextualSpacing/>
      </w:pPr>
      <w:r w:rsidRPr="00541C6E">
        <w:t xml:space="preserve">2. Титульный </w:t>
      </w:r>
      <w:r>
        <w:t>лист.</w:t>
      </w:r>
    </w:p>
    <w:p w:rsidR="00A149AA" w:rsidRPr="00541C6E" w:rsidRDefault="00A149AA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>3. Введение, в котором указываются: актуальность, цель, задачи, рабочая гипотеза исследования.</w:t>
      </w:r>
    </w:p>
    <w:p w:rsidR="00A149AA" w:rsidRPr="00541C6E" w:rsidRDefault="00A149AA" w:rsidP="005D5543">
      <w:pPr>
        <w:tabs>
          <w:tab w:val="left" w:pos="0"/>
          <w:tab w:val="num" w:pos="993"/>
        </w:tabs>
        <w:autoSpaceDE w:val="0"/>
        <w:autoSpaceDN w:val="0"/>
        <w:adjustRightInd w:val="0"/>
        <w:ind w:firstLine="567"/>
        <w:contextualSpacing/>
      </w:pPr>
      <w:r w:rsidRPr="00541C6E">
        <w:t>4. Основная часть, содержащая результаты исследования</w:t>
      </w:r>
    </w:p>
    <w:p w:rsidR="00A149AA" w:rsidRPr="00541C6E" w:rsidRDefault="00A149AA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>5. Заключение, включающее индивидуальные выводы о практической значимости проведенного научного исследования и отражающее его основные результаты.</w:t>
      </w:r>
    </w:p>
    <w:p w:rsidR="00A149AA" w:rsidRPr="00541C6E" w:rsidRDefault="00A149AA" w:rsidP="005D5543">
      <w:pPr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>
        <w:t>6. Список</w:t>
      </w:r>
      <w:r w:rsidRPr="00541C6E">
        <w:t xml:space="preserve"> источников.</w:t>
      </w:r>
    </w:p>
    <w:p w:rsidR="00A149AA" w:rsidRPr="00541C6E" w:rsidRDefault="00A149AA" w:rsidP="005D5543">
      <w:pPr>
        <w:shd w:val="clear" w:color="auto" w:fill="FFFFFF"/>
        <w:tabs>
          <w:tab w:val="num" w:pos="3621"/>
        </w:tabs>
        <w:autoSpaceDE w:val="0"/>
        <w:autoSpaceDN w:val="0"/>
        <w:adjustRightInd w:val="0"/>
        <w:ind w:firstLine="567"/>
        <w:contextualSpacing/>
      </w:pPr>
      <w:r w:rsidRPr="00541C6E">
        <w:t>7. Приложения.</w:t>
      </w:r>
    </w:p>
    <w:p w:rsidR="00A149AA" w:rsidRPr="00541C6E" w:rsidRDefault="00A149AA" w:rsidP="005D5543">
      <w:pPr>
        <w:ind w:firstLine="567"/>
        <w:contextualSpacing/>
      </w:pPr>
      <w:r w:rsidRPr="00541C6E">
        <w:t xml:space="preserve">К отчету могут прилагаться копии статей, тезисов докладов, опубликованных за текущий семестр, а также докладов и выступлений </w:t>
      </w:r>
      <w:r>
        <w:t>магистрантов</w:t>
      </w:r>
      <w:r w:rsidRPr="00541C6E">
        <w:t xml:space="preserve"> на научно-исследовательских семинарах, конференциях (круглых столах).</w:t>
      </w:r>
    </w:p>
    <w:p w:rsidR="00A149AA" w:rsidRDefault="00A149AA" w:rsidP="005D5543">
      <w:pPr>
        <w:pStyle w:val="1"/>
        <w:widowControl w:val="0"/>
        <w:tabs>
          <w:tab w:val="left" w:pos="-284"/>
        </w:tabs>
        <w:contextualSpacing/>
        <w:jc w:val="center"/>
        <w:rPr>
          <w:szCs w:val="24"/>
        </w:rPr>
      </w:pPr>
    </w:p>
    <w:p w:rsidR="00A149AA" w:rsidRDefault="00A149AA" w:rsidP="005D5543">
      <w:pPr>
        <w:pStyle w:val="1"/>
        <w:widowControl w:val="0"/>
        <w:tabs>
          <w:tab w:val="left" w:pos="-284"/>
        </w:tabs>
        <w:contextualSpacing/>
        <w:jc w:val="center"/>
        <w:rPr>
          <w:szCs w:val="24"/>
        </w:rPr>
      </w:pPr>
      <w:r w:rsidRPr="00594600">
        <w:rPr>
          <w:szCs w:val="24"/>
        </w:rPr>
        <w:t xml:space="preserve">ТРЕБОВАНИЯ К ОФОРМЛЕНИЮ ОТЧЕТА </w:t>
      </w:r>
    </w:p>
    <w:p w:rsidR="00A149AA" w:rsidRPr="00594600" w:rsidRDefault="00A149AA" w:rsidP="005D5543">
      <w:pPr>
        <w:pStyle w:val="1"/>
        <w:widowControl w:val="0"/>
        <w:tabs>
          <w:tab w:val="left" w:pos="-284"/>
        </w:tabs>
        <w:contextualSpacing/>
        <w:jc w:val="center"/>
        <w:rPr>
          <w:szCs w:val="24"/>
        </w:rPr>
      </w:pPr>
      <w:r w:rsidRPr="00594600">
        <w:rPr>
          <w:szCs w:val="24"/>
        </w:rPr>
        <w:t>О НАУЧНО-ИССЛЕДОВАТЕЛЬСКОЙ РАБОТЕ</w:t>
      </w:r>
    </w:p>
    <w:p w:rsidR="00A149AA" w:rsidRPr="00541C6E" w:rsidRDefault="00A149AA" w:rsidP="005D5543">
      <w:pPr>
        <w:ind w:firstLine="567"/>
        <w:contextualSpacing/>
      </w:pPr>
      <w:r w:rsidRPr="00541C6E">
        <w:t xml:space="preserve">Оформление отчета о научно-исследовательской работе необходимо выполнить в соответствии с приложениями к данному учебно-методическому комплексу. Текст отчета должен быть отредактирован и напечатан с соблюдением правил оформления научных работ, предусмотренных ГОСТом. </w:t>
      </w:r>
    </w:p>
    <w:p w:rsidR="00A149AA" w:rsidRPr="001D0266" w:rsidRDefault="00A149AA" w:rsidP="001D0266">
      <w:pPr>
        <w:widowControl/>
        <w:ind w:firstLine="0"/>
        <w:jc w:val="left"/>
        <w:rPr>
          <w:sz w:val="26"/>
          <w:szCs w:val="26"/>
        </w:rPr>
      </w:pPr>
    </w:p>
    <w:sectPr w:rsidR="00A149AA" w:rsidRPr="001D0266" w:rsidSect="00552F08">
      <w:pgSz w:w="11900" w:h="16838"/>
      <w:pgMar w:top="1135" w:right="840" w:bottom="437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AA" w:rsidRDefault="00A149AA">
      <w:r>
        <w:separator/>
      </w:r>
    </w:p>
  </w:endnote>
  <w:endnote w:type="continuationSeparator" w:id="0">
    <w:p w:rsidR="00A149AA" w:rsidRDefault="00A14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AA" w:rsidRDefault="00A149AA">
      <w:r>
        <w:separator/>
      </w:r>
    </w:p>
  </w:footnote>
  <w:footnote w:type="continuationSeparator" w:id="0">
    <w:p w:rsidR="00A149AA" w:rsidRDefault="00A14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hybridMultilevel"/>
    <w:tmpl w:val="235BA86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B"/>
    <w:multiLevelType w:val="hybridMultilevel"/>
    <w:tmpl w:val="354FE9F8"/>
    <w:lvl w:ilvl="0" w:tplc="FFFFFFFF">
      <w:start w:val="1"/>
      <w:numFmt w:val="decimal"/>
      <w:lvlText w:val="1.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E3B6ED0"/>
    <w:multiLevelType w:val="multilevel"/>
    <w:tmpl w:val="868C0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87"/>
        </w:tabs>
        <w:ind w:left="1487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8590BFD"/>
    <w:multiLevelType w:val="hybridMultilevel"/>
    <w:tmpl w:val="078CD0EC"/>
    <w:lvl w:ilvl="0" w:tplc="188AAD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FDA7F21"/>
    <w:multiLevelType w:val="hybridMultilevel"/>
    <w:tmpl w:val="496E691C"/>
    <w:lvl w:ilvl="0" w:tplc="AF865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9B005CF"/>
    <w:multiLevelType w:val="hybridMultilevel"/>
    <w:tmpl w:val="D6B0B0B4"/>
    <w:lvl w:ilvl="0" w:tplc="FF480C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122970"/>
    <w:multiLevelType w:val="multilevel"/>
    <w:tmpl w:val="7F14828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7A0A1DE7"/>
    <w:multiLevelType w:val="hybridMultilevel"/>
    <w:tmpl w:val="815A00FC"/>
    <w:lvl w:ilvl="0" w:tplc="22AC9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37"/>
    <w:rsid w:val="0000222B"/>
    <w:rsid w:val="00034C9A"/>
    <w:rsid w:val="000D301F"/>
    <w:rsid w:val="000F3FAA"/>
    <w:rsid w:val="001A01CA"/>
    <w:rsid w:val="001A37EB"/>
    <w:rsid w:val="001A76C6"/>
    <w:rsid w:val="001D0266"/>
    <w:rsid w:val="0021792E"/>
    <w:rsid w:val="0023303B"/>
    <w:rsid w:val="0024287B"/>
    <w:rsid w:val="00264D63"/>
    <w:rsid w:val="00265B26"/>
    <w:rsid w:val="0026608D"/>
    <w:rsid w:val="00274963"/>
    <w:rsid w:val="002A1638"/>
    <w:rsid w:val="002A38E8"/>
    <w:rsid w:val="002A4B65"/>
    <w:rsid w:val="002B6625"/>
    <w:rsid w:val="002C2E02"/>
    <w:rsid w:val="002D0F3E"/>
    <w:rsid w:val="00302533"/>
    <w:rsid w:val="00307B94"/>
    <w:rsid w:val="003128EA"/>
    <w:rsid w:val="0031375D"/>
    <w:rsid w:val="00354CE0"/>
    <w:rsid w:val="0037341C"/>
    <w:rsid w:val="003B2C10"/>
    <w:rsid w:val="003E1EF1"/>
    <w:rsid w:val="004A6452"/>
    <w:rsid w:val="004C4ECB"/>
    <w:rsid w:val="004F1CAD"/>
    <w:rsid w:val="00541C6E"/>
    <w:rsid w:val="00552F08"/>
    <w:rsid w:val="00555A07"/>
    <w:rsid w:val="00594600"/>
    <w:rsid w:val="005B1582"/>
    <w:rsid w:val="005D5543"/>
    <w:rsid w:val="005D7321"/>
    <w:rsid w:val="005E4E7B"/>
    <w:rsid w:val="006271BF"/>
    <w:rsid w:val="00692142"/>
    <w:rsid w:val="006A5118"/>
    <w:rsid w:val="00724DD3"/>
    <w:rsid w:val="007569FE"/>
    <w:rsid w:val="007702D2"/>
    <w:rsid w:val="00772606"/>
    <w:rsid w:val="007F3F4A"/>
    <w:rsid w:val="008928EB"/>
    <w:rsid w:val="008B16A5"/>
    <w:rsid w:val="008C745A"/>
    <w:rsid w:val="008E0C02"/>
    <w:rsid w:val="008E7B66"/>
    <w:rsid w:val="008F54A6"/>
    <w:rsid w:val="00966955"/>
    <w:rsid w:val="00A149AA"/>
    <w:rsid w:val="00A760E4"/>
    <w:rsid w:val="00A91F2C"/>
    <w:rsid w:val="00AA1834"/>
    <w:rsid w:val="00AB5E8D"/>
    <w:rsid w:val="00AB6B7D"/>
    <w:rsid w:val="00AE0518"/>
    <w:rsid w:val="00AF4A4D"/>
    <w:rsid w:val="00AF7306"/>
    <w:rsid w:val="00BC5CBA"/>
    <w:rsid w:val="00C11F58"/>
    <w:rsid w:val="00C212B1"/>
    <w:rsid w:val="00C27796"/>
    <w:rsid w:val="00C35F7E"/>
    <w:rsid w:val="00CE0C12"/>
    <w:rsid w:val="00DB37F6"/>
    <w:rsid w:val="00DE1195"/>
    <w:rsid w:val="00E17F1B"/>
    <w:rsid w:val="00E275F2"/>
    <w:rsid w:val="00E43D19"/>
    <w:rsid w:val="00E969B0"/>
    <w:rsid w:val="00EA05A3"/>
    <w:rsid w:val="00ED5937"/>
    <w:rsid w:val="00EE3F3A"/>
    <w:rsid w:val="00F52175"/>
    <w:rsid w:val="00F5329E"/>
    <w:rsid w:val="00F63532"/>
    <w:rsid w:val="00F7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4287B"/>
    <w:pPr>
      <w:widowControl w:val="0"/>
      <w:ind w:firstLine="40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A07"/>
    <w:pPr>
      <w:keepNext/>
      <w:keepLines/>
      <w:widowControl/>
      <w:spacing w:before="480" w:line="276" w:lineRule="auto"/>
      <w:ind w:firstLine="0"/>
      <w:jc w:val="center"/>
      <w:outlineLvl w:val="0"/>
    </w:pPr>
    <w:rPr>
      <w:rFonts w:eastAsia="SimSun"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="Cambria" w:eastAsia="SimSun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2"/>
    </w:pPr>
    <w:rPr>
      <w:rFonts w:ascii="Cambria" w:eastAsia="SimSun" w:hAnsi="Cambria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="Cambria" w:eastAsia="SimSun" w:hAnsi="Cambria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4"/>
    </w:pPr>
    <w:rPr>
      <w:rFonts w:ascii="Cambria" w:eastAsia="SimSun" w:hAnsi="Cambria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="Cambria" w:eastAsia="SimSun" w:hAnsi="Cambria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6"/>
    </w:pPr>
    <w:rPr>
      <w:rFonts w:ascii="Cambria" w:eastAsia="SimSu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7"/>
    </w:pPr>
    <w:rPr>
      <w:rFonts w:ascii="Cambria" w:eastAsia="SimSun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A07"/>
    <w:rPr>
      <w:rFonts w:ascii="Times New Roman" w:eastAsia="SimSun" w:hAnsi="Times New Roman"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A07"/>
    <w:rPr>
      <w:rFonts w:ascii="Cambria" w:eastAsia="SimSun" w:hAnsi="Cambria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5A07"/>
    <w:rPr>
      <w:rFonts w:ascii="Cambria" w:eastAsia="SimSun" w:hAnsi="Cambria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5A07"/>
    <w:rPr>
      <w:rFonts w:ascii="Cambria" w:eastAsia="SimSun" w:hAnsi="Cambria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5A07"/>
    <w:rPr>
      <w:rFonts w:ascii="Cambria" w:eastAsia="SimSun" w:hAnsi="Cambria"/>
      <w:color w:val="16505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5A07"/>
    <w:rPr>
      <w:rFonts w:ascii="Cambria" w:eastAsia="SimSun" w:hAnsi="Cambria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55A07"/>
    <w:rPr>
      <w:rFonts w:ascii="Cambria" w:eastAsia="SimSun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5A07"/>
    <w:rPr>
      <w:rFonts w:ascii="Cambria" w:eastAsia="SimSun" w:hAnsi="Cambria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5A07"/>
    <w:rPr>
      <w:rFonts w:ascii="Cambria" w:eastAsia="SimSun" w:hAnsi="Cambria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555A07"/>
    <w:pPr>
      <w:widowControl/>
      <w:spacing w:after="200"/>
      <w:ind w:firstLine="0"/>
      <w:jc w:val="left"/>
    </w:pPr>
    <w:rPr>
      <w:rFonts w:ascii="Calibri" w:hAnsi="Calibri"/>
      <w:b/>
      <w:bCs/>
      <w:color w:val="2DA2BF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555A07"/>
    <w:pPr>
      <w:widowControl/>
      <w:pBdr>
        <w:bottom w:val="single" w:sz="8" w:space="4" w:color="2DA2BF"/>
      </w:pBdr>
      <w:spacing w:after="300"/>
      <w:ind w:firstLine="0"/>
      <w:contextualSpacing/>
      <w:jc w:val="left"/>
    </w:pPr>
    <w:rPr>
      <w:rFonts w:ascii="Cambria" w:eastAsia="SimSun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55A07"/>
    <w:rPr>
      <w:rFonts w:ascii="Cambria" w:eastAsia="SimSun" w:hAnsi="Cambria"/>
      <w:color w:val="343434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5A07"/>
    <w:pPr>
      <w:widowControl/>
      <w:numPr>
        <w:ilvl w:val="1"/>
      </w:numPr>
      <w:spacing w:after="200" w:line="276" w:lineRule="auto"/>
      <w:ind w:firstLine="400"/>
      <w:jc w:val="left"/>
    </w:pPr>
    <w:rPr>
      <w:rFonts w:ascii="Cambria" w:eastAsia="SimSun" w:hAnsi="Cambria"/>
      <w:i/>
      <w:iCs/>
      <w:color w:val="2DA2BF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5A07"/>
    <w:rPr>
      <w:rFonts w:ascii="Cambria" w:eastAsia="SimSun" w:hAnsi="Cambria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99"/>
    <w:qFormat/>
    <w:rsid w:val="00555A0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5A07"/>
    <w:rPr>
      <w:rFonts w:cs="Times New Roman"/>
      <w:i/>
    </w:rPr>
  </w:style>
  <w:style w:type="paragraph" w:styleId="NoSpacing">
    <w:name w:val="No Spacing"/>
    <w:uiPriority w:val="99"/>
    <w:qFormat/>
    <w:rsid w:val="00555A07"/>
    <w:rPr>
      <w:lang w:eastAsia="zh-CN"/>
    </w:rPr>
  </w:style>
  <w:style w:type="paragraph" w:styleId="ListParagraph">
    <w:name w:val="List Paragraph"/>
    <w:basedOn w:val="Normal"/>
    <w:uiPriority w:val="99"/>
    <w:qFormat/>
    <w:rsid w:val="00555A07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555A07"/>
    <w:pPr>
      <w:widowControl/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555A07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55A07"/>
    <w:pPr>
      <w:widowControl/>
      <w:pBdr>
        <w:bottom w:val="single" w:sz="4" w:space="4" w:color="2DA2BF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5A07"/>
    <w:rPr>
      <w:b/>
      <w:i/>
      <w:color w:val="2DA2BF"/>
    </w:rPr>
  </w:style>
  <w:style w:type="character" w:styleId="SubtleEmphasis">
    <w:name w:val="Subtle Emphasis"/>
    <w:basedOn w:val="DefaultParagraphFont"/>
    <w:uiPriority w:val="99"/>
    <w:qFormat/>
    <w:rsid w:val="00555A07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555A07"/>
    <w:rPr>
      <w:b/>
      <w:i/>
      <w:color w:val="2DA2BF"/>
    </w:rPr>
  </w:style>
  <w:style w:type="character" w:styleId="SubtleReference">
    <w:name w:val="Subtle Reference"/>
    <w:basedOn w:val="DefaultParagraphFont"/>
    <w:uiPriority w:val="99"/>
    <w:qFormat/>
    <w:rsid w:val="00555A07"/>
    <w:rPr>
      <w:smallCaps/>
      <w:color w:val="DA1F28"/>
      <w:u w:val="single"/>
    </w:rPr>
  </w:style>
  <w:style w:type="character" w:styleId="IntenseReference">
    <w:name w:val="Intense Reference"/>
    <w:basedOn w:val="DefaultParagraphFont"/>
    <w:uiPriority w:val="99"/>
    <w:qFormat/>
    <w:rsid w:val="00555A07"/>
    <w:rPr>
      <w:b/>
      <w:smallCaps/>
      <w:color w:val="DA1F28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55A07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55A07"/>
    <w:pPr>
      <w:outlineLvl w:val="9"/>
    </w:pPr>
    <w:rPr>
      <w:rFonts w:ascii="Cambria" w:hAnsi="Cambria"/>
    </w:rPr>
  </w:style>
  <w:style w:type="paragraph" w:styleId="BodyText2">
    <w:name w:val="Body Text 2"/>
    <w:basedOn w:val="Normal"/>
    <w:link w:val="BodyText2Char"/>
    <w:uiPriority w:val="99"/>
    <w:semiHidden/>
    <w:rsid w:val="00C35F7E"/>
    <w:pPr>
      <w:widowControl/>
      <w:ind w:firstLine="0"/>
      <w:jc w:val="lef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5F7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35F7E"/>
    <w:pPr>
      <w:widowControl/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5F7E"/>
    <w:rPr>
      <w:rFonts w:ascii="Calibri" w:eastAsia="Times New Roman" w:hAnsi="Calibri" w:cs="Times New Roman"/>
      <w:lang w:eastAsia="en-US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C35F7E"/>
    <w:pPr>
      <w:widowControl/>
      <w:spacing w:after="120" w:line="276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locked/>
    <w:rsid w:val="00C35F7E"/>
    <w:rPr>
      <w:rFonts w:ascii="Calibri" w:eastAsia="Times New Roman" w:hAnsi="Calibri" w:cs="Times New Roman"/>
      <w:lang w:eastAsia="en-US"/>
    </w:rPr>
  </w:style>
  <w:style w:type="paragraph" w:customStyle="1" w:styleId="a">
    <w:name w:val="список с точками"/>
    <w:basedOn w:val="Normal"/>
    <w:uiPriority w:val="99"/>
    <w:rsid w:val="00C35F7E"/>
    <w:pPr>
      <w:widowControl/>
      <w:tabs>
        <w:tab w:val="num" w:pos="720"/>
      </w:tabs>
      <w:spacing w:line="312" w:lineRule="auto"/>
      <w:ind w:left="720" w:hanging="360"/>
    </w:pPr>
  </w:style>
  <w:style w:type="paragraph" w:customStyle="1" w:styleId="ConsPlusNormal">
    <w:name w:val="ConsPlusNormal"/>
    <w:uiPriority w:val="99"/>
    <w:rsid w:val="00C35F7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1">
    <w:name w:val="Table Grid 1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">
    <w:name w:val="Знак Знак8"/>
    <w:uiPriority w:val="99"/>
    <w:rsid w:val="00C35F7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35F7E"/>
    <w:pPr>
      <w:widowControl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5F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5F7E"/>
    <w:rPr>
      <w:rFonts w:ascii="Times New Roman" w:hAnsi="Times New Roman" w:cs="Times New Roman"/>
      <w:sz w:val="24"/>
      <w:szCs w:val="24"/>
    </w:rPr>
  </w:style>
  <w:style w:type="paragraph" w:customStyle="1" w:styleId="a0">
    <w:name w:val="Знак Знак Знак Знак"/>
    <w:basedOn w:val="Normal"/>
    <w:uiPriority w:val="99"/>
    <w:rsid w:val="00C35F7E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C35F7E"/>
    <w:pPr>
      <w:widowControl/>
      <w:ind w:left="624" w:right="57" w:firstLine="0"/>
    </w:pPr>
    <w:rPr>
      <w:rFonts w:ascii="NTTimes/Cyrillic" w:hAnsi="NTTimes/Cyrillic"/>
      <w:sz w:val="26"/>
      <w:szCs w:val="20"/>
    </w:rPr>
  </w:style>
  <w:style w:type="paragraph" w:customStyle="1" w:styleId="a1">
    <w:name w:val="Знак"/>
    <w:basedOn w:val="Normal"/>
    <w:uiPriority w:val="99"/>
    <w:rsid w:val="00C35F7E"/>
    <w:pPr>
      <w:widowControl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Normal"/>
    <w:uiPriority w:val="99"/>
    <w:rsid w:val="00C35F7E"/>
    <w:pPr>
      <w:widowControl/>
      <w:spacing w:line="278" w:lineRule="exact"/>
      <w:ind w:firstLine="0"/>
      <w:jc w:val="left"/>
    </w:pPr>
    <w:rPr>
      <w:sz w:val="20"/>
      <w:szCs w:val="20"/>
    </w:rPr>
  </w:style>
  <w:style w:type="paragraph" w:customStyle="1" w:styleId="1">
    <w:name w:val="Стиль1"/>
    <w:basedOn w:val="Normal"/>
    <w:uiPriority w:val="99"/>
    <w:rsid w:val="00C35F7E"/>
    <w:pPr>
      <w:widowControl/>
      <w:ind w:firstLine="72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35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5F7E"/>
    <w:rPr>
      <w:b/>
      <w:bCs/>
    </w:rPr>
  </w:style>
  <w:style w:type="character" w:styleId="Hyperlink">
    <w:name w:val="Hyperlink"/>
    <w:basedOn w:val="DefaultParagraphFont"/>
    <w:uiPriority w:val="99"/>
    <w:rsid w:val="00C35F7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35F7E"/>
    <w:pPr>
      <w:widowControl/>
      <w:spacing w:before="100" w:beforeAutospacing="1" w:after="100" w:afterAutospacing="1"/>
      <w:ind w:firstLine="0"/>
      <w:jc w:val="left"/>
    </w:pPr>
  </w:style>
  <w:style w:type="paragraph" w:customStyle="1" w:styleId="Iauiue">
    <w:name w:val="Iau?iue"/>
    <w:uiPriority w:val="99"/>
    <w:rsid w:val="00C35F7E"/>
    <w:rPr>
      <w:rFonts w:ascii="Times New Roman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35F7E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5F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6">
    <w:name w:val="Font Style16"/>
    <w:basedOn w:val="DefaultParagraphFont"/>
    <w:uiPriority w:val="99"/>
    <w:rsid w:val="00C35F7E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  <w:jc w:val="left"/>
    </w:pPr>
    <w:rPr>
      <w:rFonts w:ascii="Constantia" w:hAnsi="Constantia"/>
    </w:rPr>
  </w:style>
  <w:style w:type="paragraph" w:customStyle="1" w:styleId="Style4">
    <w:name w:val="Style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10">
    <w:name w:val="Style10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8">
    <w:name w:val="Style8"/>
    <w:basedOn w:val="Normal"/>
    <w:uiPriority w:val="99"/>
    <w:rsid w:val="00C35F7E"/>
    <w:pPr>
      <w:autoSpaceDE w:val="0"/>
      <w:autoSpaceDN w:val="0"/>
      <w:adjustRightInd w:val="0"/>
      <w:spacing w:line="208" w:lineRule="exact"/>
      <w:ind w:firstLine="0"/>
      <w:jc w:val="left"/>
    </w:pPr>
    <w:rPr>
      <w:rFonts w:ascii="Constantia" w:hAnsi="Constantia"/>
    </w:rPr>
  </w:style>
  <w:style w:type="paragraph" w:customStyle="1" w:styleId="Style5">
    <w:name w:val="Style5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4">
    <w:name w:val="Font Style14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">
    <w:name w:val="Style7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table" w:styleId="TableGrid">
    <w:name w:val="Table Grid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C35F7E"/>
    <w:pPr>
      <w:autoSpaceDE w:val="0"/>
      <w:autoSpaceDN w:val="0"/>
      <w:adjustRightInd w:val="0"/>
      <w:spacing w:line="326" w:lineRule="exact"/>
      <w:ind w:firstLine="557"/>
    </w:pPr>
  </w:style>
  <w:style w:type="paragraph" w:customStyle="1" w:styleId="Style6">
    <w:name w:val="Style6"/>
    <w:basedOn w:val="Normal"/>
    <w:uiPriority w:val="99"/>
    <w:rsid w:val="00C35F7E"/>
    <w:pPr>
      <w:autoSpaceDE w:val="0"/>
      <w:autoSpaceDN w:val="0"/>
      <w:adjustRightInd w:val="0"/>
      <w:spacing w:line="272" w:lineRule="exact"/>
      <w:ind w:firstLine="778"/>
      <w:jc w:val="left"/>
    </w:pPr>
  </w:style>
  <w:style w:type="paragraph" w:customStyle="1" w:styleId="Style9">
    <w:name w:val="Style9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1">
    <w:name w:val="Style11"/>
    <w:basedOn w:val="Normal"/>
    <w:uiPriority w:val="99"/>
    <w:rsid w:val="00C35F7E"/>
    <w:pPr>
      <w:autoSpaceDE w:val="0"/>
      <w:autoSpaceDN w:val="0"/>
      <w:adjustRightInd w:val="0"/>
      <w:spacing w:line="288" w:lineRule="exact"/>
      <w:ind w:firstLine="739"/>
      <w:jc w:val="left"/>
    </w:pPr>
  </w:style>
  <w:style w:type="paragraph" w:customStyle="1" w:styleId="Style12">
    <w:name w:val="Style12"/>
    <w:basedOn w:val="Normal"/>
    <w:uiPriority w:val="99"/>
    <w:rsid w:val="00C35F7E"/>
    <w:pPr>
      <w:autoSpaceDE w:val="0"/>
      <w:autoSpaceDN w:val="0"/>
      <w:adjustRightInd w:val="0"/>
      <w:spacing w:line="274" w:lineRule="exact"/>
      <w:ind w:firstLine="288"/>
      <w:jc w:val="left"/>
    </w:pPr>
  </w:style>
  <w:style w:type="paragraph" w:customStyle="1" w:styleId="Style14">
    <w:name w:val="Style1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5">
    <w:name w:val="Style15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character" w:customStyle="1" w:styleId="FontStyle18">
    <w:name w:val="Font Style18"/>
    <w:basedOn w:val="DefaultParagraphFont"/>
    <w:uiPriority w:val="99"/>
    <w:rsid w:val="00C35F7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efaultParagraphFont"/>
    <w:uiPriority w:val="99"/>
    <w:rsid w:val="00C35F7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C35F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C35F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C35F7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C35F7E"/>
    <w:rPr>
      <w:rFonts w:ascii="Franklin Gothic Medium" w:hAnsi="Franklin Gothic Medium" w:cs="Franklin Gothic Medium"/>
      <w:sz w:val="36"/>
      <w:szCs w:val="36"/>
    </w:rPr>
  </w:style>
  <w:style w:type="character" w:customStyle="1" w:styleId="FontStyle27">
    <w:name w:val="Font Style27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5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F7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52F08"/>
    <w:rPr>
      <w:rFonts w:cs="Times New Roman"/>
    </w:rPr>
  </w:style>
  <w:style w:type="character" w:styleId="PageNumber">
    <w:name w:val="page number"/>
    <w:basedOn w:val="DefaultParagraphFont"/>
    <w:uiPriority w:val="99"/>
    <w:rsid w:val="00552F08"/>
    <w:rPr>
      <w:rFonts w:cs="Times New Roman"/>
    </w:rPr>
  </w:style>
  <w:style w:type="paragraph" w:customStyle="1" w:styleId="10">
    <w:name w:val="Абзац списка1"/>
    <w:basedOn w:val="Normal"/>
    <w:uiPriority w:val="99"/>
    <w:rsid w:val="00552F08"/>
    <w:pPr>
      <w:widowControl/>
      <w:ind w:left="720" w:firstLine="0"/>
      <w:contextualSpacing/>
      <w:jc w:val="left"/>
    </w:pPr>
  </w:style>
  <w:style w:type="paragraph" w:customStyle="1" w:styleId="Style16">
    <w:name w:val="Style16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883"/>
      <w:jc w:val="left"/>
    </w:pPr>
    <w:rPr>
      <w:rFonts w:ascii="Georgia" w:hAnsi="Georgia"/>
    </w:rPr>
  </w:style>
  <w:style w:type="paragraph" w:customStyle="1" w:styleId="Style17">
    <w:name w:val="Style17"/>
    <w:basedOn w:val="Normal"/>
    <w:uiPriority w:val="99"/>
    <w:rsid w:val="00552F08"/>
    <w:pPr>
      <w:autoSpaceDE w:val="0"/>
      <w:autoSpaceDN w:val="0"/>
      <w:adjustRightInd w:val="0"/>
      <w:spacing w:line="235" w:lineRule="exact"/>
      <w:ind w:firstLine="0"/>
    </w:pPr>
    <w:rPr>
      <w:rFonts w:ascii="Georgia" w:hAnsi="Georgia"/>
    </w:rPr>
  </w:style>
  <w:style w:type="paragraph" w:customStyle="1" w:styleId="Style18">
    <w:name w:val="Style18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83"/>
    </w:pPr>
    <w:rPr>
      <w:rFonts w:ascii="Georgia" w:hAnsi="Georgia"/>
    </w:rPr>
  </w:style>
  <w:style w:type="paragraph" w:customStyle="1" w:styleId="Style19">
    <w:name w:val="Style19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1109"/>
      <w:jc w:val="left"/>
    </w:pPr>
    <w:rPr>
      <w:rFonts w:ascii="Georgia" w:hAnsi="Georgia"/>
    </w:rPr>
  </w:style>
  <w:style w:type="paragraph" w:customStyle="1" w:styleId="Style20">
    <w:name w:val="Style20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826"/>
      <w:jc w:val="left"/>
    </w:pPr>
    <w:rPr>
      <w:rFonts w:ascii="Georgia" w:hAnsi="Georgia"/>
    </w:rPr>
  </w:style>
  <w:style w:type="paragraph" w:customStyle="1" w:styleId="Style21">
    <w:name w:val="Style21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93"/>
    </w:pPr>
    <w:rPr>
      <w:rFonts w:ascii="Georgia" w:hAnsi="Georgia"/>
    </w:rPr>
  </w:style>
  <w:style w:type="paragraph" w:customStyle="1" w:styleId="Style22">
    <w:name w:val="Style22"/>
    <w:basedOn w:val="Normal"/>
    <w:uiPriority w:val="99"/>
    <w:rsid w:val="00552F08"/>
    <w:pPr>
      <w:autoSpaceDE w:val="0"/>
      <w:autoSpaceDN w:val="0"/>
      <w:adjustRightInd w:val="0"/>
      <w:spacing w:line="213" w:lineRule="exact"/>
      <w:ind w:firstLine="298"/>
    </w:pPr>
    <w:rPr>
      <w:rFonts w:ascii="Georgia" w:hAnsi="Georgia"/>
    </w:rPr>
  </w:style>
  <w:style w:type="character" w:customStyle="1" w:styleId="FontStyle30">
    <w:name w:val="Font Style30"/>
    <w:basedOn w:val="DefaultParagraphFont"/>
    <w:uiPriority w:val="99"/>
    <w:rsid w:val="00552F08"/>
    <w:rPr>
      <w:rFonts w:ascii="Georgia" w:hAnsi="Georgia" w:cs="Georgia"/>
      <w:b/>
      <w:bCs/>
      <w:spacing w:val="-10"/>
      <w:w w:val="250"/>
      <w:sz w:val="8"/>
      <w:szCs w:val="8"/>
    </w:rPr>
  </w:style>
  <w:style w:type="character" w:customStyle="1" w:styleId="FontStyle31">
    <w:name w:val="Font Style31"/>
    <w:basedOn w:val="DefaultParagraphFont"/>
    <w:uiPriority w:val="99"/>
    <w:rsid w:val="00552F08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552F08"/>
    <w:rPr>
      <w:rFonts w:ascii="Bookman Old Style" w:hAnsi="Bookman Old Style" w:cs="Bookman Old Style"/>
      <w:b/>
      <w:bCs/>
      <w:smallCaps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552F08"/>
    <w:rPr>
      <w:rFonts w:ascii="Bookman Old Style" w:hAnsi="Bookman Old Style" w:cs="Bookman Old Style"/>
      <w:w w:val="50"/>
      <w:sz w:val="36"/>
      <w:szCs w:val="36"/>
    </w:rPr>
  </w:style>
  <w:style w:type="character" w:customStyle="1" w:styleId="FontStyle34">
    <w:name w:val="Font Style34"/>
    <w:basedOn w:val="DefaultParagraphFont"/>
    <w:uiPriority w:val="99"/>
    <w:rsid w:val="00552F08"/>
    <w:rPr>
      <w:rFonts w:ascii="Arial Unicode MS" w:eastAsia="Times New Roman" w:cs="Arial Unicode MS"/>
      <w:i/>
      <w:iCs/>
      <w:spacing w:val="-20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552F08"/>
    <w:rPr>
      <w:rFonts w:ascii="Georgia" w:hAnsi="Georgia" w:cs="Georgia"/>
      <w:b/>
      <w:bCs/>
      <w:i/>
      <w:iCs/>
      <w:spacing w:val="-30"/>
      <w:sz w:val="28"/>
      <w:szCs w:val="28"/>
    </w:rPr>
  </w:style>
  <w:style w:type="character" w:customStyle="1" w:styleId="FontStyle36">
    <w:name w:val="Font Style36"/>
    <w:basedOn w:val="DefaultParagraphFont"/>
    <w:uiPriority w:val="99"/>
    <w:rsid w:val="00552F08"/>
    <w:rPr>
      <w:rFonts w:ascii="Bookman Old Style" w:hAnsi="Bookman Old Style" w:cs="Bookman Old Style"/>
      <w:i/>
      <w:iCs/>
      <w:spacing w:val="-10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552F08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552F08"/>
    <w:rPr>
      <w:rFonts w:ascii="Franklin Gothic Book" w:hAnsi="Franklin Gothic Book" w:cs="Franklin Gothic Book"/>
      <w:i/>
      <w:iCs/>
      <w:spacing w:val="-10"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mallCaps/>
      <w:spacing w:val="-20"/>
      <w:sz w:val="20"/>
      <w:szCs w:val="20"/>
    </w:rPr>
  </w:style>
  <w:style w:type="character" w:customStyle="1" w:styleId="FontStyle40">
    <w:name w:val="Font Style40"/>
    <w:basedOn w:val="DefaultParagraphFont"/>
    <w:uiPriority w:val="99"/>
    <w:rsid w:val="00552F0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552F08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42">
    <w:name w:val="Font Style42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552F08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w w:val="50"/>
      <w:sz w:val="30"/>
      <w:szCs w:val="30"/>
    </w:rPr>
  </w:style>
  <w:style w:type="character" w:customStyle="1" w:styleId="FontStyle45">
    <w:name w:val="Font Style45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6">
    <w:name w:val="Font Style46"/>
    <w:basedOn w:val="DefaultParagraphFont"/>
    <w:uiPriority w:val="99"/>
    <w:rsid w:val="00552F08"/>
    <w:rPr>
      <w:rFonts w:ascii="Constantia" w:hAnsi="Constantia" w:cs="Constantia"/>
      <w:b/>
      <w:bCs/>
      <w:sz w:val="8"/>
      <w:szCs w:val="8"/>
    </w:rPr>
  </w:style>
  <w:style w:type="character" w:customStyle="1" w:styleId="FontStyle47">
    <w:name w:val="Font Style47"/>
    <w:basedOn w:val="DefaultParagraphFont"/>
    <w:uiPriority w:val="99"/>
    <w:rsid w:val="00552F08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552F08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552F08"/>
    <w:rPr>
      <w:rFonts w:ascii="Arial Narrow" w:hAnsi="Arial Narrow" w:cs="Arial Narrow"/>
      <w:i/>
      <w:iCs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51">
    <w:name w:val="Font Style51"/>
    <w:basedOn w:val="DefaultParagraphFont"/>
    <w:uiPriority w:val="99"/>
    <w:rsid w:val="00552F08"/>
    <w:rPr>
      <w:rFonts w:ascii="Cambria" w:hAnsi="Cambria" w:cs="Cambria"/>
      <w:b/>
      <w:bCs/>
      <w:sz w:val="16"/>
      <w:szCs w:val="16"/>
    </w:rPr>
  </w:style>
  <w:style w:type="character" w:customStyle="1" w:styleId="FontStyle52">
    <w:name w:val="Font Style52"/>
    <w:basedOn w:val="DefaultParagraphFont"/>
    <w:uiPriority w:val="99"/>
    <w:rsid w:val="00552F08"/>
    <w:rPr>
      <w:rFonts w:ascii="Georgia" w:hAnsi="Georgia" w:cs="Georgia"/>
      <w:sz w:val="22"/>
      <w:szCs w:val="22"/>
    </w:rPr>
  </w:style>
  <w:style w:type="character" w:customStyle="1" w:styleId="FontStyle53">
    <w:name w:val="Font Style53"/>
    <w:basedOn w:val="DefaultParagraphFont"/>
    <w:uiPriority w:val="99"/>
    <w:rsid w:val="00552F08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54">
    <w:name w:val="Font Style54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5">
    <w:name w:val="Font Style55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56">
    <w:name w:val="Font Style56"/>
    <w:basedOn w:val="DefaultParagraphFont"/>
    <w:uiPriority w:val="99"/>
    <w:rsid w:val="00552F0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552F08"/>
    <w:rPr>
      <w:rFonts w:ascii="Bookman Old Style" w:hAnsi="Bookman Old Style" w:cs="Bookman Old Style"/>
      <w:spacing w:val="-30"/>
      <w:sz w:val="44"/>
      <w:szCs w:val="44"/>
    </w:rPr>
  </w:style>
  <w:style w:type="character" w:customStyle="1" w:styleId="FontStyle58">
    <w:name w:val="Font Style58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552F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552F08"/>
    <w:rPr>
      <w:rFonts w:ascii="Bookman Old Style" w:hAnsi="Bookman Old Style" w:cs="Bookman Old Sty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11</Pages>
  <Words>3107</Words>
  <Characters>17710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5</cp:revision>
  <dcterms:created xsi:type="dcterms:W3CDTF">2018-06-23T05:19:00Z</dcterms:created>
  <dcterms:modified xsi:type="dcterms:W3CDTF">2018-06-25T13:53:00Z</dcterms:modified>
</cp:coreProperties>
</file>