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D0" w:rsidRDefault="00324F50">
      <w:pPr>
        <w:rPr>
          <w:rFonts w:ascii="Times New Roman" w:hAnsi="Times New Roman" w:cs="Times New Roman"/>
          <w:sz w:val="28"/>
          <w:szCs w:val="28"/>
        </w:rPr>
      </w:pPr>
      <w:r w:rsidRPr="00324F50">
        <w:rPr>
          <w:rFonts w:ascii="Times New Roman" w:hAnsi="Times New Roman" w:cs="Times New Roman"/>
          <w:sz w:val="28"/>
          <w:szCs w:val="28"/>
        </w:rPr>
        <w:t>Гранты РФФИ</w:t>
      </w: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P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jc w:val="both"/>
        <w:rPr>
          <w:b/>
          <w:color w:val="5B595B"/>
        </w:rPr>
      </w:pPr>
      <w:bookmarkStart w:id="0" w:name="_GoBack"/>
      <w:r w:rsidRPr="00324F50">
        <w:rPr>
          <w:b/>
          <w:color w:val="5B595B"/>
        </w:rPr>
        <w:t xml:space="preserve">Российский фонд фундаментальных исследований (РФФИ) объявляет о проведении конкурса на лучшие научные проекты междисциплинарных фундаментальных исследований </w:t>
      </w:r>
      <w:bookmarkEnd w:id="0"/>
      <w:r w:rsidRPr="00324F50">
        <w:rPr>
          <w:b/>
          <w:color w:val="5B595B"/>
        </w:rPr>
        <w:t>по теме «Модели правового регулирования международного научно-технического сотрудничества и международной интеграции России» (код темы 26-815).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Рубрикатор темы: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815.1.Исследование принципов, источников и особенностей правового регулирования международного научного и научно-технического сотрудничества и международной интеграции в области исследований и технологического развития в России и зарубежных странах.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815.2.Компаративистское исследование правовых аспектов формирования и функционирования общих (интегрированных) научно-исследовательских пространств в рамках Европейского Союза, Евразийского экономического союза, других интеграционных объединений.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815.3.Исследование правового статуса научных работников (исследователей) и иных субъектов научной деятельности (научных организаций и т.д.) в России и мире.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815.4.Анализ направлений, тенденций, императивов правового регулирования деятельности международных научных организаций в XXI в.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815.5.Изучение правового регулирования деятельности субъектов «</w:t>
      </w:r>
      <w:proofErr w:type="spellStart"/>
      <w:r>
        <w:rPr>
          <w:rFonts w:ascii="Arial" w:hAnsi="Arial" w:cs="Arial"/>
          <w:color w:val="5B595B"/>
          <w:sz w:val="23"/>
          <w:szCs w:val="23"/>
        </w:rPr>
        <w:t>мегасайенс</w:t>
      </w:r>
      <w:proofErr w:type="spellEnd"/>
      <w:r>
        <w:rPr>
          <w:rFonts w:ascii="Arial" w:hAnsi="Arial" w:cs="Arial"/>
          <w:color w:val="5B595B"/>
          <w:sz w:val="23"/>
          <w:szCs w:val="23"/>
        </w:rPr>
        <w:t>», а также оснований и режима создания, владения и использования крупных объектов научной инфраструктуры в национальном и международном праве, сопоставление организационно-правовых форм объектов этой инфраструктуры в целях выработки оптимальных правовых моделей размещения уникальных научных установок в России.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815.6.Исследование содержания, форм и проблем охраны прав на результаты интеллектуальной деятельности; исследование правовых аспектов возникновения, использования, распространения и защиты научной информации.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815.7.Компаративистское исследование правового регулирования финансирования науки посредством предоставления грантов на национальном и международном уровнях.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815.8.Создание оптимальной правовой модели участия Российской Федерации в процессах международного научного и научно-технического сотрудничества, международной интеграции в области исследований и разработок, осуществления научной дипломатии.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lastRenderedPageBreak/>
        <w:t>815.9.Правовой режим создания и функционирования уникальных научных установок класса «</w:t>
      </w:r>
      <w:proofErr w:type="spellStart"/>
      <w:r>
        <w:rPr>
          <w:rFonts w:ascii="Arial" w:hAnsi="Arial" w:cs="Arial"/>
          <w:color w:val="5B595B"/>
          <w:sz w:val="23"/>
          <w:szCs w:val="23"/>
        </w:rPr>
        <w:t>мегасайенс</w:t>
      </w:r>
      <w:proofErr w:type="spellEnd"/>
      <w:r>
        <w:rPr>
          <w:rFonts w:ascii="Arial" w:hAnsi="Arial" w:cs="Arial"/>
          <w:color w:val="5B595B"/>
          <w:sz w:val="23"/>
          <w:szCs w:val="23"/>
        </w:rPr>
        <w:t>» территории Российской Федерации.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815.10.Правовая защита прав и законных интересов российских ученых и научных организаций в проектах «</w:t>
      </w:r>
      <w:proofErr w:type="spellStart"/>
      <w:r>
        <w:rPr>
          <w:rFonts w:ascii="Arial" w:hAnsi="Arial" w:cs="Arial"/>
          <w:color w:val="5B595B"/>
          <w:sz w:val="23"/>
          <w:szCs w:val="23"/>
        </w:rPr>
        <w:t>мегасайенс</w:t>
      </w:r>
      <w:proofErr w:type="spellEnd"/>
      <w:r>
        <w:rPr>
          <w:rFonts w:ascii="Arial" w:hAnsi="Arial" w:cs="Arial"/>
          <w:color w:val="5B595B"/>
          <w:sz w:val="23"/>
          <w:szCs w:val="23"/>
        </w:rPr>
        <w:t>», реализуемых с их участием за рубежом.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Конкурсная комиссия: бюро совета РФФИ.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Форма проведения конкурса: путем подачи заявок в электронном виде в КИАС РФФИ.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Дата и время начала подачи заявок: </w:t>
      </w:r>
      <w:r>
        <w:rPr>
          <w:rFonts w:ascii="Arial" w:hAnsi="Arial" w:cs="Arial"/>
          <w:color w:val="5B595B"/>
          <w:sz w:val="23"/>
          <w:szCs w:val="23"/>
        </w:rPr>
        <w:t>05.04.2018 15:00 (</w:t>
      </w:r>
      <w:proofErr w:type="gramStart"/>
      <w:r>
        <w:rPr>
          <w:rFonts w:ascii="Arial" w:hAnsi="Arial" w:cs="Arial"/>
          <w:color w:val="5B595B"/>
          <w:sz w:val="23"/>
          <w:szCs w:val="23"/>
        </w:rPr>
        <w:t>МСК</w:t>
      </w:r>
      <w:proofErr w:type="gramEnd"/>
      <w:r>
        <w:rPr>
          <w:rFonts w:ascii="Arial" w:hAnsi="Arial" w:cs="Arial"/>
          <w:color w:val="5B595B"/>
          <w:sz w:val="23"/>
          <w:szCs w:val="23"/>
        </w:rPr>
        <w:t>)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Дата и время окончания подачи заявок: </w:t>
      </w:r>
      <w:r>
        <w:rPr>
          <w:rFonts w:ascii="Arial" w:hAnsi="Arial" w:cs="Arial"/>
          <w:color w:val="5B595B"/>
          <w:sz w:val="23"/>
          <w:szCs w:val="23"/>
        </w:rPr>
        <w:t>15.05.2018 23:59 (</w:t>
      </w:r>
      <w:proofErr w:type="gramStart"/>
      <w:r>
        <w:rPr>
          <w:rFonts w:ascii="Arial" w:hAnsi="Arial" w:cs="Arial"/>
          <w:color w:val="5B595B"/>
          <w:sz w:val="23"/>
          <w:szCs w:val="23"/>
        </w:rPr>
        <w:t>МСК</w:t>
      </w:r>
      <w:proofErr w:type="gramEnd"/>
      <w:r>
        <w:rPr>
          <w:rFonts w:ascii="Arial" w:hAnsi="Arial" w:cs="Arial"/>
          <w:color w:val="5B595B"/>
          <w:sz w:val="23"/>
          <w:szCs w:val="23"/>
        </w:rPr>
        <w:t>)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Порядок информирования об итогах конкурса: уведомление участников конкурса о решении конкурсной комиссии в электронном виде в КИАС РФФИ и опубликование списка победителей конкурса на сайте РФФИ 15 августа 2018 года.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Победителям конкурса предоставляется право заключить Договор о предоставлении гранта победителю конкурса и реализации научного проекта.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Грантополучатель: </w:t>
      </w:r>
      <w:r>
        <w:rPr>
          <w:rFonts w:ascii="Arial" w:hAnsi="Arial" w:cs="Arial"/>
          <w:color w:val="5B595B"/>
          <w:sz w:val="23"/>
          <w:szCs w:val="23"/>
        </w:rPr>
        <w:t>коллектив физических лиц.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Срок реализации проекта:</w:t>
      </w:r>
      <w:r>
        <w:rPr>
          <w:rFonts w:ascii="Arial" w:hAnsi="Arial" w:cs="Arial"/>
          <w:color w:val="5B595B"/>
          <w:sz w:val="23"/>
          <w:szCs w:val="23"/>
        </w:rPr>
        <w:t> 3 года.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Максимальный размер гранта: </w:t>
      </w:r>
      <w:r>
        <w:rPr>
          <w:rFonts w:ascii="Arial" w:hAnsi="Arial" w:cs="Arial"/>
          <w:color w:val="5B595B"/>
          <w:sz w:val="23"/>
          <w:szCs w:val="23"/>
        </w:rPr>
        <w:t>6 миллионов рублей в год.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Минимальный размер гранта: </w:t>
      </w:r>
      <w:r>
        <w:rPr>
          <w:rFonts w:ascii="Arial" w:hAnsi="Arial" w:cs="Arial"/>
          <w:color w:val="5B595B"/>
          <w:sz w:val="23"/>
          <w:szCs w:val="23"/>
        </w:rPr>
        <w:t>3 миллиона рублей в год.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Полная информация о конкурсе на сайте РФФИ: </w:t>
      </w:r>
      <w:hyperlink r:id="rId5" w:history="1">
        <w:r>
          <w:rPr>
            <w:rStyle w:val="a4"/>
            <w:rFonts w:ascii="Arial" w:hAnsi="Arial" w:cs="Arial"/>
            <w:color w:val="039BE5"/>
            <w:sz w:val="23"/>
            <w:szCs w:val="23"/>
            <w:u w:val="none"/>
          </w:rPr>
          <w:t>http://www.rfbr.ru/rffi/ru/classifieds/o_2058686</w:t>
        </w:r>
      </w:hyperlink>
      <w:r>
        <w:rPr>
          <w:rFonts w:ascii="Arial" w:hAnsi="Arial" w:cs="Arial"/>
          <w:color w:val="5B595B"/>
          <w:sz w:val="23"/>
          <w:szCs w:val="23"/>
        </w:rPr>
        <w:t> </w:t>
      </w: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Default="00324F50">
      <w:pPr>
        <w:rPr>
          <w:rFonts w:ascii="Times New Roman" w:hAnsi="Times New Roman" w:cs="Times New Roman"/>
          <w:sz w:val="28"/>
          <w:szCs w:val="28"/>
        </w:rPr>
      </w:pP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jc w:val="both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lastRenderedPageBreak/>
        <w:t>Российский фонд фундаментальных исследований (РФФИ) объявляет о проведении конкурса на лучшие научные проекты междисциплинарных фундаментальных исследований по теме «Трансформация права в условиях развития цифровых технологий» (код темы 26-816).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Рубрикатор темы: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816.1.Сравнительно-правовой анализ российского и зарубежного законодательства с целью выявления складывающихся концептуальных подходов к правовому регулированию общественных отношений, связанных с использованием цифровых технологий. Регулирование цифровых технологий на наднациональном уровне. Формирование стратегии Российской Федерации по вопросам наднационального регулирования цифровой экономики. Развитие цифровых технологий и право Евразийского экономического союза.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816.2.Выработка научной концепции развития российского законодательства с учетом развития отношений в области использования цифровых технологий. Создание научных основ системы правового регулирования цифровых технологий в Российской Федерации. Место и роль правового регулирования в развитии цифровых технологий, правовое регулирование и саморегулирование, в том числе с учетом особенностей отраслей права. Новые методы правового регулирования.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 xml:space="preserve">816.3.Нормотворческий процесс в условиях постоянно меняющейся технологической реальности. Изменение подходов к разработке и принятию нормативных правовых актов, их практической реализации, мониторингу </w:t>
      </w:r>
      <w:proofErr w:type="spellStart"/>
      <w:r>
        <w:rPr>
          <w:rFonts w:ascii="Arial" w:hAnsi="Arial" w:cs="Arial"/>
          <w:color w:val="5B595B"/>
          <w:sz w:val="23"/>
          <w:szCs w:val="23"/>
        </w:rPr>
        <w:t>правоприменения</w:t>
      </w:r>
      <w:proofErr w:type="spellEnd"/>
      <w:r>
        <w:rPr>
          <w:rFonts w:ascii="Arial" w:hAnsi="Arial" w:cs="Arial"/>
          <w:color w:val="5B595B"/>
          <w:sz w:val="23"/>
          <w:szCs w:val="23"/>
        </w:rPr>
        <w:t>. Регулирование общественных отношений в условиях развития цифровых технологий иными источниками права. Новые способы установления и реализации правовых норм («право как алгоритм», машиночитаемый характер правовых норм и т.д.). Пересмотр подходов к систематизации правовых норм.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816.4.Комплексное правовое исследование оборота данных в условиях развития цифровых технологий, в том числе персональных данных, общедоступных данных, «Больших данных».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816.5.Комплексное исследование правовых и этических аспектов, связанных с разработкой и применением систем искусственного интеллекта и робототехники.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816.6.Исследование концептуальных основ правового регулирования договорных отношений, возникающих в связи с развитием цифровых технологий. Сетевые договоры (смарт-контракты). Правовое регулирование электронной торговли.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816.7.Исследование концептуальных подходов к правовому регулированию обеспечения информационной безопасности, формирования единой цифровой среды доверия (идентификация субъектов в цифровом пространстве, обмен юридически значимой информацией между ними и т.д.).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proofErr w:type="gramStart"/>
      <w:r>
        <w:rPr>
          <w:rFonts w:ascii="Arial" w:hAnsi="Arial" w:cs="Arial"/>
          <w:color w:val="5B595B"/>
          <w:sz w:val="23"/>
          <w:szCs w:val="23"/>
        </w:rPr>
        <w:t>816.8.Выработка правовых основ применения технологии распределенного реестра в финансовой и иных сферах общественных отношений.</w:t>
      </w:r>
      <w:proofErr w:type="gramEnd"/>
      <w:r>
        <w:rPr>
          <w:rFonts w:ascii="Arial" w:hAnsi="Arial" w:cs="Arial"/>
          <w:color w:val="5B595B"/>
          <w:sz w:val="23"/>
          <w:szCs w:val="23"/>
        </w:rPr>
        <w:t xml:space="preserve"> Определение «цифровых объектов» налогов и разработка правового режима налогообложения </w:t>
      </w:r>
      <w:r>
        <w:rPr>
          <w:rFonts w:ascii="Arial" w:hAnsi="Arial" w:cs="Arial"/>
          <w:color w:val="5B595B"/>
          <w:sz w:val="23"/>
          <w:szCs w:val="23"/>
        </w:rPr>
        <w:lastRenderedPageBreak/>
        <w:t>предпринимательской деятельности в сфере цифровых технологий. Цифровой бюджет.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816.9.Комплексное исследование правовых условий использования результатов интеллектуальной деятельности в условиях цифровой экономики. Цифровая экономика и антимонопольное регулирование.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816.10.Изменение подходов к подготовке и переподготовке юридических кадров в условиях развития цифровых технологий. Новые требования к навыкам и квалификации юристов.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Конкурсная комиссия: </w:t>
      </w:r>
      <w:r>
        <w:rPr>
          <w:rFonts w:ascii="Arial" w:hAnsi="Arial" w:cs="Arial"/>
          <w:color w:val="5B595B"/>
          <w:sz w:val="23"/>
          <w:szCs w:val="23"/>
        </w:rPr>
        <w:t>бюро совета РФФИ.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Форма проведения конкурса: путем подачи заявок в электронном виде в КИАС РФФИ.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Дата и время начала подачи заявок: </w:t>
      </w:r>
      <w:r>
        <w:rPr>
          <w:rFonts w:ascii="Arial" w:hAnsi="Arial" w:cs="Arial"/>
          <w:color w:val="5B595B"/>
          <w:sz w:val="23"/>
          <w:szCs w:val="23"/>
        </w:rPr>
        <w:t>05.04.2018 15:00 (</w:t>
      </w:r>
      <w:proofErr w:type="gramStart"/>
      <w:r>
        <w:rPr>
          <w:rFonts w:ascii="Arial" w:hAnsi="Arial" w:cs="Arial"/>
          <w:color w:val="5B595B"/>
          <w:sz w:val="23"/>
          <w:szCs w:val="23"/>
        </w:rPr>
        <w:t>МСК</w:t>
      </w:r>
      <w:proofErr w:type="gramEnd"/>
      <w:r>
        <w:rPr>
          <w:rFonts w:ascii="Arial" w:hAnsi="Arial" w:cs="Arial"/>
          <w:color w:val="5B595B"/>
          <w:sz w:val="23"/>
          <w:szCs w:val="23"/>
        </w:rPr>
        <w:t>) 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Дата и время окончания подачи заявок: </w:t>
      </w:r>
      <w:r>
        <w:rPr>
          <w:rFonts w:ascii="Arial" w:hAnsi="Arial" w:cs="Arial"/>
          <w:color w:val="5B595B"/>
          <w:sz w:val="23"/>
          <w:szCs w:val="23"/>
        </w:rPr>
        <w:t>15.05.2018 23:59 (</w:t>
      </w:r>
      <w:proofErr w:type="gramStart"/>
      <w:r>
        <w:rPr>
          <w:rFonts w:ascii="Arial" w:hAnsi="Arial" w:cs="Arial"/>
          <w:color w:val="5B595B"/>
          <w:sz w:val="23"/>
          <w:szCs w:val="23"/>
        </w:rPr>
        <w:t>МСК</w:t>
      </w:r>
      <w:proofErr w:type="gramEnd"/>
      <w:r>
        <w:rPr>
          <w:rFonts w:ascii="Arial" w:hAnsi="Arial" w:cs="Arial"/>
          <w:color w:val="5B595B"/>
          <w:sz w:val="23"/>
          <w:szCs w:val="23"/>
        </w:rPr>
        <w:t>)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Порядок информирования об итогах конкурса: уведомление участников конкурса о решении конкурсной комиссии в электронном виде в КИАС РФФИ и опубликование списка победителей конкурса на сайте РФФИ 15 августа 2018 года.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Победителям конкурса предоставляется право заключить Договор о предоставлении гранта победителю конкурса и реализации научного проекта.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Грантополучатель: </w:t>
      </w:r>
      <w:r>
        <w:rPr>
          <w:rFonts w:ascii="Arial" w:hAnsi="Arial" w:cs="Arial"/>
          <w:color w:val="5B595B"/>
          <w:sz w:val="23"/>
          <w:szCs w:val="23"/>
        </w:rPr>
        <w:t>коллектив физических лиц.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Срок реализации проекта: 3 года.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Максимальный размер гранта:</w:t>
      </w:r>
      <w:r>
        <w:rPr>
          <w:rFonts w:ascii="Arial" w:hAnsi="Arial" w:cs="Arial"/>
          <w:color w:val="5B595B"/>
          <w:sz w:val="23"/>
          <w:szCs w:val="23"/>
        </w:rPr>
        <w:t> 6 миллионов рублей в год.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b/>
          <w:bCs/>
          <w:color w:val="5B595B"/>
          <w:sz w:val="23"/>
          <w:szCs w:val="23"/>
        </w:rPr>
        <w:t>Минимальный размер гранта: </w:t>
      </w:r>
      <w:r>
        <w:rPr>
          <w:rFonts w:ascii="Arial" w:hAnsi="Arial" w:cs="Arial"/>
          <w:color w:val="5B595B"/>
          <w:sz w:val="23"/>
          <w:szCs w:val="23"/>
        </w:rPr>
        <w:t>3 миллиона рублей в год.</w:t>
      </w:r>
    </w:p>
    <w:p w:rsidR="00324F50" w:rsidRDefault="00324F50" w:rsidP="00324F50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Arial" w:hAnsi="Arial" w:cs="Arial"/>
          <w:color w:val="5B595B"/>
          <w:sz w:val="23"/>
          <w:szCs w:val="23"/>
        </w:rPr>
      </w:pPr>
      <w:r>
        <w:rPr>
          <w:rFonts w:ascii="Arial" w:hAnsi="Arial" w:cs="Arial"/>
          <w:color w:val="5B595B"/>
          <w:sz w:val="23"/>
          <w:szCs w:val="23"/>
        </w:rPr>
        <w:t>Полная информация о конкурсе на сайте РФФИ: </w:t>
      </w:r>
      <w:hyperlink r:id="rId6" w:history="1">
        <w:r>
          <w:rPr>
            <w:rStyle w:val="a4"/>
            <w:rFonts w:ascii="Arial" w:hAnsi="Arial" w:cs="Arial"/>
            <w:color w:val="039BE5"/>
            <w:sz w:val="23"/>
            <w:szCs w:val="23"/>
            <w:u w:val="none"/>
          </w:rPr>
          <w:t>http://www.rfbr.ru/rffi/ru/classifieds/o_2058687</w:t>
        </w:r>
      </w:hyperlink>
      <w:r>
        <w:rPr>
          <w:rFonts w:ascii="Arial" w:hAnsi="Arial" w:cs="Arial"/>
          <w:color w:val="5B595B"/>
          <w:sz w:val="23"/>
          <w:szCs w:val="23"/>
        </w:rPr>
        <w:t> </w:t>
      </w:r>
    </w:p>
    <w:p w:rsidR="00324F50" w:rsidRPr="00324F50" w:rsidRDefault="00324F50">
      <w:pPr>
        <w:rPr>
          <w:rFonts w:ascii="Times New Roman" w:hAnsi="Times New Roman" w:cs="Times New Roman"/>
          <w:sz w:val="28"/>
          <w:szCs w:val="28"/>
        </w:rPr>
      </w:pPr>
    </w:p>
    <w:sectPr w:rsidR="00324F50" w:rsidRPr="0032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50"/>
    <w:rsid w:val="00324F50"/>
    <w:rsid w:val="006364D7"/>
    <w:rsid w:val="0083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4F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4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11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71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31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fbr.ru/rffi/ru/classifieds/o_2058687" TargetMode="External"/><Relationship Id="rId5" Type="http://schemas.openxmlformats.org/officeDocument/2006/relationships/hyperlink" Target="http://www.rfbr.ru/rffi/ru/classifieds/o_2058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</cp:revision>
  <dcterms:created xsi:type="dcterms:W3CDTF">2018-04-16T07:36:00Z</dcterms:created>
  <dcterms:modified xsi:type="dcterms:W3CDTF">2018-04-16T07:52:00Z</dcterms:modified>
</cp:coreProperties>
</file>