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23" w:rsidRDefault="004D7D47">
      <w:pPr>
        <w:pStyle w:val="2"/>
        <w:ind w:firstLine="0"/>
        <w:jc w:val="center"/>
        <w:rPr>
          <w:b/>
          <w:bCs/>
        </w:rPr>
      </w:pPr>
      <w:r>
        <w:rPr>
          <w:b/>
          <w:bCs/>
        </w:rPr>
        <w:t>ФГБОУ ВО «</w:t>
      </w:r>
      <w:proofErr w:type="spellStart"/>
      <w:r>
        <w:rPr>
          <w:b/>
          <w:bCs/>
        </w:rPr>
        <w:t>Восточно-Сибирский</w:t>
      </w:r>
      <w:proofErr w:type="spellEnd"/>
      <w:r>
        <w:rPr>
          <w:b/>
          <w:bCs/>
        </w:rPr>
        <w:t xml:space="preserve"> государственный университет </w:t>
      </w:r>
    </w:p>
    <w:p w:rsidR="003F7923" w:rsidRDefault="004D7D47">
      <w:pPr>
        <w:pStyle w:val="2"/>
        <w:ind w:firstLine="0"/>
        <w:jc w:val="center"/>
        <w:rPr>
          <w:b/>
          <w:bCs/>
        </w:rPr>
      </w:pPr>
      <w:r>
        <w:rPr>
          <w:b/>
          <w:bCs/>
        </w:rPr>
        <w:t>технологий и управления»</w:t>
      </w:r>
    </w:p>
    <w:p w:rsidR="003F7923" w:rsidRDefault="004D7D47">
      <w:pPr>
        <w:pStyle w:val="2"/>
        <w:ind w:firstLine="0"/>
        <w:jc w:val="center"/>
        <w:rPr>
          <w:b/>
          <w:bCs/>
        </w:rPr>
      </w:pPr>
      <w:r>
        <w:rPr>
          <w:b/>
          <w:bCs/>
        </w:rPr>
        <w:t xml:space="preserve">Кафедра русского языка, </w:t>
      </w:r>
    </w:p>
    <w:p w:rsidR="003F7923" w:rsidRDefault="004D7D47">
      <w:pPr>
        <w:jc w:val="center"/>
        <w:rPr>
          <w:b/>
          <w:bCs/>
        </w:rPr>
      </w:pPr>
      <w:r>
        <w:rPr>
          <w:b/>
          <w:bCs/>
        </w:rPr>
        <w:t xml:space="preserve">ФГБОУ </w:t>
      </w:r>
      <w:proofErr w:type="gramStart"/>
      <w:r>
        <w:rPr>
          <w:b/>
          <w:bCs/>
        </w:rPr>
        <w:t>ВО</w:t>
      </w:r>
      <w:proofErr w:type="gramEnd"/>
      <w:r>
        <w:rPr>
          <w:b/>
          <w:bCs/>
        </w:rPr>
        <w:t xml:space="preserve"> «Бурятский государственный университет»</w:t>
      </w:r>
    </w:p>
    <w:p w:rsidR="003F7923" w:rsidRDefault="004D7D47">
      <w:pPr>
        <w:jc w:val="center"/>
        <w:rPr>
          <w:b/>
          <w:bCs/>
        </w:rPr>
      </w:pPr>
      <w:r>
        <w:rPr>
          <w:b/>
          <w:bCs/>
        </w:rPr>
        <w:t>Кафедра бурятского языка и методики преподавания</w:t>
      </w:r>
    </w:p>
    <w:p w:rsidR="003F7923" w:rsidRDefault="003F7923">
      <w:pPr>
        <w:jc w:val="center"/>
        <w:rPr>
          <w:b/>
          <w:bCs/>
        </w:rPr>
      </w:pPr>
    </w:p>
    <w:p w:rsidR="003F7923" w:rsidRDefault="004D7D47">
      <w:pPr>
        <w:ind w:firstLine="709"/>
        <w:jc w:val="both"/>
        <w:rPr>
          <w:b/>
          <w:bCs/>
        </w:rPr>
      </w:pPr>
      <w:proofErr w:type="spellStart"/>
      <w:r>
        <w:t>Восточно-Сибирский</w:t>
      </w:r>
      <w:proofErr w:type="spellEnd"/>
      <w:r>
        <w:t xml:space="preserve"> государственный университет технологий и управления (ВСГУТУ),  Бурятский государственный университет (БГУ) приглашают Вас принять участие в работе заочной Научно-практической конференции с международным участием</w:t>
      </w:r>
      <w:r>
        <w:rPr>
          <w:b/>
          <w:bCs/>
        </w:rPr>
        <w:t xml:space="preserve"> «Актуальные проблемы теории языка и методики преподавания в современном образовательном пространстве»  </w:t>
      </w:r>
    </w:p>
    <w:p w:rsidR="003F7923" w:rsidRDefault="004D7D47">
      <w:pPr>
        <w:ind w:firstLine="709"/>
        <w:jc w:val="both"/>
      </w:pPr>
      <w:r>
        <w:t xml:space="preserve">Конференция состоится </w:t>
      </w:r>
      <w:r>
        <w:rPr>
          <w:b/>
          <w:bCs/>
        </w:rPr>
        <w:t>11-12 декабря 2017 г.</w:t>
      </w:r>
      <w:r>
        <w:t xml:space="preserve"> в г. Улан-Удэ на базе </w:t>
      </w:r>
      <w:proofErr w:type="spellStart"/>
      <w:r>
        <w:t>Восточно-Сибирского</w:t>
      </w:r>
      <w:proofErr w:type="spellEnd"/>
      <w:r>
        <w:t xml:space="preserve"> государственного университета технологий и управления. </w:t>
      </w:r>
    </w:p>
    <w:p w:rsidR="003F7923" w:rsidRDefault="004D7D47">
      <w:pPr>
        <w:ind w:firstLine="709"/>
        <w:jc w:val="both"/>
      </w:pPr>
      <w:r>
        <w:t xml:space="preserve">В работе конференции предполагается участие российских и зарубежных ученых, преподавателей вузов, сотрудников научно-исследовательских учреждений, аспирантов, учителей. </w:t>
      </w:r>
    </w:p>
    <w:p w:rsidR="003F7923" w:rsidRDefault="004D7D47">
      <w:pPr>
        <w:ind w:firstLine="709"/>
        <w:jc w:val="both"/>
        <w:rPr>
          <w:b/>
          <w:bCs/>
        </w:rPr>
      </w:pPr>
      <w:r>
        <w:rPr>
          <w:b/>
          <w:bCs/>
        </w:rPr>
        <w:t>К обсуждению предлагаются следующие вопросы:</w:t>
      </w:r>
    </w:p>
    <w:p w:rsidR="003F7923" w:rsidRDefault="004D7D47">
      <w:pPr>
        <w:pStyle w:val="a5"/>
        <w:spacing w:before="0" w:after="0"/>
      </w:pPr>
      <w:r>
        <w:rPr>
          <w:b/>
          <w:bCs/>
        </w:rPr>
        <w:t>Основные направления конференции (секции):</w:t>
      </w:r>
      <w:r>
        <w:rPr>
          <w:rFonts w:ascii="Arial Unicode MS" w:hAnsi="Arial Unicode MS"/>
        </w:rPr>
        <w:br/>
      </w:r>
      <w:r>
        <w:t>Теория языка</w:t>
      </w:r>
    </w:p>
    <w:p w:rsidR="003F7923" w:rsidRDefault="004D7D47">
      <w:pPr>
        <w:pStyle w:val="a5"/>
        <w:spacing w:before="0" w:after="0"/>
      </w:pPr>
      <w:r>
        <w:t xml:space="preserve">Языкознание </w:t>
      </w:r>
      <w:r>
        <w:rPr>
          <w:rFonts w:ascii="Arial Unicode MS" w:hAnsi="Arial Unicode MS"/>
        </w:rPr>
        <w:br/>
      </w:r>
      <w:r>
        <w:t>Русский язык: конструкционные и лексико-семантические подходы</w:t>
      </w:r>
    </w:p>
    <w:p w:rsidR="003F7923" w:rsidRDefault="004D7D47">
      <w:r>
        <w:t xml:space="preserve">Бурятский язык </w:t>
      </w:r>
    </w:p>
    <w:p w:rsidR="003F7923" w:rsidRDefault="004D7D47">
      <w:r>
        <w:t>Языки народов Российской Федерации</w:t>
      </w:r>
    </w:p>
    <w:p w:rsidR="003F7923" w:rsidRDefault="004D7D47">
      <w:r>
        <w:t xml:space="preserve">Языки народов зарубежных стран Европы, Азии, Африки </w:t>
      </w:r>
    </w:p>
    <w:p w:rsidR="003F7923" w:rsidRDefault="004D7D47">
      <w:r>
        <w:t>Прикладная и математическая лингвистика</w:t>
      </w:r>
    </w:p>
    <w:p w:rsidR="003F7923" w:rsidRDefault="004D7D47">
      <w:r>
        <w:t>Классическая филология</w:t>
      </w:r>
    </w:p>
    <w:p w:rsidR="003F7923" w:rsidRDefault="004D7D47">
      <w:r>
        <w:t>Сравнительно-историческое, типологическое языкознание</w:t>
      </w:r>
    </w:p>
    <w:p w:rsidR="003F7923" w:rsidRDefault="00695410">
      <w:r>
        <w:t>Преподавание языков в образовательных учреждениях</w:t>
      </w:r>
    </w:p>
    <w:p w:rsidR="003F7923" w:rsidRDefault="004D7D47">
      <w:pPr>
        <w:jc w:val="center"/>
      </w:pPr>
      <w:r>
        <w:rPr>
          <w:b/>
          <w:bCs/>
        </w:rPr>
        <w:t>Техническая информация:</w:t>
      </w:r>
    </w:p>
    <w:p w:rsidR="003F7923" w:rsidRDefault="004D7D47">
      <w:pPr>
        <w:numPr>
          <w:ilvl w:val="0"/>
          <w:numId w:val="2"/>
        </w:numPr>
      </w:pPr>
      <w:r>
        <w:t>Количество статей одного автора (авторов) не ограничено.</w:t>
      </w:r>
    </w:p>
    <w:p w:rsidR="003F7923" w:rsidRDefault="004D7D47">
      <w:pPr>
        <w:numPr>
          <w:ilvl w:val="0"/>
          <w:numId w:val="2"/>
        </w:numPr>
      </w:pPr>
      <w:r>
        <w:t>Материалы публикуются в авторской редакции.</w:t>
      </w:r>
    </w:p>
    <w:p w:rsidR="003F7923" w:rsidRDefault="004D7D47">
      <w:pPr>
        <w:numPr>
          <w:ilvl w:val="0"/>
          <w:numId w:val="2"/>
        </w:numPr>
      </w:pPr>
      <w:r>
        <w:t>Рабочие языки: русский, бурятский, английский языки.</w:t>
      </w:r>
    </w:p>
    <w:p w:rsidR="003F7923" w:rsidRDefault="004D7D47">
      <w:pPr>
        <w:numPr>
          <w:ilvl w:val="0"/>
          <w:numId w:val="2"/>
        </w:numPr>
      </w:pPr>
      <w:r>
        <w:t xml:space="preserve">Все статьи, опубликованные в сборнике конференции, будут размещены на платформе </w:t>
      </w:r>
      <w:proofErr w:type="spellStart"/>
      <w:r>
        <w:t>eLIBRARY.ru</w:t>
      </w:r>
      <w:proofErr w:type="spellEnd"/>
      <w:r>
        <w:t xml:space="preserve"> и проиндексированы в системе Российского индекса научного цитирования (РИНЦ).  </w:t>
      </w:r>
    </w:p>
    <w:p w:rsidR="003F7923" w:rsidRDefault="004D7D47">
      <w:pPr>
        <w:numPr>
          <w:ilvl w:val="0"/>
          <w:numId w:val="2"/>
        </w:numPr>
      </w:pPr>
      <w:r>
        <w:t>Объем статьи – не более 7 страниц.</w:t>
      </w:r>
    </w:p>
    <w:p w:rsidR="003F7923" w:rsidRDefault="004D7D47">
      <w:pPr>
        <w:numPr>
          <w:ilvl w:val="0"/>
          <w:numId w:val="2"/>
        </w:numPr>
      </w:pPr>
      <w:r>
        <w:t xml:space="preserve">Ориентировочные сроки направления материалов участникам конференции: электронный вариант высылается в течение 14 дней. </w:t>
      </w:r>
    </w:p>
    <w:p w:rsidR="003F7923" w:rsidRDefault="004D7D47">
      <w:pPr>
        <w:numPr>
          <w:ilvl w:val="0"/>
          <w:numId w:val="2"/>
        </w:numPr>
      </w:pPr>
      <w:r>
        <w:t>Все статьи будут проверяться на наличие заимствований (плагиат). Уникальность должна составлять не менее 70%.</w:t>
      </w:r>
    </w:p>
    <w:p w:rsidR="003F7923" w:rsidRDefault="004D7D47">
      <w:pPr>
        <w:numPr>
          <w:ilvl w:val="0"/>
          <w:numId w:val="2"/>
        </w:numPr>
      </w:pPr>
      <w:r>
        <w:t xml:space="preserve">Срок подачи материалов до 30.11.2017 г. включительно. </w:t>
      </w:r>
    </w:p>
    <w:p w:rsidR="003F7923" w:rsidRDefault="004D7D47">
      <w:pPr>
        <w:numPr>
          <w:ilvl w:val="0"/>
          <w:numId w:val="2"/>
        </w:numPr>
      </w:pPr>
      <w:r>
        <w:t>Материалы</w:t>
      </w:r>
      <w:r w:rsidR="00C338F0">
        <w:t>, а именно, статью (оформленную</w:t>
      </w:r>
      <w:r w:rsidR="004A1482">
        <w:t xml:space="preserve"> по образцу), скан справки о прохождении </w:t>
      </w:r>
      <w:proofErr w:type="spellStart"/>
      <w:r w:rsidR="004A1482">
        <w:t>антиплагиата</w:t>
      </w:r>
      <w:proofErr w:type="spellEnd"/>
      <w:r w:rsidR="004A1482">
        <w:t>,</w:t>
      </w:r>
      <w:r>
        <w:t xml:space="preserve"> направлять по адресу: </w:t>
      </w:r>
    </w:p>
    <w:p w:rsidR="003F7923" w:rsidRDefault="00E6261D">
      <w:hyperlink r:id="rId7" w:history="1">
        <w:proofErr w:type="gramStart"/>
        <w:r w:rsidR="004D7D47">
          <w:rPr>
            <w:rStyle w:val="Hyperlink0"/>
          </w:rPr>
          <w:t>biltagur@mail.ru</w:t>
        </w:r>
      </w:hyperlink>
      <w:r w:rsidR="004D7D47">
        <w:t xml:space="preserve"> (Макаровой Ольге </w:t>
      </w:r>
      <w:proofErr w:type="spellStart"/>
      <w:r w:rsidR="004D7D47">
        <w:t>Гармаевне</w:t>
      </w:r>
      <w:proofErr w:type="spellEnd"/>
      <w:r w:rsidR="004D7D47">
        <w:t>) т. 8-902-564-05-84.),</w:t>
      </w:r>
      <w:proofErr w:type="gramEnd"/>
    </w:p>
    <w:p w:rsidR="003F7923" w:rsidRDefault="00E6261D">
      <w:hyperlink r:id="rId8" w:history="1">
        <w:proofErr w:type="gramStart"/>
        <w:r w:rsidR="004D7D47">
          <w:rPr>
            <w:rStyle w:val="Hyperlink0"/>
          </w:rPr>
          <w:t>6535671@mail.ru</w:t>
        </w:r>
      </w:hyperlink>
      <w:r w:rsidR="004D7D47">
        <w:t xml:space="preserve"> Аюшеевой Людмиле Викторовне  т. 8-924-653-56-71),</w:t>
      </w:r>
      <w:proofErr w:type="gramEnd"/>
    </w:p>
    <w:p w:rsidR="003F7923" w:rsidRDefault="004D7D47">
      <w:pPr>
        <w:jc w:val="center"/>
        <w:rPr>
          <w:rStyle w:val="a6"/>
        </w:rPr>
      </w:pPr>
      <w:r>
        <w:rPr>
          <w:rStyle w:val="a6"/>
          <w:b/>
          <w:bCs/>
        </w:rPr>
        <w:t>Справочный аппарат статьи должен включать</w:t>
      </w:r>
      <w:r>
        <w:rPr>
          <w:rStyle w:val="a6"/>
        </w:rPr>
        <w:t xml:space="preserve">: </w:t>
      </w:r>
    </w:p>
    <w:p w:rsidR="003F7923" w:rsidRDefault="004D7D47">
      <w:pPr>
        <w:rPr>
          <w:rStyle w:val="a6"/>
        </w:rPr>
      </w:pPr>
      <w:r>
        <w:rPr>
          <w:rStyle w:val="a6"/>
        </w:rPr>
        <w:t xml:space="preserve">1) УДК; </w:t>
      </w:r>
    </w:p>
    <w:p w:rsidR="003F7923" w:rsidRDefault="004D7D47">
      <w:pPr>
        <w:rPr>
          <w:rStyle w:val="a6"/>
        </w:rPr>
      </w:pPr>
      <w:r>
        <w:rPr>
          <w:rStyle w:val="a6"/>
        </w:rPr>
        <w:t xml:space="preserve">2) название статьи на русском языке строчными буквами; </w:t>
      </w:r>
    </w:p>
    <w:p w:rsidR="003F7923" w:rsidRDefault="004D7D47">
      <w:pPr>
        <w:rPr>
          <w:rStyle w:val="a6"/>
        </w:rPr>
      </w:pPr>
      <w:r>
        <w:rPr>
          <w:rStyle w:val="a6"/>
        </w:rPr>
        <w:t xml:space="preserve">3) название статьи на английском языке строчными буквами; </w:t>
      </w:r>
    </w:p>
    <w:p w:rsidR="003F7923" w:rsidRDefault="004D7D47">
      <w:pPr>
        <w:rPr>
          <w:rStyle w:val="a6"/>
        </w:rPr>
      </w:pPr>
      <w:r>
        <w:rPr>
          <w:rStyle w:val="a6"/>
        </w:rPr>
        <w:t xml:space="preserve">4) аннотацию на русском языке; </w:t>
      </w:r>
    </w:p>
    <w:p w:rsidR="003F7923" w:rsidRDefault="004D7D47">
      <w:pPr>
        <w:rPr>
          <w:rStyle w:val="a6"/>
        </w:rPr>
      </w:pPr>
      <w:r>
        <w:rPr>
          <w:rStyle w:val="a6"/>
        </w:rPr>
        <w:t xml:space="preserve">5) аннотацию статьи на английском языке; </w:t>
      </w:r>
    </w:p>
    <w:p w:rsidR="003F7923" w:rsidRDefault="004D7D47">
      <w:pPr>
        <w:rPr>
          <w:rStyle w:val="a6"/>
        </w:rPr>
      </w:pPr>
      <w:r>
        <w:rPr>
          <w:rStyle w:val="a6"/>
        </w:rPr>
        <w:t xml:space="preserve">6) ключевые слова на русском языке; </w:t>
      </w:r>
    </w:p>
    <w:p w:rsidR="003F7923" w:rsidRDefault="004D7D47">
      <w:pPr>
        <w:rPr>
          <w:rStyle w:val="a6"/>
        </w:rPr>
      </w:pPr>
      <w:r>
        <w:rPr>
          <w:rStyle w:val="a6"/>
        </w:rPr>
        <w:lastRenderedPageBreak/>
        <w:t>7) ключевые слова на английском языке</w:t>
      </w:r>
    </w:p>
    <w:p w:rsidR="003F7923" w:rsidRDefault="004D7D47">
      <w:pPr>
        <w:rPr>
          <w:rStyle w:val="a6"/>
        </w:rPr>
      </w:pPr>
      <w:r>
        <w:rPr>
          <w:rStyle w:val="a6"/>
        </w:rPr>
        <w:t>8) список литературы на русском языке;</w:t>
      </w:r>
    </w:p>
    <w:p w:rsidR="003F7923" w:rsidRDefault="003F7923">
      <w:pPr>
        <w:rPr>
          <w:rStyle w:val="a6"/>
          <w:b/>
          <w:bCs/>
        </w:rPr>
      </w:pPr>
    </w:p>
    <w:p w:rsidR="003F7923" w:rsidRDefault="004D7D47">
      <w:pPr>
        <w:jc w:val="center"/>
        <w:rPr>
          <w:rStyle w:val="a6"/>
          <w:b/>
          <w:bCs/>
        </w:rPr>
      </w:pPr>
      <w:r>
        <w:rPr>
          <w:rStyle w:val="a6"/>
          <w:b/>
          <w:bCs/>
        </w:rPr>
        <w:t>Регистрационная форма участника конференции</w:t>
      </w:r>
    </w:p>
    <w:p w:rsidR="003F7923" w:rsidRDefault="004D7D47">
      <w:r>
        <w:t>1. Ф.И.О. автора полностью (соавторов – каждого):</w:t>
      </w:r>
    </w:p>
    <w:p w:rsidR="003F7923" w:rsidRDefault="004D7D47">
      <w:r>
        <w:t>2. Название статьи:</w:t>
      </w:r>
    </w:p>
    <w:p w:rsidR="003F7923" w:rsidRDefault="004D7D47">
      <w:r>
        <w:t>3. Страна:</w:t>
      </w:r>
    </w:p>
    <w:p w:rsidR="003F7923" w:rsidRDefault="004D7D47">
      <w:r>
        <w:t>4. Город:</w:t>
      </w:r>
    </w:p>
    <w:p w:rsidR="003F7923" w:rsidRDefault="004D7D47">
      <w:r>
        <w:t>5. Ученая степень, звание (соавторов – каждого):</w:t>
      </w:r>
    </w:p>
    <w:p w:rsidR="003F7923" w:rsidRDefault="004D7D47">
      <w:r>
        <w:t>6. Должность (соавторов – каждого):</w:t>
      </w:r>
    </w:p>
    <w:p w:rsidR="003F7923" w:rsidRDefault="004D7D47">
      <w:r>
        <w:t>7. Место учебы (работы) (полностью, без сокращений) (соавторов – каждого):</w:t>
      </w:r>
    </w:p>
    <w:p w:rsidR="003F7923" w:rsidRDefault="004D7D47">
      <w:r>
        <w:t>8. Объем в страницах:</w:t>
      </w:r>
    </w:p>
    <w:p w:rsidR="003F7923" w:rsidRDefault="004D7D47">
      <w:r>
        <w:t>9. Название секции:</w:t>
      </w:r>
    </w:p>
    <w:p w:rsidR="003F7923" w:rsidRDefault="004D7D47">
      <w:r>
        <w:t>10. Телефон:</w:t>
      </w:r>
    </w:p>
    <w:p w:rsidR="003F7923" w:rsidRDefault="004D7D47">
      <w:r>
        <w:t xml:space="preserve">12. </w:t>
      </w:r>
      <w:proofErr w:type="spellStart"/>
      <w:r>
        <w:t>e-mail</w:t>
      </w:r>
      <w:proofErr w:type="spellEnd"/>
      <w:r>
        <w:t>:</w:t>
      </w:r>
    </w:p>
    <w:p w:rsidR="003F7923" w:rsidRDefault="004D7D47">
      <w:pPr>
        <w:jc w:val="center"/>
        <w:rPr>
          <w:rStyle w:val="a6"/>
          <w:b/>
          <w:bCs/>
        </w:rPr>
      </w:pPr>
      <w:r>
        <w:rPr>
          <w:rStyle w:val="a6"/>
          <w:b/>
          <w:bCs/>
        </w:rPr>
        <w:t>Стоимость публикации – 200 руб.</w:t>
      </w:r>
    </w:p>
    <w:p w:rsidR="003F7923" w:rsidRDefault="004D7D47">
      <w:pPr>
        <w:jc w:val="center"/>
      </w:pPr>
      <w:r>
        <w:t xml:space="preserve">Оплату необходимо направить на карту сбербанка № 5469090011391848 Ольга </w:t>
      </w:r>
      <w:proofErr w:type="spellStart"/>
      <w:r>
        <w:t>Гармаевна</w:t>
      </w:r>
      <w:proofErr w:type="spellEnd"/>
      <w:r>
        <w:t>.</w:t>
      </w:r>
    </w:p>
    <w:p w:rsidR="003F7923" w:rsidRDefault="004D7D47">
      <w:pPr>
        <w:jc w:val="center"/>
        <w:rPr>
          <w:rStyle w:val="a6"/>
          <w:b/>
          <w:bCs/>
        </w:rPr>
      </w:pPr>
      <w:r>
        <w:rPr>
          <w:rStyle w:val="a6"/>
          <w:b/>
          <w:bCs/>
        </w:rPr>
        <w:t>Требования к оформлению статьи:</w:t>
      </w:r>
    </w:p>
    <w:p w:rsidR="003F7923" w:rsidRDefault="004D7D47">
      <w:r>
        <w:t xml:space="preserve">Текстовый редактор                                                                                         </w:t>
      </w:r>
      <w:proofErr w:type="spellStart"/>
      <w:r>
        <w:t>MicrosoftWord</w:t>
      </w:r>
      <w:proofErr w:type="spellEnd"/>
    </w:p>
    <w:p w:rsidR="003F7923" w:rsidRDefault="004D7D47">
      <w:r>
        <w:t>Все поля, включая таблицы, схемы, рисунки и список литературы           2 см</w:t>
      </w:r>
    </w:p>
    <w:p w:rsidR="003F7923" w:rsidRPr="004E7581" w:rsidRDefault="004D7D47">
      <w:r>
        <w:rPr>
          <w:rStyle w:val="a6"/>
        </w:rPr>
        <w:t>Шрифт</w:t>
      </w:r>
      <w:proofErr w:type="gramStart"/>
      <w:r>
        <w:rPr>
          <w:rStyle w:val="a6"/>
          <w:lang w:val="en-US"/>
        </w:rPr>
        <w:t>Times</w:t>
      </w:r>
      <w:proofErr w:type="gramEnd"/>
      <w:r w:rsidRPr="004E7581">
        <w:rPr>
          <w:rStyle w:val="a6"/>
        </w:rPr>
        <w:t xml:space="preserve"> </w:t>
      </w:r>
      <w:r>
        <w:rPr>
          <w:rStyle w:val="a6"/>
          <w:lang w:val="en-US"/>
        </w:rPr>
        <w:t>New</w:t>
      </w:r>
      <w:r w:rsidRPr="004E7581">
        <w:rPr>
          <w:rStyle w:val="a6"/>
        </w:rPr>
        <w:t xml:space="preserve"> </w:t>
      </w:r>
      <w:r>
        <w:rPr>
          <w:rStyle w:val="a6"/>
          <w:lang w:val="en-US"/>
        </w:rPr>
        <w:t>Roman</w:t>
      </w:r>
    </w:p>
    <w:p w:rsidR="003F7923" w:rsidRPr="004E7581" w:rsidRDefault="004D7D47">
      <w:proofErr w:type="spellStart"/>
      <w:r>
        <w:t>Размершрифта</w:t>
      </w:r>
      <w:proofErr w:type="spellEnd"/>
      <w:r w:rsidRPr="004E7581">
        <w:t xml:space="preserve">                                                                                                  14</w:t>
      </w:r>
    </w:p>
    <w:p w:rsidR="003F7923" w:rsidRDefault="004D7D47">
      <w:r>
        <w:t>Межстрочный интервал                                                                                   1,5</w:t>
      </w:r>
    </w:p>
    <w:p w:rsidR="003F7923" w:rsidRDefault="004D7D47">
      <w:r>
        <w:t>Абзацный отступ (Пробелы и табуляция в начале абзаца недопустимы!) 1,25 см</w:t>
      </w:r>
    </w:p>
    <w:p w:rsidR="003F7923" w:rsidRDefault="004D7D47">
      <w:r>
        <w:t xml:space="preserve">Формат статьи                                                                                                   </w:t>
      </w:r>
      <w:proofErr w:type="spellStart"/>
      <w:r>
        <w:t>doc</w:t>
      </w:r>
      <w:proofErr w:type="spellEnd"/>
    </w:p>
    <w:p w:rsidR="003F7923" w:rsidRDefault="004D7D47">
      <w:r>
        <w:t>Нумерация страниц                                                                                          не ведется</w:t>
      </w:r>
    </w:p>
    <w:p w:rsidR="003F7923" w:rsidRDefault="004D7D47">
      <w:r>
        <w:t>Выравнивание текста                                                                                       по ширине</w:t>
      </w:r>
    </w:p>
    <w:p w:rsidR="003F7923" w:rsidRDefault="004D7D47">
      <w:r>
        <w:t>Текст                                                                                                                  без переносов</w:t>
      </w:r>
    </w:p>
    <w:p w:rsidR="003F7923" w:rsidRDefault="004D7D47" w:rsidP="00010D53">
      <w:pPr>
        <w:jc w:val="both"/>
      </w:pPr>
      <w:r>
        <w:t xml:space="preserve">Страницы   </w:t>
      </w:r>
      <w:bookmarkStart w:id="0" w:name="_GoBack"/>
      <w:bookmarkEnd w:id="0"/>
      <w:r>
        <w:t>не должны содержать разрывов, колонтитулов</w:t>
      </w:r>
    </w:p>
    <w:p w:rsidR="003F7923" w:rsidRDefault="004D7D47">
      <w:r>
        <w:t xml:space="preserve">Ссылки на литературу </w:t>
      </w:r>
    </w:p>
    <w:p w:rsidR="003F7923" w:rsidRDefault="004D7D47">
      <w:r>
        <w:t xml:space="preserve">(в тексте статьи следует давать в квадратных скобках)                               </w:t>
      </w:r>
    </w:p>
    <w:p w:rsidR="003F7923" w:rsidRDefault="004D7D47">
      <w:proofErr w:type="gramStart"/>
      <w:r>
        <w:t xml:space="preserve">Список литературы (в алфавитном порядке – </w:t>
      </w:r>
      <w:proofErr w:type="gramEnd"/>
    </w:p>
    <w:p w:rsidR="003F7923" w:rsidRDefault="004D7D47">
      <w:r>
        <w:t xml:space="preserve">сначала отечественные, затем зарубежные                                                   </w:t>
      </w:r>
    </w:p>
    <w:p w:rsidR="003F7923" w:rsidRDefault="004D7D47">
      <w:r>
        <w:t xml:space="preserve">авторы или в порядке упоминания в тексте), </w:t>
      </w:r>
    </w:p>
    <w:p w:rsidR="003F7923" w:rsidRDefault="004D7D47">
      <w:r>
        <w:t>нумеруется вручную (не автоматически)</w:t>
      </w:r>
    </w:p>
    <w:p w:rsidR="003F7923" w:rsidRDefault="004D7D47">
      <w:r>
        <w:t>Первая строка статьи                                                                                       название секции</w:t>
      </w:r>
    </w:p>
    <w:p w:rsidR="003F7923" w:rsidRDefault="004D7D47">
      <w:pPr>
        <w:jc w:val="center"/>
        <w:rPr>
          <w:rStyle w:val="a6"/>
          <w:b/>
          <w:bCs/>
        </w:rPr>
      </w:pPr>
      <w:r>
        <w:rPr>
          <w:rStyle w:val="a6"/>
          <w:b/>
          <w:bCs/>
        </w:rPr>
        <w:t>Пример оформления статьи (формат DOC)</w:t>
      </w:r>
    </w:p>
    <w:p w:rsidR="007E4660" w:rsidRPr="007E4660" w:rsidRDefault="007E4660" w:rsidP="007E4660">
      <w:pPr>
        <w:jc w:val="center"/>
        <w:rPr>
          <w:rFonts w:cs="Times New Roman"/>
        </w:rPr>
      </w:pPr>
      <w:r w:rsidRPr="007E4660">
        <w:rPr>
          <w:rFonts w:cs="Times New Roman"/>
        </w:rPr>
        <w:t xml:space="preserve">Секция: </w:t>
      </w:r>
      <w:r w:rsidR="00AD4F01" w:rsidRPr="00AD4F01">
        <w:rPr>
          <w:rFonts w:cs="Times New Roman"/>
        </w:rPr>
        <w:t>Преподавание языков в образовательных учреждениях</w:t>
      </w:r>
    </w:p>
    <w:p w:rsidR="007E4660" w:rsidRPr="007E4660" w:rsidRDefault="007E4660" w:rsidP="007E4660">
      <w:pPr>
        <w:rPr>
          <w:rFonts w:cs="Times New Roman"/>
        </w:rPr>
      </w:pPr>
      <w:r w:rsidRPr="007E4660">
        <w:rPr>
          <w:rFonts w:cs="Times New Roman"/>
        </w:rPr>
        <w:t xml:space="preserve">УДК 371 </w:t>
      </w:r>
    </w:p>
    <w:p w:rsidR="007E4660" w:rsidRDefault="007E4660" w:rsidP="007E4660">
      <w:pPr>
        <w:ind w:left="4253"/>
        <w:jc w:val="both"/>
        <w:rPr>
          <w:rFonts w:cs="Times New Roman"/>
        </w:rPr>
      </w:pPr>
      <w:r w:rsidRPr="007E4660">
        <w:rPr>
          <w:rFonts w:cs="Times New Roman"/>
        </w:rPr>
        <w:t xml:space="preserve">Петрова Оксана Ивановна, д-р </w:t>
      </w:r>
      <w:proofErr w:type="spellStart"/>
      <w:r w:rsidRPr="007E4660">
        <w:rPr>
          <w:rFonts w:cs="Times New Roman"/>
        </w:rPr>
        <w:t>пед</w:t>
      </w:r>
      <w:proofErr w:type="spellEnd"/>
      <w:r w:rsidRPr="007E4660">
        <w:rPr>
          <w:rFonts w:cs="Times New Roman"/>
        </w:rPr>
        <w:t xml:space="preserve">. наук, профессор, Бурятский государственный университет, </w:t>
      </w:r>
      <w:proofErr w:type="gramStart"/>
      <w:r w:rsidRPr="007E4660">
        <w:rPr>
          <w:rFonts w:cs="Times New Roman"/>
        </w:rPr>
        <w:t>г</w:t>
      </w:r>
      <w:proofErr w:type="gramEnd"/>
      <w:r w:rsidRPr="007E4660">
        <w:rPr>
          <w:rFonts w:cs="Times New Roman"/>
        </w:rPr>
        <w:t xml:space="preserve">. Улан-Удэ </w:t>
      </w:r>
      <w:proofErr w:type="spellStart"/>
      <w:r w:rsidRPr="007E4660">
        <w:rPr>
          <w:rFonts w:cs="Times New Roman"/>
        </w:rPr>
        <w:t>e-mail</w:t>
      </w:r>
      <w:proofErr w:type="spellEnd"/>
      <w:r w:rsidRPr="007E4660">
        <w:rPr>
          <w:rFonts w:cs="Times New Roman"/>
        </w:rPr>
        <w:t xml:space="preserve">: petrova@yandex.ru Андреев Максим Юрьевич, канд. </w:t>
      </w:r>
      <w:proofErr w:type="spellStart"/>
      <w:r w:rsidRPr="007E4660">
        <w:rPr>
          <w:rFonts w:cs="Times New Roman"/>
        </w:rPr>
        <w:t>пед</w:t>
      </w:r>
      <w:proofErr w:type="spellEnd"/>
      <w:r w:rsidRPr="007E4660">
        <w:rPr>
          <w:rFonts w:cs="Times New Roman"/>
        </w:rPr>
        <w:t xml:space="preserve">. наук, доцент Бурятский государственный университет, г. Улан-Удэ </w:t>
      </w:r>
      <w:proofErr w:type="spellStart"/>
      <w:r w:rsidRPr="007E4660">
        <w:rPr>
          <w:rFonts w:cs="Times New Roman"/>
        </w:rPr>
        <w:t>mail</w:t>
      </w:r>
      <w:proofErr w:type="spellEnd"/>
      <w:r w:rsidRPr="007E4660">
        <w:rPr>
          <w:rFonts w:cs="Times New Roman"/>
        </w:rPr>
        <w:t xml:space="preserve">: </w:t>
      </w:r>
      <w:hyperlink r:id="rId9" w:history="1">
        <w:r w:rsidRPr="00795A8F">
          <w:rPr>
            <w:rStyle w:val="a3"/>
            <w:rFonts w:cs="Times New Roman"/>
          </w:rPr>
          <w:t>amyu@mail.ru</w:t>
        </w:r>
      </w:hyperlink>
    </w:p>
    <w:p w:rsidR="007E4660" w:rsidRPr="007E4660" w:rsidRDefault="007E4660" w:rsidP="007E4660">
      <w:pPr>
        <w:ind w:left="4253"/>
        <w:jc w:val="both"/>
        <w:rPr>
          <w:rFonts w:cs="Times New Roman"/>
        </w:rPr>
      </w:pPr>
    </w:p>
    <w:p w:rsidR="007E4660" w:rsidRPr="007E4660" w:rsidRDefault="007E4660" w:rsidP="007E4660">
      <w:pPr>
        <w:jc w:val="center"/>
        <w:rPr>
          <w:rFonts w:cs="Times New Roman"/>
          <w:b/>
        </w:rPr>
      </w:pPr>
      <w:r w:rsidRPr="007E4660">
        <w:rPr>
          <w:rFonts w:cs="Times New Roman"/>
          <w:b/>
        </w:rPr>
        <w:t>КОММУНИКАТИВНАЯ КУЛЬТУРА ПРЕПОДАВАТЕЛЯ</w:t>
      </w:r>
    </w:p>
    <w:p w:rsidR="00DF397D" w:rsidRDefault="007E4660" w:rsidP="007E4660">
      <w:pPr>
        <w:rPr>
          <w:rFonts w:cs="Times New Roman"/>
        </w:rPr>
      </w:pPr>
      <w:r w:rsidRPr="008C0C49">
        <w:rPr>
          <w:rFonts w:cs="Times New Roman"/>
          <w:b/>
          <w:i/>
        </w:rPr>
        <w:t>Аннотация:</w:t>
      </w:r>
      <w:r w:rsidRPr="007E4660">
        <w:rPr>
          <w:rFonts w:cs="Times New Roman"/>
        </w:rPr>
        <w:t xml:space="preserve"> </w:t>
      </w:r>
    </w:p>
    <w:p w:rsidR="007E4660" w:rsidRPr="007E4660" w:rsidRDefault="00DF397D" w:rsidP="007E4660">
      <w:pPr>
        <w:rPr>
          <w:rFonts w:cs="Times New Roman"/>
        </w:rPr>
      </w:pPr>
      <w:r>
        <w:rPr>
          <w:rFonts w:cs="Times New Roman"/>
        </w:rPr>
        <w:t>текст</w:t>
      </w:r>
      <w:r w:rsidR="007E4660" w:rsidRPr="007E4660">
        <w:rPr>
          <w:rFonts w:cs="Times New Roman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proofErr w:type="gramStart"/>
      <w:r w:rsidR="007E4660" w:rsidRPr="007E4660">
        <w:rPr>
          <w:rFonts w:cs="Times New Roman"/>
        </w:rPr>
        <w:t>.т</w:t>
      </w:r>
      <w:proofErr w:type="gramEnd"/>
      <w:r w:rsidR="007E4660" w:rsidRPr="007E4660">
        <w:rPr>
          <w:rFonts w:cs="Times New Roman"/>
        </w:rPr>
        <w:t xml:space="preserve">екст </w:t>
      </w:r>
      <w:proofErr w:type="spellStart"/>
      <w:r w:rsidR="007E4660" w:rsidRPr="007E4660">
        <w:rPr>
          <w:rFonts w:cs="Times New Roman"/>
        </w:rPr>
        <w:t>тексттексттекст</w:t>
      </w:r>
      <w:proofErr w:type="spellEnd"/>
    </w:p>
    <w:p w:rsidR="00DF397D" w:rsidRDefault="007E4660" w:rsidP="007E4660">
      <w:pPr>
        <w:rPr>
          <w:rFonts w:cs="Times New Roman"/>
        </w:rPr>
      </w:pPr>
      <w:r w:rsidRPr="008C0C49">
        <w:rPr>
          <w:rFonts w:cs="Times New Roman"/>
          <w:b/>
          <w:i/>
        </w:rPr>
        <w:lastRenderedPageBreak/>
        <w:t>Ключевые слова:</w:t>
      </w:r>
      <w:r w:rsidRPr="007E4660">
        <w:rPr>
          <w:rFonts w:cs="Times New Roman"/>
        </w:rPr>
        <w:t xml:space="preserve"> </w:t>
      </w:r>
    </w:p>
    <w:p w:rsidR="007E4660" w:rsidRPr="007E4660" w:rsidRDefault="007E4660" w:rsidP="007E4660">
      <w:pPr>
        <w:rPr>
          <w:rFonts w:cs="Times New Roman"/>
        </w:rPr>
      </w:pPr>
      <w:r w:rsidRPr="007E4660">
        <w:rPr>
          <w:rFonts w:cs="Times New Roman"/>
        </w:rPr>
        <w:t>тексттексттексттексттексттексттексттексттексттексттексттексттексттексттексттекст</w:t>
      </w:r>
      <w:r>
        <w:rPr>
          <w:rFonts w:cs="Times New Roman"/>
        </w:rPr>
        <w:t>т</w:t>
      </w:r>
      <w:r w:rsidRPr="007E4660">
        <w:rPr>
          <w:rFonts w:cs="Times New Roman"/>
        </w:rPr>
        <w:t>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</w:p>
    <w:p w:rsidR="003F7923" w:rsidRDefault="003F7923">
      <w:pPr>
        <w:rPr>
          <w:rStyle w:val="a6"/>
          <w:b/>
          <w:bCs/>
          <w:shd w:val="clear" w:color="auto" w:fill="FFFF00"/>
        </w:rPr>
      </w:pPr>
    </w:p>
    <w:p w:rsidR="00055D1F" w:rsidRPr="004E7581" w:rsidRDefault="00055D1F" w:rsidP="00055D1F">
      <w:pPr>
        <w:tabs>
          <w:tab w:val="left" w:pos="4820"/>
          <w:tab w:val="left" w:pos="9349"/>
        </w:tabs>
        <w:ind w:left="4820" w:right="-7"/>
        <w:rPr>
          <w:i/>
          <w:iCs/>
        </w:rPr>
      </w:pPr>
      <w:proofErr w:type="spellStart"/>
      <w:r w:rsidRPr="00055D1F">
        <w:rPr>
          <w:i/>
          <w:iCs/>
          <w:lang w:val="en-US"/>
        </w:rPr>
        <w:t>Petrov</w:t>
      </w:r>
      <w:r>
        <w:rPr>
          <w:i/>
          <w:iCs/>
          <w:lang w:val="en-US"/>
        </w:rPr>
        <w:t>a</w:t>
      </w:r>
      <w:proofErr w:type="spellEnd"/>
      <w:r w:rsidRPr="004E7581">
        <w:rPr>
          <w:i/>
          <w:iCs/>
        </w:rPr>
        <w:t xml:space="preserve"> </w:t>
      </w:r>
      <w:proofErr w:type="spellStart"/>
      <w:r w:rsidRPr="00055D1F">
        <w:rPr>
          <w:i/>
          <w:iCs/>
          <w:lang w:val="en-US"/>
        </w:rPr>
        <w:t>Oksana</w:t>
      </w:r>
      <w:r>
        <w:rPr>
          <w:i/>
          <w:iCs/>
          <w:lang w:val="en-US"/>
        </w:rPr>
        <w:t>Ivanovna</w:t>
      </w:r>
      <w:proofErr w:type="spellEnd"/>
      <w:r w:rsidRPr="004E7581">
        <w:rPr>
          <w:i/>
          <w:iCs/>
        </w:rPr>
        <w:t xml:space="preserve">, </w:t>
      </w:r>
      <w:r>
        <w:rPr>
          <w:i/>
          <w:iCs/>
          <w:lang w:val="en-US"/>
        </w:rPr>
        <w:t>doctor</w:t>
      </w:r>
      <w:r w:rsidRPr="004E7581">
        <w:rPr>
          <w:i/>
          <w:iCs/>
        </w:rPr>
        <w:t xml:space="preserve"> </w:t>
      </w:r>
      <w:proofErr w:type="spellStart"/>
      <w:r>
        <w:rPr>
          <w:i/>
          <w:iCs/>
          <w:lang w:val="en-US"/>
        </w:rPr>
        <w:t>of</w:t>
      </w:r>
      <w:r w:rsidRPr="00055D1F">
        <w:rPr>
          <w:i/>
          <w:iCs/>
          <w:lang w:val="en-US"/>
        </w:rPr>
        <w:t>pedagogy</w:t>
      </w:r>
      <w:proofErr w:type="spellEnd"/>
      <w:r w:rsidRPr="004E7581">
        <w:rPr>
          <w:i/>
          <w:iCs/>
        </w:rPr>
        <w:t>,</w:t>
      </w:r>
    </w:p>
    <w:p w:rsidR="00055D1F" w:rsidRPr="00055D1F" w:rsidRDefault="00055D1F" w:rsidP="00055D1F">
      <w:pPr>
        <w:tabs>
          <w:tab w:val="left" w:pos="4820"/>
        </w:tabs>
        <w:ind w:left="4820" w:right="-7"/>
        <w:rPr>
          <w:i/>
          <w:iCs/>
          <w:lang w:val="en-US"/>
        </w:rPr>
      </w:pPr>
      <w:proofErr w:type="gramStart"/>
      <w:r>
        <w:rPr>
          <w:i/>
          <w:iCs/>
          <w:lang w:val="en-US"/>
        </w:rPr>
        <w:t>professor</w:t>
      </w:r>
      <w:proofErr w:type="gramEnd"/>
      <w:r>
        <w:rPr>
          <w:i/>
          <w:iCs/>
          <w:lang w:val="en-US"/>
        </w:rPr>
        <w:t xml:space="preserve">, Buryat State </w:t>
      </w:r>
      <w:proofErr w:type="spellStart"/>
      <w:r>
        <w:rPr>
          <w:i/>
          <w:iCs/>
          <w:lang w:val="en-US"/>
        </w:rPr>
        <w:t>University,Ulan-Ude</w:t>
      </w:r>
      <w:proofErr w:type="spellEnd"/>
      <w:r>
        <w:rPr>
          <w:i/>
          <w:iCs/>
          <w:lang w:val="en-US"/>
        </w:rPr>
        <w:t xml:space="preserve"> city, </w:t>
      </w:r>
      <w:r w:rsidRPr="00055D1F">
        <w:rPr>
          <w:i/>
          <w:iCs/>
          <w:lang w:val="en-US"/>
        </w:rPr>
        <w:t xml:space="preserve">e-mail: </w:t>
      </w:r>
      <w:hyperlink r:id="rId10" w:history="1">
        <w:r w:rsidRPr="00055D1F">
          <w:rPr>
            <w:rStyle w:val="Hyperlink1"/>
            <w:i/>
            <w:iCs/>
            <w:lang w:val="en-US"/>
          </w:rPr>
          <w:t>petrova@yandex.r</w:t>
        </w:r>
        <w:r>
          <w:rPr>
            <w:rStyle w:val="Hyperlink1"/>
            <w:i/>
            <w:iCs/>
            <w:lang w:val="en-US"/>
          </w:rPr>
          <w:t>u</w:t>
        </w:r>
      </w:hyperlink>
      <w:r>
        <w:rPr>
          <w:i/>
          <w:iCs/>
          <w:lang w:val="en-US"/>
        </w:rPr>
        <w:t xml:space="preserve"> Andreev Maxim </w:t>
      </w:r>
      <w:proofErr w:type="spellStart"/>
      <w:r>
        <w:rPr>
          <w:i/>
          <w:iCs/>
          <w:lang w:val="en-US"/>
        </w:rPr>
        <w:t>Yurievich</w:t>
      </w:r>
      <w:proofErr w:type="spellEnd"/>
      <w:r>
        <w:rPr>
          <w:i/>
          <w:iCs/>
          <w:lang w:val="en-US"/>
        </w:rPr>
        <w:t xml:space="preserve">, candidate of </w:t>
      </w:r>
      <w:proofErr w:type="spellStart"/>
      <w:r w:rsidRPr="00055D1F">
        <w:rPr>
          <w:i/>
          <w:iCs/>
          <w:lang w:val="en-US"/>
        </w:rPr>
        <w:t>pedagogics</w:t>
      </w:r>
      <w:r>
        <w:rPr>
          <w:i/>
          <w:iCs/>
          <w:lang w:val="en-US"/>
        </w:rPr>
        <w:t>,</w:t>
      </w:r>
      <w:r w:rsidRPr="00055D1F">
        <w:rPr>
          <w:i/>
          <w:iCs/>
          <w:lang w:val="en-US"/>
        </w:rPr>
        <w:t>associate</w:t>
      </w:r>
      <w:r>
        <w:rPr>
          <w:i/>
          <w:iCs/>
          <w:lang w:val="en-US"/>
        </w:rPr>
        <w:t>p</w:t>
      </w:r>
      <w:r w:rsidRPr="00055D1F">
        <w:rPr>
          <w:i/>
          <w:iCs/>
          <w:lang w:val="en-US"/>
        </w:rPr>
        <w:t>rofessor</w:t>
      </w:r>
      <w:proofErr w:type="spellEnd"/>
      <w:r>
        <w:rPr>
          <w:i/>
          <w:iCs/>
          <w:lang w:val="en-US"/>
        </w:rPr>
        <w:t xml:space="preserve">, Buryat State </w:t>
      </w:r>
      <w:proofErr w:type="spellStart"/>
      <w:r>
        <w:rPr>
          <w:i/>
          <w:iCs/>
          <w:lang w:val="en-US"/>
        </w:rPr>
        <w:t>University,Ulan-Ude</w:t>
      </w:r>
      <w:proofErr w:type="spellEnd"/>
      <w:r>
        <w:rPr>
          <w:i/>
          <w:iCs/>
          <w:lang w:val="en-US"/>
        </w:rPr>
        <w:t xml:space="preserve"> city, e-mail: </w:t>
      </w:r>
      <w:r w:rsidRPr="00055D1F">
        <w:rPr>
          <w:i/>
          <w:iCs/>
          <w:lang w:val="en-US"/>
        </w:rPr>
        <w:t>amyu@mail.ru</w:t>
      </w:r>
    </w:p>
    <w:p w:rsidR="00055D1F" w:rsidRPr="00055D1F" w:rsidRDefault="00055D1F" w:rsidP="00055D1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TEACHER’S </w:t>
      </w:r>
      <w:r w:rsidRPr="00055D1F">
        <w:rPr>
          <w:b/>
          <w:bCs/>
          <w:lang w:val="en-US"/>
        </w:rPr>
        <w:t>COMMUNICATIVE CULTURE</w:t>
      </w:r>
    </w:p>
    <w:p w:rsidR="007E4660" w:rsidRPr="004E7581" w:rsidRDefault="00055D1F" w:rsidP="00055D1F">
      <w:pPr>
        <w:jc w:val="both"/>
        <w:rPr>
          <w:rStyle w:val="a6"/>
          <w:lang w:val="en-US"/>
        </w:rPr>
      </w:pPr>
      <w:r>
        <w:rPr>
          <w:b/>
          <w:bCs/>
          <w:i/>
          <w:iCs/>
          <w:lang w:val="en-US"/>
        </w:rPr>
        <w:t xml:space="preserve">Annotation: </w:t>
      </w:r>
      <w:r>
        <w:rPr>
          <w:rStyle w:val="a6"/>
          <w:lang w:val="en-US"/>
        </w:rPr>
        <w:t>Text TextTextTextTextTextTextTextTextTextTextTextTextTextTextTextTextTextTextTextTextTextTextTextTextTextTextTextTextTextTextTextTextTextTextTextTextTextTextTextTextTextTextTextTextTextTextTextTextTextTextText</w:t>
      </w:r>
      <w:r w:rsidR="007E4660" w:rsidRPr="007E4660">
        <w:rPr>
          <w:rStyle w:val="a6"/>
          <w:lang w:val="en-US"/>
        </w:rPr>
        <w:t>TextText</w:t>
      </w:r>
    </w:p>
    <w:p w:rsidR="004E7581" w:rsidRDefault="007E4660" w:rsidP="00055D1F">
      <w:pPr>
        <w:jc w:val="both"/>
        <w:rPr>
          <w:rStyle w:val="a6"/>
          <w:b/>
          <w:i/>
        </w:rPr>
      </w:pPr>
      <w:r w:rsidRPr="007E4660">
        <w:rPr>
          <w:rStyle w:val="a6"/>
          <w:b/>
          <w:i/>
          <w:lang w:val="en-US"/>
        </w:rPr>
        <w:t>Key words:</w:t>
      </w:r>
    </w:p>
    <w:p w:rsidR="007E4660" w:rsidRPr="007E4660" w:rsidRDefault="007E4660" w:rsidP="00055D1F">
      <w:pPr>
        <w:jc w:val="both"/>
        <w:rPr>
          <w:rStyle w:val="a6"/>
          <w:lang w:val="en-US"/>
        </w:rPr>
      </w:pPr>
      <w:r w:rsidRPr="007E4660">
        <w:rPr>
          <w:rStyle w:val="a6"/>
          <w:lang w:val="en-US"/>
        </w:rPr>
        <w:t>TextTextTextTextTextTextTextTextTextTextTextTextTextTextTextTextTextTextTextTextTextTextTextTextTextTextTextTextTextTextTextTextTextTextTextTextTextTextTextTextTextTextTextTextTextTextTextTextTextTextText</w:t>
      </w:r>
    </w:p>
    <w:p w:rsidR="007E4660" w:rsidRPr="004E7581" w:rsidRDefault="004E7581" w:rsidP="004E75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  <w:rPr>
          <w:rFonts w:eastAsia="Calibri" w:cs="Times New Roman"/>
          <w:color w:val="auto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bdr w:val="none" w:sz="0" w:space="0" w:color="auto"/>
          <w:lang w:eastAsia="en-US"/>
        </w:rPr>
        <w:t>Текст</w:t>
      </w:r>
    </w:p>
    <w:p w:rsidR="007E4660" w:rsidRPr="007E4660" w:rsidRDefault="007E4660" w:rsidP="007E46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7E4660">
        <w:rPr>
          <w:rFonts w:eastAsia="Calibri" w:cs="Times New Roman"/>
          <w:color w:val="auto"/>
          <w:bdr w:val="none" w:sz="0" w:space="0" w:color="auto"/>
          <w:lang w:eastAsia="en-US"/>
        </w:rPr>
        <w:t>Список литературы:</w:t>
      </w:r>
    </w:p>
    <w:p w:rsidR="007E4660" w:rsidRPr="007E4660" w:rsidRDefault="007E4660" w:rsidP="007E46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7E4660">
        <w:rPr>
          <w:rFonts w:eastAsia="Calibri" w:cs="Times New Roman"/>
          <w:color w:val="auto"/>
          <w:bdr w:val="none" w:sz="0" w:space="0" w:color="auto"/>
          <w:lang w:eastAsia="en-US"/>
        </w:rPr>
        <w:t>1. Марченко О.И. Риторика как норма гуманитарной культуры. М., 1995.</w:t>
      </w:r>
    </w:p>
    <w:p w:rsidR="007E4660" w:rsidRPr="007E4660" w:rsidRDefault="007E4660" w:rsidP="007E46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7E4660">
        <w:rPr>
          <w:rFonts w:eastAsia="Calibri" w:cs="Times New Roman"/>
          <w:color w:val="auto"/>
          <w:bdr w:val="none" w:sz="0" w:space="0" w:color="auto"/>
          <w:lang w:eastAsia="en-US"/>
        </w:rPr>
        <w:t>2. Рождественский Ю.В. Теория риторики. М., 1997.</w:t>
      </w:r>
    </w:p>
    <w:p w:rsidR="00055D1F" w:rsidRPr="004E7581" w:rsidRDefault="00055D1F" w:rsidP="00055D1F">
      <w:pPr>
        <w:jc w:val="both"/>
        <w:rPr>
          <w:rStyle w:val="a6"/>
          <w:b/>
          <w:bCs/>
        </w:rPr>
      </w:pPr>
    </w:p>
    <w:p w:rsidR="003F7923" w:rsidRDefault="003F7923">
      <w:pPr>
        <w:rPr>
          <w:rStyle w:val="a6"/>
          <w:shd w:val="clear" w:color="auto" w:fill="FFFF00"/>
        </w:rPr>
      </w:pPr>
    </w:p>
    <w:p w:rsidR="003F7923" w:rsidRDefault="004D7D47">
      <w:pPr>
        <w:ind w:firstLine="426"/>
        <w:jc w:val="center"/>
      </w:pPr>
      <w:r>
        <w:t>Оргкомитет конференции будет благодарен Вам за распространение</w:t>
      </w:r>
    </w:p>
    <w:p w:rsidR="003F7923" w:rsidRDefault="004D7D47">
      <w:pPr>
        <w:jc w:val="center"/>
      </w:pPr>
      <w:r>
        <w:t>данной информации среди ученых, преподавателей вузов, сотрудников научно-исследовательских учреждений, аспирантов, учителей, заинтересованных</w:t>
      </w:r>
    </w:p>
    <w:p w:rsidR="003F7923" w:rsidRDefault="004D7D47">
      <w:pPr>
        <w:jc w:val="center"/>
      </w:pPr>
      <w:r>
        <w:t>в публикации материалов своей работы.</w:t>
      </w:r>
    </w:p>
    <w:p w:rsidR="003F7923" w:rsidRDefault="004D7D47">
      <w:pPr>
        <w:jc w:val="center"/>
      </w:pPr>
      <w:r>
        <w:t>БЛАГОДАРИМ ВАС ЗА УЧАСТИЕ!</w:t>
      </w:r>
    </w:p>
    <w:p w:rsidR="003F7923" w:rsidRDefault="003F7923">
      <w:pPr>
        <w:jc w:val="center"/>
      </w:pPr>
    </w:p>
    <w:p w:rsidR="003F7923" w:rsidRDefault="003F7923">
      <w:pPr>
        <w:jc w:val="center"/>
      </w:pPr>
    </w:p>
    <w:p w:rsidR="003F7923" w:rsidRDefault="003F7923">
      <w:pPr>
        <w:jc w:val="both"/>
      </w:pPr>
    </w:p>
    <w:sectPr w:rsidR="003F7923" w:rsidSect="003F7923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B98" w:rsidRDefault="00522B98" w:rsidP="003F7923">
      <w:r>
        <w:separator/>
      </w:r>
    </w:p>
  </w:endnote>
  <w:endnote w:type="continuationSeparator" w:id="0">
    <w:p w:rsidR="00522B98" w:rsidRDefault="00522B98" w:rsidP="003F7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923" w:rsidRDefault="003F79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B98" w:rsidRDefault="00522B98" w:rsidP="003F7923">
      <w:r>
        <w:separator/>
      </w:r>
    </w:p>
  </w:footnote>
  <w:footnote w:type="continuationSeparator" w:id="0">
    <w:p w:rsidR="00522B98" w:rsidRDefault="00522B98" w:rsidP="003F7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923" w:rsidRDefault="003F792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CDA"/>
    <w:multiLevelType w:val="hybridMultilevel"/>
    <w:tmpl w:val="387E8C28"/>
    <w:numStyleLink w:val="1"/>
  </w:abstractNum>
  <w:abstractNum w:abstractNumId="1">
    <w:nsid w:val="269A1573"/>
    <w:multiLevelType w:val="hybridMultilevel"/>
    <w:tmpl w:val="387E8C28"/>
    <w:styleLink w:val="1"/>
    <w:lvl w:ilvl="0" w:tplc="4BE05730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A0320E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949E56">
      <w:start w:val="1"/>
      <w:numFmt w:val="lowerRoman"/>
      <w:lvlText w:val="%3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EACC46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FC54A2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4A6D2C">
      <w:start w:val="1"/>
      <w:numFmt w:val="lowerRoman"/>
      <w:lvlText w:val="%6."/>
      <w:lvlJc w:val="left"/>
      <w:pPr>
        <w:ind w:left="3600" w:hanging="5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185792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584E0DE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922CEA">
      <w:start w:val="1"/>
      <w:numFmt w:val="lowerRoman"/>
      <w:lvlText w:val="%9."/>
      <w:lvlJc w:val="left"/>
      <w:pPr>
        <w:ind w:left="5760" w:hanging="5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7923"/>
    <w:rsid w:val="00010D53"/>
    <w:rsid w:val="00055D1F"/>
    <w:rsid w:val="000D7F66"/>
    <w:rsid w:val="00113836"/>
    <w:rsid w:val="00173E2F"/>
    <w:rsid w:val="003F7923"/>
    <w:rsid w:val="004A1482"/>
    <w:rsid w:val="004D64C9"/>
    <w:rsid w:val="004D7D47"/>
    <w:rsid w:val="004E7581"/>
    <w:rsid w:val="00522B98"/>
    <w:rsid w:val="0063493A"/>
    <w:rsid w:val="00695410"/>
    <w:rsid w:val="006F6B65"/>
    <w:rsid w:val="007E4660"/>
    <w:rsid w:val="00827CA4"/>
    <w:rsid w:val="008C0C49"/>
    <w:rsid w:val="00A0767F"/>
    <w:rsid w:val="00AD4F01"/>
    <w:rsid w:val="00C338F0"/>
    <w:rsid w:val="00DF397D"/>
    <w:rsid w:val="00E6261D"/>
    <w:rsid w:val="00E7192F"/>
    <w:rsid w:val="00F81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923"/>
    <w:rPr>
      <w:rFonts w:cs="Arial Unicode MS"/>
      <w:color w:val="000000"/>
      <w:sz w:val="24"/>
      <w:szCs w:val="24"/>
      <w:u w:color="000000"/>
    </w:rPr>
  </w:style>
  <w:style w:type="paragraph" w:styleId="2">
    <w:name w:val="heading 2"/>
    <w:next w:val="a"/>
    <w:rsid w:val="003F7923"/>
    <w:pPr>
      <w:keepNext/>
      <w:ind w:firstLine="567"/>
      <w:jc w:val="both"/>
      <w:outlineLvl w:val="1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7923"/>
    <w:rPr>
      <w:u w:val="single"/>
    </w:rPr>
  </w:style>
  <w:style w:type="table" w:customStyle="1" w:styleId="TableNormal">
    <w:name w:val="Table Normal"/>
    <w:rsid w:val="003F79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3F79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rmal (Web)"/>
    <w:rsid w:val="003F792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3F7923"/>
    <w:pPr>
      <w:numPr>
        <w:numId w:val="1"/>
      </w:numPr>
    </w:pPr>
  </w:style>
  <w:style w:type="character" w:customStyle="1" w:styleId="a6">
    <w:name w:val="Нет"/>
    <w:rsid w:val="003F7923"/>
  </w:style>
  <w:style w:type="character" w:customStyle="1" w:styleId="Hyperlink0">
    <w:name w:val="Hyperlink.0"/>
    <w:basedOn w:val="a6"/>
    <w:rsid w:val="003F7923"/>
    <w:rPr>
      <w:color w:val="0000FF"/>
      <w:u w:val="single" w:color="0000FF"/>
    </w:rPr>
  </w:style>
  <w:style w:type="character" w:customStyle="1" w:styleId="Hyperlink1">
    <w:name w:val="Hyperlink.1"/>
    <w:basedOn w:val="a3"/>
    <w:rsid w:val="003F7923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923"/>
    <w:rPr>
      <w:rFonts w:cs="Arial Unicode MS"/>
      <w:color w:val="000000"/>
      <w:sz w:val="24"/>
      <w:szCs w:val="24"/>
      <w:u w:color="000000"/>
    </w:rPr>
  </w:style>
  <w:style w:type="paragraph" w:styleId="2">
    <w:name w:val="heading 2"/>
    <w:next w:val="a"/>
    <w:rsid w:val="003F7923"/>
    <w:pPr>
      <w:keepNext/>
      <w:ind w:firstLine="567"/>
      <w:jc w:val="both"/>
      <w:outlineLvl w:val="1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7923"/>
    <w:rPr>
      <w:u w:val="single"/>
    </w:rPr>
  </w:style>
  <w:style w:type="table" w:customStyle="1" w:styleId="TableNormal">
    <w:name w:val="Table Normal"/>
    <w:rsid w:val="003F79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3F79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rmal (Web)"/>
    <w:rsid w:val="003F792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3F7923"/>
    <w:pPr>
      <w:numPr>
        <w:numId w:val="1"/>
      </w:numPr>
    </w:pPr>
  </w:style>
  <w:style w:type="character" w:customStyle="1" w:styleId="a6">
    <w:name w:val="Нет"/>
    <w:rsid w:val="003F7923"/>
  </w:style>
  <w:style w:type="character" w:customStyle="1" w:styleId="Hyperlink0">
    <w:name w:val="Hyperlink.0"/>
    <w:basedOn w:val="a6"/>
    <w:rsid w:val="003F7923"/>
    <w:rPr>
      <w:color w:val="0000FF"/>
      <w:u w:val="single" w:color="0000FF"/>
    </w:rPr>
  </w:style>
  <w:style w:type="character" w:customStyle="1" w:styleId="Hyperlink1">
    <w:name w:val="Hyperlink.1"/>
    <w:basedOn w:val="a3"/>
    <w:rsid w:val="003F7923"/>
    <w:rPr>
      <w:color w:val="0000FF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35671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ltagur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petro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yu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5</cp:revision>
  <dcterms:created xsi:type="dcterms:W3CDTF">2017-11-02T05:09:00Z</dcterms:created>
  <dcterms:modified xsi:type="dcterms:W3CDTF">2017-11-02T06:24:00Z</dcterms:modified>
</cp:coreProperties>
</file>