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A24" w:rsidRPr="00345A97" w:rsidRDefault="000F3A24" w:rsidP="00345A97">
      <w:pPr>
        <w:framePr w:w="3089" w:h="1013" w:hSpace="141" w:wrap="around" w:vAnchor="text" w:hAnchor="page" w:x="1521" w:y="230"/>
        <w:spacing w:after="0" w:line="240" w:lineRule="auto"/>
        <w:ind w:firstLine="709"/>
        <w:jc w:val="right"/>
        <w:rPr>
          <w:rFonts w:ascii="Times New Roman" w:hAnsi="Times New Roman"/>
          <w:b/>
          <w:color w:val="0000FF"/>
          <w:spacing w:val="-8"/>
        </w:rPr>
      </w:pPr>
      <w:r w:rsidRPr="00345A97">
        <w:rPr>
          <w:rFonts w:ascii="Times New Roman" w:hAnsi="Times New Roman"/>
          <w:b/>
          <w:color w:val="0000FF"/>
          <w:spacing w:val="-8"/>
        </w:rPr>
        <w:t>БУРЯТСКИЙ</w:t>
      </w:r>
    </w:p>
    <w:p w:rsidR="000F3A24" w:rsidRPr="00345A97" w:rsidRDefault="000F3A24" w:rsidP="00345A97">
      <w:pPr>
        <w:framePr w:w="3089" w:h="1013" w:hSpace="141" w:wrap="around" w:vAnchor="text" w:hAnchor="page" w:x="1521" w:y="230"/>
        <w:spacing w:after="0" w:line="240" w:lineRule="auto"/>
        <w:ind w:firstLine="709"/>
        <w:jc w:val="right"/>
        <w:rPr>
          <w:rFonts w:ascii="Times New Roman" w:hAnsi="Times New Roman"/>
          <w:b/>
          <w:color w:val="0000FF"/>
          <w:spacing w:val="-8"/>
        </w:rPr>
      </w:pPr>
      <w:r w:rsidRPr="00345A97">
        <w:rPr>
          <w:rFonts w:ascii="Times New Roman" w:hAnsi="Times New Roman"/>
          <w:b/>
          <w:color w:val="0000FF"/>
          <w:spacing w:val="-8"/>
        </w:rPr>
        <w:t>ГОСУДАРСТВЕННЫЙ</w:t>
      </w:r>
    </w:p>
    <w:p w:rsidR="000F3A24" w:rsidRPr="00345A97" w:rsidRDefault="000F3A24" w:rsidP="00345A97">
      <w:pPr>
        <w:framePr w:w="3089" w:h="1013" w:hSpace="141" w:wrap="around" w:vAnchor="text" w:hAnchor="page" w:x="1521" w:y="230"/>
        <w:spacing w:after="0" w:line="240" w:lineRule="auto"/>
        <w:ind w:firstLine="709"/>
        <w:jc w:val="right"/>
        <w:rPr>
          <w:rFonts w:ascii="Times New Roman" w:hAnsi="Times New Roman"/>
          <w:color w:val="0000FF"/>
        </w:rPr>
      </w:pPr>
      <w:r w:rsidRPr="00345A97">
        <w:rPr>
          <w:rFonts w:ascii="Times New Roman" w:hAnsi="Times New Roman"/>
          <w:b/>
          <w:color w:val="0000FF"/>
          <w:spacing w:val="-8"/>
        </w:rPr>
        <w:t>УНИВЕРСИТЕТ</w:t>
      </w:r>
    </w:p>
    <w:p w:rsidR="000F3A24" w:rsidRPr="00345A97" w:rsidRDefault="000F3A24" w:rsidP="00345A97">
      <w:pPr>
        <w:framePr w:hSpace="141" w:wrap="around" w:vAnchor="text" w:hAnchor="page" w:x="5481" w:y="230"/>
        <w:spacing w:after="0" w:line="240" w:lineRule="auto"/>
        <w:ind w:firstLine="709"/>
        <w:jc w:val="center"/>
        <w:rPr>
          <w:rFonts w:ascii="Times New Roman" w:hAnsi="Times New Roman"/>
        </w:rPr>
      </w:pPr>
      <w:r w:rsidRPr="00345A97">
        <w:rPr>
          <w:rFonts w:ascii="Times New Roman" w:hAnsi="Times New Roman"/>
        </w:rPr>
        <w:object w:dxaOrig="2136" w:dyaOrig="2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0.5pt" o:ole="">
            <v:imagedata r:id="rId5" o:title=""/>
          </v:shape>
          <o:OLEObject Type="Embed" ProgID="CPaint5" ShapeID="_x0000_i1025" DrawAspect="Content" ObjectID="_1551177090" r:id="rId6"/>
        </w:object>
      </w:r>
    </w:p>
    <w:p w:rsidR="000F3A24" w:rsidRPr="00345A97" w:rsidRDefault="000F3A24" w:rsidP="00345A97">
      <w:pPr>
        <w:spacing w:after="0" w:line="240" w:lineRule="auto"/>
        <w:ind w:firstLine="709"/>
        <w:rPr>
          <w:rFonts w:ascii="Times New Roman" w:hAnsi="Times New Roman"/>
          <w:b/>
          <w:color w:val="0000FF"/>
        </w:rPr>
      </w:pPr>
    </w:p>
    <w:p w:rsidR="000F3A24" w:rsidRPr="00345A97" w:rsidRDefault="000F3A24" w:rsidP="00345A97">
      <w:pPr>
        <w:spacing w:after="0" w:line="240" w:lineRule="auto"/>
        <w:ind w:firstLine="709"/>
        <w:rPr>
          <w:rFonts w:ascii="Times New Roman" w:hAnsi="Times New Roman"/>
          <w:b/>
          <w:color w:val="0000FF"/>
        </w:rPr>
      </w:pPr>
      <w:r w:rsidRPr="00345A97">
        <w:rPr>
          <w:rFonts w:ascii="Times New Roman" w:hAnsi="Times New Roman"/>
          <w:b/>
          <w:color w:val="0000FF"/>
          <w:lang w:val="en-US"/>
        </w:rPr>
        <w:t>BURYAT</w:t>
      </w:r>
    </w:p>
    <w:p w:rsidR="000F3A24" w:rsidRPr="00345A97" w:rsidRDefault="000F3A24" w:rsidP="00345A97">
      <w:pPr>
        <w:pStyle w:val="1"/>
        <w:ind w:firstLine="709"/>
        <w:rPr>
          <w:color w:val="0000FF"/>
          <w:sz w:val="22"/>
          <w:szCs w:val="22"/>
          <w:lang w:val="ru-RU"/>
        </w:rPr>
      </w:pPr>
      <w:r w:rsidRPr="00345A97">
        <w:rPr>
          <w:color w:val="0000FF"/>
          <w:sz w:val="22"/>
          <w:szCs w:val="22"/>
        </w:rPr>
        <w:t>STATE</w:t>
      </w:r>
    </w:p>
    <w:p w:rsidR="000F3A24" w:rsidRPr="00345A97" w:rsidRDefault="000F3A24" w:rsidP="00345A97">
      <w:pPr>
        <w:spacing w:after="0" w:line="240" w:lineRule="auto"/>
        <w:ind w:firstLine="709"/>
        <w:rPr>
          <w:rFonts w:ascii="Times New Roman" w:hAnsi="Times New Roman"/>
          <w:b/>
          <w:color w:val="0000FF"/>
        </w:rPr>
      </w:pPr>
      <w:r w:rsidRPr="00345A97">
        <w:rPr>
          <w:rFonts w:ascii="Times New Roman" w:hAnsi="Times New Roman"/>
          <w:b/>
          <w:color w:val="0000FF"/>
          <w:lang w:val="en-US"/>
        </w:rPr>
        <w:t>UNIVERSITY</w:t>
      </w:r>
    </w:p>
    <w:p w:rsidR="000F3A24" w:rsidRPr="00345A97" w:rsidRDefault="000F3A24" w:rsidP="00345A97">
      <w:pPr>
        <w:spacing w:after="0" w:line="240" w:lineRule="auto"/>
        <w:ind w:firstLine="709"/>
        <w:jc w:val="center"/>
        <w:rPr>
          <w:rFonts w:ascii="Times New Roman" w:hAnsi="Times New Roman"/>
        </w:rPr>
      </w:pPr>
    </w:p>
    <w:p w:rsidR="00345A97" w:rsidRPr="00345A97" w:rsidRDefault="00345A97" w:rsidP="00345A97">
      <w:pPr>
        <w:spacing w:after="0" w:line="240" w:lineRule="auto"/>
        <w:ind w:firstLine="709"/>
        <w:jc w:val="center"/>
        <w:rPr>
          <w:rFonts w:ascii="Times New Roman" w:hAnsi="Times New Roman"/>
          <w:b/>
        </w:rPr>
      </w:pPr>
      <w:r w:rsidRPr="00345A97">
        <w:rPr>
          <w:rFonts w:ascii="Times New Roman" w:hAnsi="Times New Roman"/>
          <w:b/>
        </w:rPr>
        <w:t>БУРЯТСКИЙ ГОСУДАРСТВЕННЫЙ УНИЕРСИТЕТ</w:t>
      </w:r>
    </w:p>
    <w:p w:rsidR="000F3A24" w:rsidRPr="00345A97" w:rsidRDefault="000F3A24" w:rsidP="00345A97">
      <w:pPr>
        <w:spacing w:after="0" w:line="240" w:lineRule="auto"/>
        <w:ind w:firstLine="709"/>
        <w:jc w:val="center"/>
        <w:rPr>
          <w:rFonts w:ascii="Times New Roman" w:hAnsi="Times New Roman"/>
          <w:b/>
        </w:rPr>
      </w:pPr>
      <w:r w:rsidRPr="00345A97">
        <w:rPr>
          <w:rFonts w:ascii="Times New Roman" w:hAnsi="Times New Roman"/>
          <w:b/>
        </w:rPr>
        <w:t>МИНИСТЕРСТВО СОЦИАЛЬНОЙ ЗАЩИТЫ НАСЕЛЕНИЯ РЕСПУБЛИКИ БУРЯТИЯ</w:t>
      </w:r>
    </w:p>
    <w:p w:rsidR="000F3A24" w:rsidRPr="00345A97" w:rsidRDefault="000F3A24" w:rsidP="00345A97">
      <w:pPr>
        <w:spacing w:after="0" w:line="240" w:lineRule="auto"/>
        <w:ind w:firstLine="709"/>
        <w:jc w:val="center"/>
        <w:rPr>
          <w:rFonts w:ascii="Times New Roman" w:hAnsi="Times New Roman"/>
          <w:b/>
        </w:rPr>
      </w:pPr>
      <w:r w:rsidRPr="00345A97">
        <w:rPr>
          <w:rFonts w:ascii="Times New Roman" w:hAnsi="Times New Roman"/>
          <w:b/>
        </w:rPr>
        <w:t>МИНИСТЕРСТВО ОБРАЗОВАНИЯ И НАУКИ РЕСПУБЛИКИ БУРЯТИЯ</w:t>
      </w:r>
    </w:p>
    <w:p w:rsidR="000F3A24" w:rsidRPr="00345A97" w:rsidRDefault="000F3A24" w:rsidP="00345A97">
      <w:pPr>
        <w:spacing w:after="0" w:line="240" w:lineRule="auto"/>
        <w:ind w:firstLine="709"/>
        <w:jc w:val="center"/>
        <w:rPr>
          <w:rFonts w:ascii="Times New Roman" w:hAnsi="Times New Roman"/>
          <w:b/>
        </w:rPr>
      </w:pPr>
      <w:r w:rsidRPr="00345A97">
        <w:rPr>
          <w:rFonts w:ascii="Times New Roman" w:hAnsi="Times New Roman"/>
          <w:b/>
        </w:rPr>
        <w:t>МОНГОЛЬСКИЙ ГОСУДАРСТВЕННЫЙ УНИВЕРСИТЕТ (Монголия)</w:t>
      </w:r>
    </w:p>
    <w:p w:rsidR="000F3A24" w:rsidRPr="00345A97" w:rsidRDefault="000F3A24" w:rsidP="00345A97">
      <w:pPr>
        <w:spacing w:after="0" w:line="240" w:lineRule="auto"/>
        <w:ind w:firstLine="709"/>
        <w:jc w:val="center"/>
        <w:rPr>
          <w:rFonts w:ascii="Times New Roman" w:hAnsi="Times New Roman"/>
          <w:b/>
        </w:rPr>
      </w:pPr>
      <w:r w:rsidRPr="00345A97">
        <w:rPr>
          <w:rFonts w:ascii="Times New Roman" w:hAnsi="Times New Roman"/>
          <w:b/>
        </w:rPr>
        <w:t>ЧАНЧУНЬСКИЙ ПОЛИТЕХНИЧЕСКИЙ УНИВЕРСИТЕТ (КНР)</w:t>
      </w:r>
    </w:p>
    <w:p w:rsidR="000F3A24" w:rsidRPr="00260732" w:rsidRDefault="000F3A24" w:rsidP="00345A97">
      <w:pPr>
        <w:spacing w:after="0" w:line="240" w:lineRule="auto"/>
        <w:ind w:firstLine="709"/>
        <w:jc w:val="center"/>
        <w:rPr>
          <w:rFonts w:ascii="Times New Roman" w:hAnsi="Times New Roman"/>
          <w:b/>
          <w:sz w:val="24"/>
          <w:szCs w:val="24"/>
        </w:rPr>
      </w:pPr>
    </w:p>
    <w:p w:rsidR="000F3A24" w:rsidRPr="00260732" w:rsidRDefault="000F3A24" w:rsidP="00345A97">
      <w:pPr>
        <w:spacing w:after="0" w:line="240" w:lineRule="auto"/>
        <w:ind w:firstLine="709"/>
        <w:jc w:val="center"/>
        <w:rPr>
          <w:rFonts w:ascii="Times New Roman" w:hAnsi="Times New Roman"/>
          <w:b/>
          <w:bCs/>
        </w:rPr>
      </w:pPr>
      <w:r w:rsidRPr="00260732">
        <w:rPr>
          <w:rFonts w:ascii="Times New Roman" w:hAnsi="Times New Roman"/>
          <w:b/>
          <w:bCs/>
        </w:rPr>
        <w:t>Уважаемые коллеги!</w:t>
      </w:r>
    </w:p>
    <w:p w:rsidR="00260732" w:rsidRPr="00260732" w:rsidRDefault="00260732" w:rsidP="00345A97">
      <w:pPr>
        <w:spacing w:after="0" w:line="240" w:lineRule="auto"/>
        <w:ind w:firstLine="709"/>
        <w:jc w:val="center"/>
        <w:rPr>
          <w:rFonts w:ascii="Times New Roman" w:hAnsi="Times New Roman"/>
          <w:b/>
          <w:bCs/>
        </w:rPr>
      </w:pPr>
    </w:p>
    <w:p w:rsidR="000F3A24" w:rsidRPr="00260732" w:rsidRDefault="000F3A24" w:rsidP="00345A97">
      <w:pPr>
        <w:spacing w:after="0" w:line="240" w:lineRule="auto"/>
        <w:ind w:firstLine="709"/>
        <w:jc w:val="both"/>
        <w:rPr>
          <w:rFonts w:ascii="Times New Roman" w:hAnsi="Times New Roman"/>
          <w:bCs/>
        </w:rPr>
      </w:pPr>
      <w:r w:rsidRPr="00260732">
        <w:rPr>
          <w:rFonts w:ascii="Times New Roman" w:hAnsi="Times New Roman"/>
        </w:rPr>
        <w:t xml:space="preserve">Приглашаем Вас принять участие в Международной научно-практической конференции </w:t>
      </w:r>
      <w:r w:rsidRPr="00260732">
        <w:rPr>
          <w:rFonts w:ascii="Times New Roman" w:hAnsi="Times New Roman"/>
          <w:b/>
          <w:bCs/>
        </w:rPr>
        <w:t>«Социальное самочувствие населения в</w:t>
      </w:r>
      <w:r w:rsidR="0050163B" w:rsidRPr="00260732">
        <w:rPr>
          <w:rFonts w:ascii="Times New Roman" w:hAnsi="Times New Roman"/>
          <w:b/>
          <w:bCs/>
        </w:rPr>
        <w:t xml:space="preserve"> </w:t>
      </w:r>
      <w:proofErr w:type="spellStart"/>
      <w:r w:rsidR="006510CF" w:rsidRPr="00260732">
        <w:rPr>
          <w:rFonts w:ascii="Times New Roman" w:hAnsi="Times New Roman"/>
          <w:b/>
          <w:bCs/>
        </w:rPr>
        <w:t>социокультурном</w:t>
      </w:r>
      <w:proofErr w:type="spellEnd"/>
      <w:r w:rsidR="006510CF" w:rsidRPr="00260732">
        <w:rPr>
          <w:rFonts w:ascii="Times New Roman" w:hAnsi="Times New Roman"/>
          <w:b/>
          <w:bCs/>
        </w:rPr>
        <w:t xml:space="preserve"> пространстве</w:t>
      </w:r>
      <w:r w:rsidRPr="00260732">
        <w:rPr>
          <w:rFonts w:ascii="Times New Roman" w:hAnsi="Times New Roman"/>
          <w:b/>
          <w:bCs/>
        </w:rPr>
        <w:t>».</w:t>
      </w:r>
      <w:r w:rsidRPr="00260732">
        <w:rPr>
          <w:rFonts w:ascii="Times New Roman" w:hAnsi="Times New Roman"/>
          <w:bCs/>
        </w:rPr>
        <w:t xml:space="preserve"> </w:t>
      </w:r>
    </w:p>
    <w:p w:rsidR="000F3A24" w:rsidRPr="00260732" w:rsidRDefault="000F3A24" w:rsidP="00345A97">
      <w:pPr>
        <w:spacing w:after="0" w:line="240" w:lineRule="auto"/>
        <w:ind w:firstLine="709"/>
        <w:jc w:val="both"/>
        <w:rPr>
          <w:rFonts w:ascii="Times New Roman" w:hAnsi="Times New Roman"/>
        </w:rPr>
      </w:pPr>
      <w:r w:rsidRPr="00260732">
        <w:rPr>
          <w:rFonts w:ascii="Times New Roman" w:hAnsi="Times New Roman"/>
          <w:b/>
          <w:bCs/>
        </w:rPr>
        <w:t>Срок проведения:</w:t>
      </w:r>
      <w:r w:rsidRPr="00260732">
        <w:rPr>
          <w:rFonts w:ascii="Times New Roman" w:hAnsi="Times New Roman"/>
          <w:bCs/>
        </w:rPr>
        <w:t xml:space="preserve"> </w:t>
      </w:r>
      <w:r w:rsidR="009B7F0E" w:rsidRPr="00260732">
        <w:rPr>
          <w:rFonts w:ascii="Times New Roman" w:hAnsi="Times New Roman"/>
        </w:rPr>
        <w:t>15</w:t>
      </w:r>
      <w:r w:rsidRPr="00260732">
        <w:rPr>
          <w:rFonts w:ascii="Times New Roman" w:hAnsi="Times New Roman"/>
        </w:rPr>
        <w:t xml:space="preserve"> июня 2017 года.</w:t>
      </w:r>
    </w:p>
    <w:p w:rsidR="000F3A24" w:rsidRPr="00260732" w:rsidRDefault="000F3A24" w:rsidP="00345A97">
      <w:pPr>
        <w:spacing w:after="0" w:line="240" w:lineRule="auto"/>
        <w:ind w:firstLine="709"/>
        <w:jc w:val="both"/>
        <w:rPr>
          <w:rFonts w:ascii="Times New Roman" w:hAnsi="Times New Roman"/>
        </w:rPr>
      </w:pPr>
      <w:r w:rsidRPr="00260732">
        <w:rPr>
          <w:rFonts w:ascii="Times New Roman" w:hAnsi="Times New Roman"/>
          <w:b/>
          <w:bCs/>
        </w:rPr>
        <w:t xml:space="preserve">Место проведения: </w:t>
      </w:r>
      <w:r w:rsidRPr="00260732">
        <w:rPr>
          <w:rFonts w:ascii="Times New Roman" w:hAnsi="Times New Roman"/>
        </w:rPr>
        <w:t xml:space="preserve">Россия, </w:t>
      </w:r>
      <w:proofErr w:type="gramStart"/>
      <w:r w:rsidRPr="00260732">
        <w:rPr>
          <w:rFonts w:ascii="Times New Roman" w:hAnsi="Times New Roman"/>
        </w:rPr>
        <w:t>г</w:t>
      </w:r>
      <w:proofErr w:type="gramEnd"/>
      <w:r w:rsidRPr="00260732">
        <w:rPr>
          <w:rFonts w:ascii="Times New Roman" w:hAnsi="Times New Roman"/>
        </w:rPr>
        <w:t xml:space="preserve">. Улан-Удэ, площадь Советов, Дом Правительства Республики Бурятия, зал заседаний, </w:t>
      </w:r>
      <w:proofErr w:type="spellStart"/>
      <w:r w:rsidRPr="00260732">
        <w:rPr>
          <w:rFonts w:ascii="Times New Roman" w:hAnsi="Times New Roman"/>
        </w:rPr>
        <w:t>каб</w:t>
      </w:r>
      <w:proofErr w:type="spellEnd"/>
      <w:r w:rsidRPr="00260732">
        <w:rPr>
          <w:rFonts w:ascii="Times New Roman" w:hAnsi="Times New Roman"/>
        </w:rPr>
        <w:t>. 318 (ул. Ленина, 54).</w:t>
      </w:r>
    </w:p>
    <w:p w:rsidR="000F3A24" w:rsidRPr="00260732" w:rsidRDefault="000F3A24" w:rsidP="00345A97">
      <w:pPr>
        <w:spacing w:after="0" w:line="240" w:lineRule="auto"/>
        <w:ind w:firstLine="709"/>
        <w:rPr>
          <w:rStyle w:val="apple-converted-space"/>
          <w:rFonts w:ascii="Times New Roman" w:hAnsi="Times New Roman"/>
          <w:color w:val="000000"/>
          <w:shd w:val="clear" w:color="auto" w:fill="FFFFFF"/>
        </w:rPr>
      </w:pPr>
      <w:r w:rsidRPr="00260732">
        <w:rPr>
          <w:rFonts w:ascii="Times New Roman" w:hAnsi="Times New Roman"/>
          <w:b/>
          <w:bCs/>
          <w:color w:val="000000"/>
          <w:shd w:val="clear" w:color="auto" w:fill="FFFFFF"/>
        </w:rPr>
        <w:t>Работа конференции будет организована по следующим направлениям</w:t>
      </w:r>
      <w:r w:rsidRPr="00260732">
        <w:rPr>
          <w:rFonts w:ascii="Times New Roman" w:hAnsi="Times New Roman"/>
          <w:color w:val="000000"/>
          <w:shd w:val="clear" w:color="auto" w:fill="FFFFFF"/>
        </w:rPr>
        <w:t>:</w:t>
      </w:r>
      <w:r w:rsidRPr="00260732">
        <w:rPr>
          <w:rStyle w:val="apple-converted-space"/>
          <w:rFonts w:ascii="Times New Roman" w:hAnsi="Times New Roman"/>
          <w:color w:val="000000"/>
          <w:shd w:val="clear" w:color="auto" w:fill="FFFFFF"/>
        </w:rPr>
        <w:t> </w:t>
      </w:r>
    </w:p>
    <w:p w:rsidR="000F3A24" w:rsidRPr="00260732" w:rsidRDefault="000F3A24" w:rsidP="00345A97">
      <w:pPr>
        <w:pStyle w:val="a5"/>
        <w:numPr>
          <w:ilvl w:val="0"/>
          <w:numId w:val="1"/>
        </w:numPr>
        <w:tabs>
          <w:tab w:val="left" w:pos="851"/>
        </w:tabs>
        <w:ind w:left="0" w:firstLine="709"/>
        <w:contextualSpacing/>
        <w:jc w:val="both"/>
        <w:rPr>
          <w:sz w:val="22"/>
          <w:szCs w:val="22"/>
          <w:shd w:val="clear" w:color="auto" w:fill="FFFFFF"/>
        </w:rPr>
      </w:pPr>
      <w:r w:rsidRPr="00260732">
        <w:rPr>
          <w:sz w:val="22"/>
          <w:szCs w:val="22"/>
          <w:shd w:val="clear" w:color="auto" w:fill="FFFFFF"/>
        </w:rPr>
        <w:t>Социальное самочувствие различных групп населения в условиях трансформации современного общества</w:t>
      </w:r>
    </w:p>
    <w:p w:rsidR="000F3A24" w:rsidRPr="00260732" w:rsidRDefault="000F3A24" w:rsidP="00345A97">
      <w:pPr>
        <w:pStyle w:val="a5"/>
        <w:numPr>
          <w:ilvl w:val="0"/>
          <w:numId w:val="1"/>
        </w:numPr>
        <w:tabs>
          <w:tab w:val="left" w:pos="851"/>
        </w:tabs>
        <w:ind w:left="0" w:firstLine="709"/>
        <w:contextualSpacing/>
        <w:jc w:val="both"/>
        <w:rPr>
          <w:sz w:val="22"/>
          <w:szCs w:val="22"/>
          <w:shd w:val="clear" w:color="auto" w:fill="FFFFFF"/>
        </w:rPr>
      </w:pPr>
      <w:r w:rsidRPr="00260732">
        <w:rPr>
          <w:sz w:val="22"/>
          <w:szCs w:val="22"/>
          <w:shd w:val="clear" w:color="auto" w:fill="FFFFFF"/>
        </w:rPr>
        <w:t xml:space="preserve">Проблемы личности в </w:t>
      </w:r>
      <w:proofErr w:type="spellStart"/>
      <w:r w:rsidRPr="00260732">
        <w:rPr>
          <w:sz w:val="22"/>
          <w:szCs w:val="22"/>
          <w:shd w:val="clear" w:color="auto" w:fill="FFFFFF"/>
        </w:rPr>
        <w:t>социокультурном</w:t>
      </w:r>
      <w:proofErr w:type="spellEnd"/>
      <w:r w:rsidRPr="00260732">
        <w:rPr>
          <w:sz w:val="22"/>
          <w:szCs w:val="22"/>
          <w:shd w:val="clear" w:color="auto" w:fill="FFFFFF"/>
        </w:rPr>
        <w:t xml:space="preserve"> пространстве</w:t>
      </w:r>
    </w:p>
    <w:p w:rsidR="000F3A24" w:rsidRPr="00260732" w:rsidRDefault="000F3A24" w:rsidP="00345A97">
      <w:pPr>
        <w:pStyle w:val="a5"/>
        <w:numPr>
          <w:ilvl w:val="0"/>
          <w:numId w:val="1"/>
        </w:numPr>
        <w:tabs>
          <w:tab w:val="left" w:pos="851"/>
        </w:tabs>
        <w:ind w:left="0" w:firstLine="709"/>
        <w:contextualSpacing/>
        <w:jc w:val="both"/>
        <w:rPr>
          <w:sz w:val="22"/>
          <w:szCs w:val="22"/>
          <w:shd w:val="clear" w:color="auto" w:fill="FFFFFF"/>
        </w:rPr>
      </w:pPr>
      <w:r w:rsidRPr="00260732">
        <w:rPr>
          <w:sz w:val="22"/>
          <w:szCs w:val="22"/>
          <w:shd w:val="clear" w:color="auto" w:fill="FFFFFF"/>
        </w:rPr>
        <w:t>Трудовые отношения как фактор социального настроения россиян</w:t>
      </w:r>
    </w:p>
    <w:p w:rsidR="000F3A24" w:rsidRPr="00260732" w:rsidRDefault="000F3A24" w:rsidP="00345A97">
      <w:pPr>
        <w:pStyle w:val="a5"/>
        <w:numPr>
          <w:ilvl w:val="0"/>
          <w:numId w:val="1"/>
        </w:numPr>
        <w:tabs>
          <w:tab w:val="left" w:pos="851"/>
        </w:tabs>
        <w:ind w:left="0" w:firstLine="709"/>
        <w:contextualSpacing/>
        <w:jc w:val="both"/>
        <w:rPr>
          <w:sz w:val="22"/>
          <w:szCs w:val="22"/>
          <w:shd w:val="clear" w:color="auto" w:fill="FFFFFF"/>
        </w:rPr>
      </w:pPr>
      <w:r w:rsidRPr="00260732">
        <w:rPr>
          <w:sz w:val="22"/>
          <w:szCs w:val="22"/>
          <w:shd w:val="clear" w:color="auto" w:fill="FFFFFF"/>
        </w:rPr>
        <w:t>Социальная защита семьи и детства: состояние и тенденции развития</w:t>
      </w:r>
    </w:p>
    <w:p w:rsidR="000F3A24" w:rsidRPr="00260732" w:rsidRDefault="009B7F0E" w:rsidP="00345A97">
      <w:pPr>
        <w:pStyle w:val="a5"/>
        <w:numPr>
          <w:ilvl w:val="0"/>
          <w:numId w:val="1"/>
        </w:numPr>
        <w:tabs>
          <w:tab w:val="left" w:pos="851"/>
        </w:tabs>
        <w:ind w:left="0" w:firstLine="709"/>
        <w:contextualSpacing/>
        <w:jc w:val="both"/>
        <w:rPr>
          <w:sz w:val="22"/>
          <w:szCs w:val="22"/>
        </w:rPr>
      </w:pPr>
      <w:r w:rsidRPr="00260732">
        <w:rPr>
          <w:sz w:val="22"/>
          <w:szCs w:val="22"/>
          <w:shd w:val="clear" w:color="auto" w:fill="FFFFFF"/>
        </w:rPr>
        <w:t>Р</w:t>
      </w:r>
      <w:r w:rsidR="000F3A24" w:rsidRPr="00260732">
        <w:rPr>
          <w:sz w:val="22"/>
          <w:szCs w:val="22"/>
          <w:shd w:val="clear" w:color="auto" w:fill="FFFFFF"/>
        </w:rPr>
        <w:t>азвити</w:t>
      </w:r>
      <w:r w:rsidRPr="00260732">
        <w:rPr>
          <w:sz w:val="22"/>
          <w:szCs w:val="22"/>
          <w:shd w:val="clear" w:color="auto" w:fill="FFFFFF"/>
        </w:rPr>
        <w:t>е</w:t>
      </w:r>
      <w:r w:rsidR="000F3A24" w:rsidRPr="00260732">
        <w:rPr>
          <w:sz w:val="22"/>
          <w:szCs w:val="22"/>
          <w:shd w:val="clear" w:color="auto" w:fill="FFFFFF"/>
        </w:rPr>
        <w:t xml:space="preserve"> социального партнерства в регионе.</w:t>
      </w:r>
    </w:p>
    <w:p w:rsidR="00A64FE1" w:rsidRPr="00260732" w:rsidRDefault="00A64FE1" w:rsidP="00260732">
      <w:pPr>
        <w:pStyle w:val="a5"/>
        <w:numPr>
          <w:ilvl w:val="0"/>
          <w:numId w:val="1"/>
        </w:numPr>
        <w:tabs>
          <w:tab w:val="left" w:pos="851"/>
        </w:tabs>
        <w:ind w:left="0" w:firstLine="709"/>
        <w:contextualSpacing/>
        <w:jc w:val="both"/>
        <w:rPr>
          <w:sz w:val="22"/>
          <w:szCs w:val="22"/>
          <w:shd w:val="clear" w:color="auto" w:fill="FFFFFF"/>
        </w:rPr>
      </w:pPr>
      <w:r w:rsidRPr="00260732">
        <w:rPr>
          <w:sz w:val="22"/>
          <w:szCs w:val="22"/>
          <w:shd w:val="clear" w:color="auto" w:fill="FFFFFF"/>
        </w:rPr>
        <w:t>Формирование культуры толерантности в сфере межэтнических и межконфессиональных отношений</w:t>
      </w:r>
    </w:p>
    <w:p w:rsidR="00260732" w:rsidRDefault="00260732" w:rsidP="00260732">
      <w:pPr>
        <w:spacing w:after="0"/>
        <w:ind w:firstLine="708"/>
        <w:jc w:val="both"/>
        <w:rPr>
          <w:rFonts w:ascii="Times New Roman" w:hAnsi="Times New Roman"/>
        </w:rPr>
      </w:pPr>
    </w:p>
    <w:p w:rsidR="00260732" w:rsidRPr="00260732" w:rsidRDefault="0050163B" w:rsidP="00260732">
      <w:pPr>
        <w:spacing w:after="0"/>
        <w:ind w:firstLine="708"/>
        <w:jc w:val="both"/>
        <w:rPr>
          <w:rFonts w:ascii="Times New Roman" w:hAnsi="Times New Roman"/>
          <w:b/>
        </w:rPr>
      </w:pPr>
      <w:r w:rsidRPr="00260732">
        <w:rPr>
          <w:rFonts w:ascii="Times New Roman" w:hAnsi="Times New Roman"/>
        </w:rPr>
        <w:t xml:space="preserve">Планируется публикация текстов докладов к началу работы конференции. </w:t>
      </w:r>
      <w:r w:rsidRPr="00260732">
        <w:rPr>
          <w:rFonts w:ascii="Times New Roman" w:hAnsi="Times New Roman"/>
          <w:color w:val="000000"/>
        </w:rPr>
        <w:t>Все материалы конференции будут</w:t>
      </w:r>
      <w:r w:rsidRPr="00260732">
        <w:rPr>
          <w:rFonts w:ascii="Times New Roman" w:hAnsi="Times New Roman"/>
          <w:b/>
          <w:color w:val="000000"/>
        </w:rPr>
        <w:t xml:space="preserve"> проиндексированы в РИНЦ</w:t>
      </w:r>
      <w:r w:rsidR="00194E0F" w:rsidRPr="00260732">
        <w:rPr>
          <w:rFonts w:ascii="Times New Roman" w:hAnsi="Times New Roman"/>
        </w:rPr>
        <w:t xml:space="preserve">, каждой статье присваивается </w:t>
      </w:r>
      <w:r w:rsidR="00194E0F" w:rsidRPr="00260732">
        <w:rPr>
          <w:rFonts w:ascii="Times New Roman" w:hAnsi="Times New Roman"/>
          <w:b/>
          <w:lang w:val="en-US"/>
        </w:rPr>
        <w:t>DOI</w:t>
      </w:r>
      <w:r w:rsidR="00194E0F" w:rsidRPr="00260732">
        <w:rPr>
          <w:rFonts w:ascii="Times New Roman" w:hAnsi="Times New Roman"/>
          <w:b/>
        </w:rPr>
        <w:t>-</w:t>
      </w:r>
      <w:r w:rsidR="00194E0F" w:rsidRPr="00260732">
        <w:rPr>
          <w:rFonts w:ascii="Times New Roman" w:hAnsi="Times New Roman"/>
          <w:b/>
          <w:lang w:val="en-US"/>
        </w:rPr>
        <w:t>prefix</w:t>
      </w:r>
      <w:r w:rsidR="00194E0F" w:rsidRPr="00260732">
        <w:rPr>
          <w:rFonts w:ascii="Times New Roman" w:hAnsi="Times New Roman"/>
          <w:b/>
        </w:rPr>
        <w:t>.</w:t>
      </w:r>
      <w:r w:rsidR="00194E0F" w:rsidRPr="00260732">
        <w:rPr>
          <w:rFonts w:ascii="Times New Roman" w:hAnsi="Times New Roman"/>
        </w:rPr>
        <w:t xml:space="preserve"> </w:t>
      </w:r>
      <w:r w:rsidR="00FF7A3E" w:rsidRPr="00260732">
        <w:rPr>
          <w:rFonts w:ascii="Times New Roman" w:hAnsi="Times New Roman"/>
        </w:rPr>
        <w:t xml:space="preserve">Обращаем внимание на то, что к печати принимаются ранее неопубликованные работы, которые будут проверены через систему </w:t>
      </w:r>
      <w:proofErr w:type="spellStart"/>
      <w:r w:rsidR="00FF7A3E" w:rsidRPr="00260732">
        <w:rPr>
          <w:rFonts w:ascii="Times New Roman" w:hAnsi="Times New Roman"/>
          <w:lang w:val="en-US"/>
        </w:rPr>
        <w:t>antiplagiat</w:t>
      </w:r>
      <w:proofErr w:type="spellEnd"/>
      <w:r w:rsidR="00FF7A3E" w:rsidRPr="00260732">
        <w:rPr>
          <w:rFonts w:ascii="Times New Roman" w:hAnsi="Times New Roman"/>
        </w:rPr>
        <w:t>.</w:t>
      </w:r>
      <w:proofErr w:type="spellStart"/>
      <w:r w:rsidR="00FF7A3E" w:rsidRPr="00260732">
        <w:rPr>
          <w:rFonts w:ascii="Times New Roman" w:hAnsi="Times New Roman"/>
          <w:lang w:val="en-US"/>
        </w:rPr>
        <w:t>ru</w:t>
      </w:r>
      <w:proofErr w:type="spellEnd"/>
      <w:r w:rsidR="00FF7A3E" w:rsidRPr="00260732">
        <w:rPr>
          <w:rFonts w:ascii="Times New Roman" w:hAnsi="Times New Roman"/>
        </w:rPr>
        <w:t xml:space="preserve"> (рекомендуемый объем авторского текста – не </w:t>
      </w:r>
      <w:r w:rsidR="00194E0F" w:rsidRPr="00260732">
        <w:rPr>
          <w:rFonts w:ascii="Times New Roman" w:hAnsi="Times New Roman"/>
        </w:rPr>
        <w:t>менее 80</w:t>
      </w:r>
      <w:r w:rsidR="00FF7A3E" w:rsidRPr="00260732">
        <w:rPr>
          <w:rFonts w:ascii="Times New Roman" w:hAnsi="Times New Roman"/>
        </w:rPr>
        <w:t>%).</w:t>
      </w:r>
      <w:r w:rsidR="00FF7A3E" w:rsidRPr="00260732">
        <w:rPr>
          <w:rFonts w:ascii="Times New Roman" w:hAnsi="Times New Roman"/>
          <w:b/>
        </w:rPr>
        <w:t xml:space="preserve"> </w:t>
      </w:r>
    </w:p>
    <w:p w:rsidR="00260732" w:rsidRPr="00260732" w:rsidRDefault="00260732" w:rsidP="00260732">
      <w:pPr>
        <w:tabs>
          <w:tab w:val="num" w:pos="284"/>
        </w:tabs>
        <w:spacing w:after="0" w:line="240" w:lineRule="auto"/>
        <w:ind w:firstLine="709"/>
        <w:jc w:val="both"/>
        <w:rPr>
          <w:rFonts w:ascii="Times New Roman" w:hAnsi="Times New Roman"/>
          <w:b/>
          <w:bCs/>
        </w:rPr>
      </w:pPr>
      <w:r w:rsidRPr="00260732">
        <w:rPr>
          <w:rFonts w:ascii="Times New Roman" w:hAnsi="Times New Roman"/>
          <w:bCs/>
        </w:rPr>
        <w:t xml:space="preserve">Все расходы, связанные с пребыванием на конференции оплачиваются </w:t>
      </w:r>
      <w:r w:rsidRPr="00260732">
        <w:rPr>
          <w:rFonts w:ascii="Times New Roman" w:hAnsi="Times New Roman"/>
          <w:b/>
          <w:bCs/>
        </w:rPr>
        <w:t>за счет командирующей стороны.</w:t>
      </w:r>
    </w:p>
    <w:p w:rsidR="00345A97" w:rsidRPr="00260732" w:rsidRDefault="00345A97" w:rsidP="00260732">
      <w:pPr>
        <w:ind w:firstLine="708"/>
        <w:jc w:val="both"/>
        <w:rPr>
          <w:rFonts w:ascii="Times New Roman" w:hAnsi="Times New Roman"/>
          <w:b/>
          <w:color w:val="FF0000"/>
        </w:rPr>
      </w:pPr>
      <w:r w:rsidRPr="00260732">
        <w:rPr>
          <w:rFonts w:ascii="Times New Roman" w:hAnsi="Times New Roman"/>
        </w:rPr>
        <w:t>Просим предоставить регистрационную форму и те</w:t>
      </w:r>
      <w:proofErr w:type="gramStart"/>
      <w:r w:rsidRPr="00260732">
        <w:rPr>
          <w:rFonts w:ascii="Times New Roman" w:hAnsi="Times New Roman"/>
        </w:rPr>
        <w:t>кст ст</w:t>
      </w:r>
      <w:proofErr w:type="gramEnd"/>
      <w:r w:rsidRPr="00260732">
        <w:rPr>
          <w:rFonts w:ascii="Times New Roman" w:hAnsi="Times New Roman"/>
        </w:rPr>
        <w:t xml:space="preserve">атьи </w:t>
      </w:r>
      <w:r w:rsidRPr="00260732">
        <w:rPr>
          <w:rFonts w:ascii="Times New Roman" w:hAnsi="Times New Roman"/>
          <w:b/>
        </w:rPr>
        <w:t>до 30 апреля</w:t>
      </w:r>
      <w:r w:rsidRPr="00260732">
        <w:rPr>
          <w:rFonts w:ascii="Times New Roman" w:hAnsi="Times New Roman"/>
          <w:b/>
          <w:color w:val="FF0000"/>
        </w:rPr>
        <w:t xml:space="preserve"> </w:t>
      </w:r>
      <w:r w:rsidRPr="00260732">
        <w:rPr>
          <w:rFonts w:ascii="Times New Roman" w:hAnsi="Times New Roman"/>
          <w:b/>
        </w:rPr>
        <w:t>2017 года.</w:t>
      </w:r>
    </w:p>
    <w:p w:rsidR="00260732" w:rsidRPr="00260732" w:rsidRDefault="00260732" w:rsidP="00260732">
      <w:pPr>
        <w:pStyle w:val="a5"/>
        <w:ind w:left="0" w:firstLine="709"/>
        <w:jc w:val="both"/>
        <w:rPr>
          <w:b/>
          <w:bCs/>
          <w:color w:val="000000"/>
          <w:sz w:val="22"/>
          <w:szCs w:val="22"/>
        </w:rPr>
      </w:pPr>
      <w:r w:rsidRPr="00260732">
        <w:rPr>
          <w:b/>
          <w:bCs/>
          <w:sz w:val="22"/>
          <w:szCs w:val="22"/>
        </w:rPr>
        <w:t xml:space="preserve">Требования к оформлению статей: </w:t>
      </w:r>
    </w:p>
    <w:p w:rsidR="00260732" w:rsidRPr="00260732" w:rsidRDefault="00260732" w:rsidP="00260732">
      <w:pPr>
        <w:pStyle w:val="11"/>
        <w:widowControl w:val="0"/>
        <w:ind w:firstLine="709"/>
        <w:jc w:val="both"/>
        <w:rPr>
          <w:sz w:val="22"/>
          <w:szCs w:val="22"/>
        </w:rPr>
      </w:pPr>
      <w:r w:rsidRPr="00260732">
        <w:rPr>
          <w:sz w:val="22"/>
          <w:szCs w:val="22"/>
        </w:rPr>
        <w:t xml:space="preserve">Документ должен быть выполнен в формате </w:t>
      </w:r>
      <w:r w:rsidRPr="00260732">
        <w:rPr>
          <w:sz w:val="22"/>
          <w:szCs w:val="22"/>
          <w:lang w:val="en-US"/>
        </w:rPr>
        <w:t>MS</w:t>
      </w:r>
      <w:r w:rsidRPr="00260732">
        <w:rPr>
          <w:sz w:val="22"/>
          <w:szCs w:val="22"/>
        </w:rPr>
        <w:t xml:space="preserve"> </w:t>
      </w:r>
      <w:r w:rsidRPr="00260732">
        <w:rPr>
          <w:sz w:val="22"/>
          <w:szCs w:val="22"/>
          <w:lang w:val="en-US"/>
        </w:rPr>
        <w:t>Word</w:t>
      </w:r>
      <w:r w:rsidRPr="00260732">
        <w:rPr>
          <w:sz w:val="22"/>
          <w:szCs w:val="22"/>
        </w:rPr>
        <w:t xml:space="preserve">; Шрифт </w:t>
      </w:r>
      <w:r w:rsidRPr="00260732">
        <w:rPr>
          <w:sz w:val="22"/>
          <w:szCs w:val="22"/>
          <w:lang w:val="en-US"/>
        </w:rPr>
        <w:t>Times</w:t>
      </w:r>
      <w:r w:rsidRPr="00260732">
        <w:rPr>
          <w:sz w:val="22"/>
          <w:szCs w:val="22"/>
        </w:rPr>
        <w:t xml:space="preserve"> </w:t>
      </w:r>
      <w:r w:rsidRPr="00260732">
        <w:rPr>
          <w:sz w:val="22"/>
          <w:szCs w:val="22"/>
          <w:lang w:val="en-US"/>
        </w:rPr>
        <w:t>New</w:t>
      </w:r>
      <w:r w:rsidRPr="00260732">
        <w:rPr>
          <w:sz w:val="22"/>
          <w:szCs w:val="22"/>
        </w:rPr>
        <w:t xml:space="preserve"> </w:t>
      </w:r>
      <w:r w:rsidRPr="00260732">
        <w:rPr>
          <w:sz w:val="22"/>
          <w:szCs w:val="22"/>
          <w:lang w:val="en-US"/>
        </w:rPr>
        <w:t>Roman</w:t>
      </w:r>
      <w:r w:rsidRPr="00260732">
        <w:rPr>
          <w:sz w:val="22"/>
          <w:szCs w:val="22"/>
        </w:rPr>
        <w:t xml:space="preserve">, 14 кегль, межстрочный интервал – 1,5. Поля со всех сторон – </w:t>
      </w:r>
      <w:smartTag w:uri="urn:schemas-microsoft-com:office:smarttags" w:element="metricconverter">
        <w:smartTagPr>
          <w:attr w:name="ProductID" w:val="20 мм"/>
        </w:smartTagPr>
        <w:r w:rsidRPr="00260732">
          <w:rPr>
            <w:sz w:val="22"/>
            <w:szCs w:val="22"/>
          </w:rPr>
          <w:t>20 мм</w:t>
        </w:r>
      </w:smartTag>
      <w:r w:rsidRPr="00260732">
        <w:rPr>
          <w:sz w:val="22"/>
          <w:szCs w:val="22"/>
        </w:rPr>
        <w:t>. Абзацный отступ – 1,25 см. Сноски внутри текста в квадратных скобках, с указанием номера в списке литературы и страницы [1, с. 5]. Выравнивание по ширине страницы. Объем статьи не более 6 страниц. Название файла – по фамилии автора.</w:t>
      </w:r>
      <w:r w:rsidRPr="00260732">
        <w:rPr>
          <w:b/>
          <w:i/>
          <w:sz w:val="22"/>
          <w:szCs w:val="22"/>
        </w:rPr>
        <w:t xml:space="preserve"> </w:t>
      </w:r>
    </w:p>
    <w:p w:rsidR="00260732" w:rsidRPr="00260732" w:rsidRDefault="00260732" w:rsidP="00260732">
      <w:pPr>
        <w:spacing w:after="0" w:line="240" w:lineRule="auto"/>
        <w:ind w:firstLine="709"/>
        <w:jc w:val="both"/>
        <w:rPr>
          <w:rFonts w:ascii="Times New Roman" w:hAnsi="Times New Roman"/>
        </w:rPr>
      </w:pPr>
      <w:r w:rsidRPr="00260732">
        <w:rPr>
          <w:rFonts w:ascii="Times New Roman" w:hAnsi="Times New Roman"/>
          <w:b/>
        </w:rPr>
        <w:t xml:space="preserve">Организационный взнос – 800 руб. </w:t>
      </w:r>
      <w:r w:rsidRPr="00260732">
        <w:rPr>
          <w:rFonts w:ascii="Times New Roman" w:hAnsi="Times New Roman"/>
          <w:bCs/>
          <w:color w:val="000000"/>
        </w:rPr>
        <w:t xml:space="preserve">за одну публикацию (указать ФИО отправителя) </w:t>
      </w:r>
      <w:r w:rsidRPr="00260732">
        <w:rPr>
          <w:rFonts w:ascii="Times New Roman" w:hAnsi="Times New Roman"/>
        </w:rPr>
        <w:t xml:space="preserve">с перечислением на счет (номер карты Сбербанка 40817810809165982580 Надежда </w:t>
      </w:r>
      <w:proofErr w:type="spellStart"/>
      <w:r w:rsidRPr="00260732">
        <w:rPr>
          <w:rFonts w:ascii="Times New Roman" w:hAnsi="Times New Roman"/>
        </w:rPr>
        <w:t>Нимаевна</w:t>
      </w:r>
      <w:proofErr w:type="spellEnd"/>
      <w:r w:rsidRPr="00260732">
        <w:rPr>
          <w:rFonts w:ascii="Times New Roman" w:hAnsi="Times New Roman"/>
        </w:rPr>
        <w:t xml:space="preserve"> </w:t>
      </w:r>
      <w:proofErr w:type="spellStart"/>
      <w:r w:rsidRPr="00260732">
        <w:rPr>
          <w:rFonts w:ascii="Times New Roman" w:hAnsi="Times New Roman"/>
        </w:rPr>
        <w:t>Хартаева</w:t>
      </w:r>
      <w:proofErr w:type="spellEnd"/>
      <w:r w:rsidRPr="00260732">
        <w:rPr>
          <w:rFonts w:ascii="Times New Roman" w:hAnsi="Times New Roman"/>
        </w:rPr>
        <w:t>).</w:t>
      </w:r>
    </w:p>
    <w:p w:rsidR="00260732" w:rsidRDefault="00260732" w:rsidP="00260732">
      <w:pPr>
        <w:ind w:firstLine="708"/>
        <w:jc w:val="both"/>
        <w:rPr>
          <w:rFonts w:ascii="Times New Roman" w:hAnsi="Times New Roman"/>
        </w:rPr>
      </w:pPr>
      <w:r w:rsidRPr="00260732">
        <w:rPr>
          <w:rFonts w:ascii="Times New Roman" w:hAnsi="Times New Roman"/>
          <w:u w:val="single"/>
        </w:rPr>
        <w:t xml:space="preserve">Оплата производится после получения уведомления о принятии статьи. </w:t>
      </w:r>
      <w:r w:rsidRPr="00260732">
        <w:rPr>
          <w:rFonts w:ascii="Times New Roman" w:hAnsi="Times New Roman"/>
        </w:rPr>
        <w:t>Редколлегия оставляет за собой право отклонять материалы, которые не отвечают тематике конференции, оформлению и времени подачи.</w:t>
      </w:r>
    </w:p>
    <w:p w:rsidR="00260732" w:rsidRPr="00345A97" w:rsidRDefault="00260732" w:rsidP="00260732">
      <w:pPr>
        <w:spacing w:after="0" w:line="240" w:lineRule="auto"/>
        <w:ind w:firstLine="708"/>
        <w:jc w:val="both"/>
        <w:rPr>
          <w:rFonts w:ascii="Times New Roman" w:hAnsi="Times New Roman"/>
          <w:snapToGrid w:val="0"/>
        </w:rPr>
      </w:pPr>
      <w:r w:rsidRPr="00345A97">
        <w:rPr>
          <w:rFonts w:ascii="Times New Roman" w:hAnsi="Times New Roman"/>
          <w:b/>
          <w:snapToGrid w:val="0"/>
        </w:rPr>
        <w:t xml:space="preserve">РЕГИСТРАЦИОННАЯ ФОРМА </w:t>
      </w:r>
      <w:r w:rsidRPr="00345A97">
        <w:rPr>
          <w:rFonts w:ascii="Times New Roman" w:hAnsi="Times New Roman"/>
          <w:snapToGrid w:val="0"/>
        </w:rPr>
        <w:t>(на каждого автора в одном файле)</w:t>
      </w:r>
    </w:p>
    <w:tbl>
      <w:tblPr>
        <w:tblW w:w="9817" w:type="dxa"/>
        <w:jc w:val="center"/>
        <w:tblInd w:w="1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47"/>
        <w:gridCol w:w="6770"/>
      </w:tblGrid>
      <w:tr w:rsidR="00260732" w:rsidRPr="00345A97" w:rsidTr="00CF3F4D">
        <w:trPr>
          <w:jc w:val="center"/>
        </w:trPr>
        <w:tc>
          <w:tcPr>
            <w:tcW w:w="3047" w:type="dxa"/>
          </w:tcPr>
          <w:p w:rsidR="00260732" w:rsidRDefault="00260732" w:rsidP="00260732">
            <w:pPr>
              <w:spacing w:after="0" w:line="240" w:lineRule="auto"/>
              <w:ind w:hanging="247"/>
              <w:jc w:val="both"/>
              <w:rPr>
                <w:rFonts w:ascii="Times New Roman" w:hAnsi="Times New Roman"/>
              </w:rPr>
            </w:pPr>
            <w:r>
              <w:rPr>
                <w:rFonts w:ascii="Times New Roman" w:hAnsi="Times New Roman"/>
                <w:bCs/>
              </w:rPr>
              <w:t xml:space="preserve">    </w:t>
            </w:r>
            <w:r w:rsidRPr="00345A97">
              <w:rPr>
                <w:rFonts w:ascii="Times New Roman" w:hAnsi="Times New Roman"/>
                <w:bCs/>
              </w:rPr>
              <w:t>Фамилия, имя, отчество</w:t>
            </w:r>
            <w:r>
              <w:rPr>
                <w:rFonts w:ascii="Times New Roman" w:hAnsi="Times New Roman"/>
              </w:rPr>
              <w:t> </w:t>
            </w:r>
          </w:p>
          <w:p w:rsidR="00260732" w:rsidRPr="00345A97" w:rsidRDefault="00260732" w:rsidP="00260732">
            <w:pPr>
              <w:spacing w:after="0" w:line="240" w:lineRule="auto"/>
              <w:ind w:hanging="247"/>
              <w:jc w:val="both"/>
              <w:rPr>
                <w:rFonts w:ascii="Times New Roman" w:hAnsi="Times New Roman"/>
              </w:rPr>
            </w:pPr>
            <w:r>
              <w:rPr>
                <w:rFonts w:ascii="Times New Roman" w:hAnsi="Times New Roman"/>
              </w:rPr>
              <w:t xml:space="preserve">    </w:t>
            </w:r>
            <w:r w:rsidRPr="00345A97">
              <w:rPr>
                <w:rFonts w:ascii="Times New Roman" w:hAnsi="Times New Roman"/>
              </w:rPr>
              <w:t>(полностью)</w:t>
            </w:r>
          </w:p>
        </w:tc>
        <w:tc>
          <w:tcPr>
            <w:tcW w:w="6770" w:type="dxa"/>
          </w:tcPr>
          <w:p w:rsidR="00260732" w:rsidRPr="00345A97" w:rsidRDefault="00260732" w:rsidP="00260732">
            <w:pPr>
              <w:spacing w:after="0" w:line="240" w:lineRule="auto"/>
              <w:ind w:firstLine="709"/>
              <w:jc w:val="both"/>
              <w:rPr>
                <w:rFonts w:ascii="Times New Roman" w:hAnsi="Times New Roman"/>
              </w:rPr>
            </w:pPr>
          </w:p>
        </w:tc>
      </w:tr>
      <w:tr w:rsidR="00260732" w:rsidRPr="00345A97" w:rsidTr="00CF3F4D">
        <w:trPr>
          <w:jc w:val="center"/>
        </w:trPr>
        <w:tc>
          <w:tcPr>
            <w:tcW w:w="3047" w:type="dxa"/>
          </w:tcPr>
          <w:p w:rsidR="00260732" w:rsidRPr="00345A97" w:rsidRDefault="00260732" w:rsidP="00CF3F4D">
            <w:pPr>
              <w:spacing w:after="0" w:line="240" w:lineRule="auto"/>
              <w:rPr>
                <w:rFonts w:ascii="Times New Roman" w:hAnsi="Times New Roman"/>
                <w:bCs/>
              </w:rPr>
            </w:pPr>
            <w:r w:rsidRPr="00345A97">
              <w:rPr>
                <w:rFonts w:ascii="Times New Roman" w:hAnsi="Times New Roman"/>
                <w:bCs/>
              </w:rPr>
              <w:t>Ученая степень, ученое звание, должность, место работы</w:t>
            </w:r>
          </w:p>
        </w:tc>
        <w:tc>
          <w:tcPr>
            <w:tcW w:w="6770" w:type="dxa"/>
          </w:tcPr>
          <w:p w:rsidR="00260732" w:rsidRPr="00345A97" w:rsidRDefault="00260732" w:rsidP="00CF3F4D">
            <w:pPr>
              <w:spacing w:after="0" w:line="240" w:lineRule="auto"/>
              <w:ind w:firstLine="709"/>
              <w:jc w:val="both"/>
              <w:rPr>
                <w:rFonts w:ascii="Times New Roman" w:hAnsi="Times New Roman"/>
              </w:rPr>
            </w:pPr>
          </w:p>
        </w:tc>
      </w:tr>
      <w:tr w:rsidR="00260732" w:rsidRPr="00345A97" w:rsidTr="00CF3F4D">
        <w:trPr>
          <w:jc w:val="center"/>
        </w:trPr>
        <w:tc>
          <w:tcPr>
            <w:tcW w:w="3047" w:type="dxa"/>
          </w:tcPr>
          <w:p w:rsidR="00260732" w:rsidRPr="00345A97" w:rsidRDefault="00260732" w:rsidP="00CF3F4D">
            <w:pPr>
              <w:spacing w:after="0" w:line="240" w:lineRule="auto"/>
              <w:rPr>
                <w:rFonts w:ascii="Times New Roman" w:hAnsi="Times New Roman"/>
              </w:rPr>
            </w:pPr>
            <w:r w:rsidRPr="00345A97">
              <w:rPr>
                <w:rFonts w:ascii="Times New Roman" w:hAnsi="Times New Roman"/>
              </w:rPr>
              <w:t>Название статьи</w:t>
            </w:r>
          </w:p>
        </w:tc>
        <w:tc>
          <w:tcPr>
            <w:tcW w:w="6770" w:type="dxa"/>
          </w:tcPr>
          <w:p w:rsidR="00260732" w:rsidRPr="00345A97" w:rsidRDefault="00260732" w:rsidP="00CF3F4D">
            <w:pPr>
              <w:spacing w:after="0" w:line="240" w:lineRule="auto"/>
              <w:ind w:firstLine="709"/>
              <w:jc w:val="both"/>
              <w:rPr>
                <w:rFonts w:ascii="Times New Roman" w:hAnsi="Times New Roman"/>
              </w:rPr>
            </w:pPr>
          </w:p>
        </w:tc>
      </w:tr>
      <w:tr w:rsidR="00260732" w:rsidRPr="00345A97" w:rsidTr="00CF3F4D">
        <w:trPr>
          <w:jc w:val="center"/>
        </w:trPr>
        <w:tc>
          <w:tcPr>
            <w:tcW w:w="3047" w:type="dxa"/>
          </w:tcPr>
          <w:p w:rsidR="00260732" w:rsidRPr="00345A97" w:rsidRDefault="00260732" w:rsidP="00CF3F4D">
            <w:pPr>
              <w:spacing w:after="0" w:line="240" w:lineRule="auto"/>
              <w:rPr>
                <w:rFonts w:ascii="Times New Roman" w:hAnsi="Times New Roman"/>
              </w:rPr>
            </w:pPr>
            <w:r w:rsidRPr="00345A97">
              <w:rPr>
                <w:rFonts w:ascii="Times New Roman" w:hAnsi="Times New Roman"/>
              </w:rPr>
              <w:t>Контактный телефон,</w:t>
            </w:r>
            <w:r w:rsidRPr="00345A97">
              <w:rPr>
                <w:rFonts w:ascii="Times New Roman" w:hAnsi="Times New Roman"/>
                <w:lang w:val="en-US"/>
              </w:rPr>
              <w:t xml:space="preserve"> </w:t>
            </w:r>
            <w:proofErr w:type="gramStart"/>
            <w:r w:rsidRPr="00345A97">
              <w:rPr>
                <w:rFonts w:ascii="Times New Roman" w:hAnsi="Times New Roman"/>
              </w:rPr>
              <w:t>е</w:t>
            </w:r>
            <w:proofErr w:type="gramEnd"/>
            <w:r w:rsidRPr="00345A97">
              <w:rPr>
                <w:rFonts w:ascii="Times New Roman" w:hAnsi="Times New Roman"/>
                <w:lang w:val="en-US"/>
              </w:rPr>
              <w:t>-mail</w:t>
            </w:r>
          </w:p>
        </w:tc>
        <w:tc>
          <w:tcPr>
            <w:tcW w:w="6770" w:type="dxa"/>
          </w:tcPr>
          <w:p w:rsidR="00260732" w:rsidRPr="00345A97" w:rsidRDefault="00260732" w:rsidP="00CF3F4D">
            <w:pPr>
              <w:spacing w:after="0" w:line="240" w:lineRule="auto"/>
              <w:ind w:firstLine="709"/>
              <w:jc w:val="both"/>
              <w:rPr>
                <w:rFonts w:ascii="Times New Roman" w:hAnsi="Times New Roman"/>
              </w:rPr>
            </w:pPr>
          </w:p>
        </w:tc>
      </w:tr>
      <w:tr w:rsidR="00260732" w:rsidRPr="00345A97" w:rsidTr="00CF3F4D">
        <w:trPr>
          <w:jc w:val="center"/>
        </w:trPr>
        <w:tc>
          <w:tcPr>
            <w:tcW w:w="3047" w:type="dxa"/>
          </w:tcPr>
          <w:p w:rsidR="00260732" w:rsidRPr="00345A97" w:rsidRDefault="00260732" w:rsidP="00CF3F4D">
            <w:pPr>
              <w:spacing w:after="0" w:line="240" w:lineRule="auto"/>
              <w:rPr>
                <w:rFonts w:ascii="Times New Roman" w:hAnsi="Times New Roman"/>
                <w:lang w:val="en-US"/>
              </w:rPr>
            </w:pPr>
            <w:r w:rsidRPr="00345A97">
              <w:rPr>
                <w:rFonts w:ascii="Times New Roman" w:hAnsi="Times New Roman"/>
                <w:bCs/>
              </w:rPr>
              <w:t>Форма участия (очная/заочная)</w:t>
            </w:r>
          </w:p>
        </w:tc>
        <w:tc>
          <w:tcPr>
            <w:tcW w:w="6770" w:type="dxa"/>
          </w:tcPr>
          <w:p w:rsidR="00260732" w:rsidRPr="00345A97" w:rsidRDefault="00260732" w:rsidP="00CF3F4D">
            <w:pPr>
              <w:spacing w:after="0" w:line="240" w:lineRule="auto"/>
              <w:ind w:firstLine="709"/>
              <w:jc w:val="both"/>
              <w:rPr>
                <w:rFonts w:ascii="Times New Roman" w:hAnsi="Times New Roman"/>
              </w:rPr>
            </w:pPr>
          </w:p>
        </w:tc>
      </w:tr>
    </w:tbl>
    <w:p w:rsidR="00260732" w:rsidRDefault="00260732" w:rsidP="00EB517D">
      <w:pPr>
        <w:pStyle w:val="a3"/>
        <w:spacing w:before="0" w:beforeAutospacing="0" w:after="0" w:afterAutospacing="0"/>
        <w:ind w:firstLine="567"/>
        <w:jc w:val="center"/>
        <w:rPr>
          <w:b/>
          <w:snapToGrid w:val="0"/>
          <w:sz w:val="22"/>
          <w:szCs w:val="22"/>
        </w:rPr>
      </w:pPr>
    </w:p>
    <w:p w:rsidR="00260732" w:rsidRDefault="00260732" w:rsidP="00EB517D">
      <w:pPr>
        <w:pStyle w:val="a3"/>
        <w:spacing w:before="0" w:beforeAutospacing="0" w:after="0" w:afterAutospacing="0"/>
        <w:ind w:firstLine="567"/>
        <w:jc w:val="center"/>
        <w:rPr>
          <w:b/>
          <w:snapToGrid w:val="0"/>
          <w:sz w:val="22"/>
          <w:szCs w:val="22"/>
        </w:rPr>
      </w:pPr>
    </w:p>
    <w:p w:rsidR="00EB517D" w:rsidRPr="00EB517D" w:rsidRDefault="00EB517D" w:rsidP="00EB517D">
      <w:pPr>
        <w:pStyle w:val="a3"/>
        <w:spacing w:before="0" w:beforeAutospacing="0" w:after="0" w:afterAutospacing="0"/>
        <w:ind w:firstLine="567"/>
        <w:jc w:val="center"/>
        <w:rPr>
          <w:sz w:val="22"/>
          <w:szCs w:val="22"/>
        </w:rPr>
      </w:pPr>
      <w:r w:rsidRPr="00EB517D">
        <w:rPr>
          <w:b/>
          <w:snapToGrid w:val="0"/>
          <w:sz w:val="22"/>
          <w:szCs w:val="22"/>
        </w:rPr>
        <w:t>ОБРАЗЕЦ ОФОРМЛЕНИЯ научной публикации:</w:t>
      </w:r>
    </w:p>
    <w:tbl>
      <w:tblPr>
        <w:tblStyle w:val="aa"/>
        <w:tblW w:w="0" w:type="auto"/>
        <w:tblInd w:w="675" w:type="dxa"/>
        <w:tblLook w:val="04A0"/>
      </w:tblPr>
      <w:tblGrid>
        <w:gridCol w:w="9745"/>
      </w:tblGrid>
      <w:tr w:rsidR="00EB517D" w:rsidRPr="002C1770" w:rsidTr="00EB517D">
        <w:tc>
          <w:tcPr>
            <w:tcW w:w="9571" w:type="dxa"/>
          </w:tcPr>
          <w:p w:rsidR="00EB517D" w:rsidRPr="00D500CE" w:rsidRDefault="00EB517D" w:rsidP="00EB517D">
            <w:pPr>
              <w:spacing w:after="0" w:line="360" w:lineRule="auto"/>
              <w:ind w:firstLine="709"/>
              <w:rPr>
                <w:rFonts w:ascii="Times New Roman" w:hAnsi="Times New Roman"/>
                <w:snapToGrid w:val="0"/>
                <w:sz w:val="28"/>
                <w:szCs w:val="28"/>
              </w:rPr>
            </w:pPr>
            <w:r w:rsidRPr="00D500CE">
              <w:rPr>
                <w:rFonts w:ascii="Times New Roman" w:hAnsi="Times New Roman"/>
                <w:snapToGrid w:val="0"/>
                <w:sz w:val="28"/>
                <w:szCs w:val="28"/>
              </w:rPr>
              <w:t>УДК</w:t>
            </w:r>
          </w:p>
          <w:p w:rsidR="00EB517D" w:rsidRPr="00D500CE" w:rsidRDefault="00EB517D" w:rsidP="00EB517D">
            <w:pPr>
              <w:spacing w:after="0" w:line="360" w:lineRule="auto"/>
              <w:rPr>
                <w:rFonts w:ascii="Times New Roman" w:hAnsi="Times New Roman"/>
                <w:snapToGrid w:val="0"/>
                <w:sz w:val="28"/>
                <w:szCs w:val="28"/>
              </w:rPr>
            </w:pPr>
            <w:r w:rsidRPr="00D500CE">
              <w:rPr>
                <w:rFonts w:ascii="Times New Roman" w:hAnsi="Times New Roman"/>
                <w:snapToGrid w:val="0"/>
                <w:sz w:val="28"/>
                <w:szCs w:val="28"/>
              </w:rPr>
              <w:t>Имя, Отчество (инициалы), Фамилия, на русском языке</w:t>
            </w:r>
          </w:p>
          <w:p w:rsidR="00EB517D" w:rsidRPr="00D500CE" w:rsidRDefault="00EB517D" w:rsidP="00EB517D">
            <w:pPr>
              <w:spacing w:after="0" w:line="360" w:lineRule="auto"/>
              <w:rPr>
                <w:rFonts w:ascii="Times New Roman" w:hAnsi="Times New Roman"/>
                <w:snapToGrid w:val="0"/>
                <w:sz w:val="28"/>
                <w:szCs w:val="28"/>
              </w:rPr>
            </w:pPr>
            <w:r w:rsidRPr="00D500CE">
              <w:rPr>
                <w:rFonts w:ascii="Times New Roman" w:hAnsi="Times New Roman"/>
                <w:snapToGrid w:val="0"/>
                <w:sz w:val="28"/>
                <w:szCs w:val="28"/>
              </w:rPr>
              <w:t>Город, страна на русском языке</w:t>
            </w:r>
          </w:p>
          <w:p w:rsidR="00EB517D" w:rsidRPr="00D500CE" w:rsidRDefault="00EB517D" w:rsidP="00EB517D">
            <w:pPr>
              <w:spacing w:after="0" w:line="360" w:lineRule="auto"/>
              <w:jc w:val="center"/>
              <w:rPr>
                <w:rFonts w:ascii="Times New Roman" w:hAnsi="Times New Roman"/>
                <w:b/>
                <w:snapToGrid w:val="0"/>
                <w:sz w:val="28"/>
                <w:szCs w:val="28"/>
              </w:rPr>
            </w:pPr>
            <w:r w:rsidRPr="00D500CE">
              <w:rPr>
                <w:rFonts w:ascii="Times New Roman" w:hAnsi="Times New Roman"/>
                <w:b/>
                <w:snapToGrid w:val="0"/>
                <w:sz w:val="28"/>
                <w:szCs w:val="28"/>
              </w:rPr>
              <w:t>Название статьи на русском языке (ПРОПИСНЫМИ БУКВАМИ)</w:t>
            </w:r>
          </w:p>
          <w:p w:rsidR="00EB517D" w:rsidRPr="00D500CE" w:rsidRDefault="00EB517D" w:rsidP="00EB517D">
            <w:pPr>
              <w:spacing w:after="0" w:line="360" w:lineRule="auto"/>
              <w:rPr>
                <w:rFonts w:ascii="Times New Roman" w:hAnsi="Times New Roman"/>
                <w:snapToGrid w:val="0"/>
                <w:sz w:val="28"/>
                <w:szCs w:val="28"/>
              </w:rPr>
            </w:pPr>
            <w:r w:rsidRPr="00D500CE">
              <w:rPr>
                <w:rFonts w:ascii="Times New Roman" w:hAnsi="Times New Roman"/>
                <w:snapToGrid w:val="0"/>
                <w:sz w:val="28"/>
                <w:szCs w:val="28"/>
              </w:rPr>
              <w:t>Имя, Отчество (инициалы), Фамилия, на английском языке</w:t>
            </w:r>
          </w:p>
          <w:p w:rsidR="00EB517D" w:rsidRPr="00D500CE" w:rsidRDefault="00EB517D" w:rsidP="00EB517D">
            <w:pPr>
              <w:spacing w:after="0" w:line="360" w:lineRule="auto"/>
              <w:rPr>
                <w:rFonts w:ascii="Times New Roman" w:hAnsi="Times New Roman"/>
                <w:snapToGrid w:val="0"/>
                <w:sz w:val="28"/>
                <w:szCs w:val="28"/>
              </w:rPr>
            </w:pPr>
            <w:r w:rsidRPr="00D500CE">
              <w:rPr>
                <w:rFonts w:ascii="Times New Roman" w:hAnsi="Times New Roman"/>
                <w:snapToGrid w:val="0"/>
                <w:sz w:val="28"/>
                <w:szCs w:val="28"/>
              </w:rPr>
              <w:t>Город, страна на английском языке</w:t>
            </w:r>
          </w:p>
          <w:p w:rsidR="00EB517D" w:rsidRPr="00D500CE" w:rsidRDefault="00EB517D" w:rsidP="00EB517D">
            <w:pPr>
              <w:spacing w:after="0" w:line="360" w:lineRule="auto"/>
              <w:jc w:val="center"/>
              <w:rPr>
                <w:rFonts w:ascii="Times New Roman" w:hAnsi="Times New Roman"/>
                <w:b/>
                <w:snapToGrid w:val="0"/>
                <w:sz w:val="28"/>
                <w:szCs w:val="28"/>
              </w:rPr>
            </w:pPr>
            <w:r w:rsidRPr="00D500CE">
              <w:rPr>
                <w:rFonts w:ascii="Times New Roman" w:hAnsi="Times New Roman"/>
                <w:b/>
                <w:snapToGrid w:val="0"/>
                <w:sz w:val="28"/>
                <w:szCs w:val="28"/>
              </w:rPr>
              <w:t>Название статьи на английском языке (ПРОПИСНЫМИ БУКВАМИ)</w:t>
            </w:r>
          </w:p>
          <w:p w:rsidR="00EB517D" w:rsidRPr="00D500CE" w:rsidRDefault="00EB517D" w:rsidP="00EB517D">
            <w:pPr>
              <w:spacing w:after="0" w:line="360" w:lineRule="auto"/>
              <w:jc w:val="center"/>
              <w:rPr>
                <w:rFonts w:ascii="Times New Roman" w:hAnsi="Times New Roman"/>
                <w:snapToGrid w:val="0"/>
                <w:sz w:val="28"/>
                <w:szCs w:val="28"/>
              </w:rPr>
            </w:pPr>
            <w:r w:rsidRPr="00D500CE">
              <w:rPr>
                <w:rFonts w:ascii="Times New Roman" w:hAnsi="Times New Roman"/>
                <w:snapToGrid w:val="0"/>
                <w:sz w:val="28"/>
                <w:szCs w:val="28"/>
              </w:rPr>
              <w:t>&lt;пустая строка&gt;</w:t>
            </w:r>
          </w:p>
          <w:p w:rsidR="00EB517D" w:rsidRPr="00D500CE" w:rsidRDefault="00EB517D" w:rsidP="00EB517D">
            <w:pPr>
              <w:spacing w:after="0" w:line="360" w:lineRule="auto"/>
              <w:ind w:firstLine="550"/>
              <w:rPr>
                <w:rFonts w:ascii="Times New Roman" w:hAnsi="Times New Roman"/>
                <w:snapToGrid w:val="0"/>
                <w:sz w:val="28"/>
                <w:szCs w:val="28"/>
              </w:rPr>
            </w:pPr>
            <w:r w:rsidRPr="00D500CE">
              <w:rPr>
                <w:rFonts w:ascii="Times New Roman" w:hAnsi="Times New Roman"/>
                <w:snapToGrid w:val="0"/>
                <w:sz w:val="28"/>
                <w:szCs w:val="28"/>
              </w:rPr>
              <w:t>Аннотация на русском языке должна заключать не менее 150-250 слов.</w:t>
            </w:r>
          </w:p>
          <w:p w:rsidR="00EB517D" w:rsidRPr="00D500CE" w:rsidRDefault="00EB517D" w:rsidP="00EB517D">
            <w:pPr>
              <w:spacing w:after="0" w:line="360" w:lineRule="auto"/>
              <w:ind w:firstLine="550"/>
              <w:rPr>
                <w:rFonts w:ascii="Times New Roman" w:hAnsi="Times New Roman"/>
                <w:snapToGrid w:val="0"/>
                <w:sz w:val="28"/>
                <w:szCs w:val="28"/>
              </w:rPr>
            </w:pPr>
            <w:r w:rsidRPr="00D500CE">
              <w:rPr>
                <w:rFonts w:ascii="Times New Roman" w:hAnsi="Times New Roman"/>
                <w:b/>
                <w:snapToGrid w:val="0"/>
                <w:sz w:val="28"/>
                <w:szCs w:val="28"/>
              </w:rPr>
              <w:t>Ключевые слова:</w:t>
            </w:r>
            <w:r w:rsidRPr="00D500CE">
              <w:rPr>
                <w:rFonts w:ascii="Times New Roman" w:hAnsi="Times New Roman"/>
                <w:snapToGrid w:val="0"/>
                <w:sz w:val="28"/>
                <w:szCs w:val="28"/>
              </w:rPr>
              <w:t xml:space="preserve"> (на русском языке, не менее 7).</w:t>
            </w:r>
          </w:p>
          <w:p w:rsidR="00EB517D" w:rsidRPr="00D500CE" w:rsidRDefault="00EB517D" w:rsidP="00EB517D">
            <w:pPr>
              <w:spacing w:after="0" w:line="360" w:lineRule="auto"/>
              <w:ind w:firstLine="550"/>
              <w:rPr>
                <w:rFonts w:ascii="Times New Roman" w:hAnsi="Times New Roman"/>
                <w:snapToGrid w:val="0"/>
                <w:sz w:val="28"/>
                <w:szCs w:val="28"/>
              </w:rPr>
            </w:pPr>
            <w:r w:rsidRPr="00D500CE">
              <w:rPr>
                <w:rFonts w:ascii="Times New Roman" w:hAnsi="Times New Roman"/>
                <w:snapToGrid w:val="0"/>
                <w:sz w:val="28"/>
                <w:szCs w:val="28"/>
              </w:rPr>
              <w:t>Аннотация на английском языке (перевод).</w:t>
            </w:r>
          </w:p>
          <w:p w:rsidR="00EB517D" w:rsidRPr="00D500CE" w:rsidRDefault="00EB517D" w:rsidP="00EB517D">
            <w:pPr>
              <w:spacing w:after="0" w:line="360" w:lineRule="auto"/>
              <w:ind w:firstLine="550"/>
              <w:rPr>
                <w:rFonts w:ascii="Times New Roman" w:hAnsi="Times New Roman"/>
                <w:snapToGrid w:val="0"/>
                <w:sz w:val="28"/>
                <w:szCs w:val="28"/>
              </w:rPr>
            </w:pPr>
            <w:proofErr w:type="spellStart"/>
            <w:r w:rsidRPr="00D500CE">
              <w:rPr>
                <w:rFonts w:ascii="Times New Roman" w:hAnsi="Times New Roman"/>
                <w:b/>
                <w:snapToGrid w:val="0"/>
                <w:sz w:val="28"/>
                <w:szCs w:val="28"/>
              </w:rPr>
              <w:t>Keywords</w:t>
            </w:r>
            <w:proofErr w:type="spellEnd"/>
            <w:r w:rsidRPr="00D500CE">
              <w:rPr>
                <w:rFonts w:ascii="Times New Roman" w:hAnsi="Times New Roman"/>
                <w:b/>
                <w:snapToGrid w:val="0"/>
                <w:sz w:val="28"/>
                <w:szCs w:val="28"/>
              </w:rPr>
              <w:t>:</w:t>
            </w:r>
            <w:r w:rsidRPr="00D500CE">
              <w:rPr>
                <w:rFonts w:ascii="Times New Roman" w:hAnsi="Times New Roman"/>
                <w:snapToGrid w:val="0"/>
                <w:sz w:val="28"/>
                <w:szCs w:val="28"/>
              </w:rPr>
              <w:t xml:space="preserve"> (перевод ключевых слов на английский язык).</w:t>
            </w:r>
          </w:p>
          <w:p w:rsidR="00EB517D" w:rsidRPr="00D500CE" w:rsidRDefault="00EB517D" w:rsidP="00EB517D">
            <w:pPr>
              <w:spacing w:after="0" w:line="360" w:lineRule="auto"/>
              <w:jc w:val="center"/>
              <w:rPr>
                <w:rFonts w:ascii="Times New Roman" w:hAnsi="Times New Roman"/>
                <w:snapToGrid w:val="0"/>
                <w:sz w:val="28"/>
                <w:szCs w:val="28"/>
              </w:rPr>
            </w:pPr>
            <w:r w:rsidRPr="00D500CE">
              <w:rPr>
                <w:rFonts w:ascii="Times New Roman" w:hAnsi="Times New Roman"/>
                <w:snapToGrid w:val="0"/>
                <w:sz w:val="28"/>
                <w:szCs w:val="28"/>
              </w:rPr>
              <w:t>&lt;пустая строка&gt;</w:t>
            </w:r>
          </w:p>
          <w:p w:rsidR="00EB517D" w:rsidRPr="00D500CE" w:rsidRDefault="00EB517D" w:rsidP="00EB517D">
            <w:pPr>
              <w:spacing w:after="0" w:line="360" w:lineRule="auto"/>
              <w:ind w:firstLine="550"/>
              <w:jc w:val="both"/>
              <w:rPr>
                <w:rFonts w:ascii="Times New Roman" w:hAnsi="Times New Roman"/>
                <w:snapToGrid w:val="0"/>
                <w:sz w:val="28"/>
                <w:szCs w:val="28"/>
              </w:rPr>
            </w:pPr>
            <w:r w:rsidRPr="00D500CE">
              <w:rPr>
                <w:rFonts w:ascii="Times New Roman" w:hAnsi="Times New Roman"/>
                <w:snapToGrid w:val="0"/>
                <w:sz w:val="28"/>
                <w:szCs w:val="28"/>
              </w:rPr>
              <w:t>Те</w:t>
            </w:r>
            <w:proofErr w:type="gramStart"/>
            <w:r w:rsidRPr="00D500CE">
              <w:rPr>
                <w:rFonts w:ascii="Times New Roman" w:hAnsi="Times New Roman"/>
                <w:snapToGrid w:val="0"/>
                <w:sz w:val="28"/>
                <w:szCs w:val="28"/>
              </w:rPr>
              <w:t>кст ст</w:t>
            </w:r>
            <w:proofErr w:type="gramEnd"/>
            <w:r w:rsidRPr="00D500CE">
              <w:rPr>
                <w:rFonts w:ascii="Times New Roman" w:hAnsi="Times New Roman"/>
                <w:snapToGrid w:val="0"/>
                <w:sz w:val="28"/>
                <w:szCs w:val="28"/>
              </w:rPr>
              <w:t>атьи. Те</w:t>
            </w:r>
            <w:proofErr w:type="gramStart"/>
            <w:r w:rsidRPr="00D500CE">
              <w:rPr>
                <w:rFonts w:ascii="Times New Roman" w:hAnsi="Times New Roman"/>
                <w:snapToGrid w:val="0"/>
                <w:sz w:val="28"/>
                <w:szCs w:val="28"/>
              </w:rPr>
              <w:t>кст ст</w:t>
            </w:r>
            <w:proofErr w:type="gramEnd"/>
            <w:r w:rsidRPr="00D500CE">
              <w:rPr>
                <w:rFonts w:ascii="Times New Roman" w:hAnsi="Times New Roman"/>
                <w:snapToGrid w:val="0"/>
                <w:sz w:val="28"/>
                <w:szCs w:val="28"/>
              </w:rPr>
              <w:t>атьи [1, с. 56]. Те</w:t>
            </w:r>
            <w:proofErr w:type="gramStart"/>
            <w:r w:rsidRPr="00D500CE">
              <w:rPr>
                <w:rFonts w:ascii="Times New Roman" w:hAnsi="Times New Roman"/>
                <w:snapToGrid w:val="0"/>
                <w:sz w:val="28"/>
                <w:szCs w:val="28"/>
              </w:rPr>
              <w:t>кст ст</w:t>
            </w:r>
            <w:proofErr w:type="gramEnd"/>
            <w:r w:rsidRPr="00D500CE">
              <w:rPr>
                <w:rFonts w:ascii="Times New Roman" w:hAnsi="Times New Roman"/>
                <w:snapToGrid w:val="0"/>
                <w:sz w:val="28"/>
                <w:szCs w:val="28"/>
              </w:rPr>
              <w:t>атьи. Те</w:t>
            </w:r>
            <w:proofErr w:type="gramStart"/>
            <w:r w:rsidRPr="00D500CE">
              <w:rPr>
                <w:rFonts w:ascii="Times New Roman" w:hAnsi="Times New Roman"/>
                <w:snapToGrid w:val="0"/>
                <w:sz w:val="28"/>
                <w:szCs w:val="28"/>
              </w:rPr>
              <w:t>кст ст</w:t>
            </w:r>
            <w:proofErr w:type="gramEnd"/>
            <w:r w:rsidRPr="00D500CE">
              <w:rPr>
                <w:rFonts w:ascii="Times New Roman" w:hAnsi="Times New Roman"/>
                <w:snapToGrid w:val="0"/>
                <w:sz w:val="28"/>
                <w:szCs w:val="28"/>
              </w:rPr>
              <w:t>атьи. Те</w:t>
            </w:r>
            <w:proofErr w:type="gramStart"/>
            <w:r w:rsidRPr="00D500CE">
              <w:rPr>
                <w:rFonts w:ascii="Times New Roman" w:hAnsi="Times New Roman"/>
                <w:snapToGrid w:val="0"/>
                <w:sz w:val="28"/>
                <w:szCs w:val="28"/>
              </w:rPr>
              <w:t>кст ст</w:t>
            </w:r>
            <w:proofErr w:type="gramEnd"/>
            <w:r w:rsidRPr="00D500CE">
              <w:rPr>
                <w:rFonts w:ascii="Times New Roman" w:hAnsi="Times New Roman"/>
                <w:snapToGrid w:val="0"/>
                <w:sz w:val="28"/>
                <w:szCs w:val="28"/>
              </w:rPr>
              <w:t>атьи. Те</w:t>
            </w:r>
            <w:proofErr w:type="gramStart"/>
            <w:r w:rsidRPr="00D500CE">
              <w:rPr>
                <w:rFonts w:ascii="Times New Roman" w:hAnsi="Times New Roman"/>
                <w:snapToGrid w:val="0"/>
                <w:sz w:val="28"/>
                <w:szCs w:val="28"/>
              </w:rPr>
              <w:t>кст ст</w:t>
            </w:r>
            <w:proofErr w:type="gramEnd"/>
            <w:r w:rsidRPr="00D500CE">
              <w:rPr>
                <w:rFonts w:ascii="Times New Roman" w:hAnsi="Times New Roman"/>
                <w:snapToGrid w:val="0"/>
                <w:sz w:val="28"/>
                <w:szCs w:val="28"/>
              </w:rPr>
              <w:t>атьи. Те</w:t>
            </w:r>
            <w:proofErr w:type="gramStart"/>
            <w:r w:rsidRPr="00D500CE">
              <w:rPr>
                <w:rFonts w:ascii="Times New Roman" w:hAnsi="Times New Roman"/>
                <w:snapToGrid w:val="0"/>
                <w:sz w:val="28"/>
                <w:szCs w:val="28"/>
              </w:rPr>
              <w:t>кст ст</w:t>
            </w:r>
            <w:proofErr w:type="gramEnd"/>
            <w:r w:rsidRPr="00D500CE">
              <w:rPr>
                <w:rFonts w:ascii="Times New Roman" w:hAnsi="Times New Roman"/>
                <w:snapToGrid w:val="0"/>
                <w:sz w:val="28"/>
                <w:szCs w:val="28"/>
              </w:rPr>
              <w:t>атьи. Те</w:t>
            </w:r>
            <w:proofErr w:type="gramStart"/>
            <w:r w:rsidRPr="00D500CE">
              <w:rPr>
                <w:rFonts w:ascii="Times New Roman" w:hAnsi="Times New Roman"/>
                <w:snapToGrid w:val="0"/>
                <w:sz w:val="28"/>
                <w:szCs w:val="28"/>
              </w:rPr>
              <w:t>кст ст</w:t>
            </w:r>
            <w:proofErr w:type="gramEnd"/>
            <w:r w:rsidRPr="00D500CE">
              <w:rPr>
                <w:rFonts w:ascii="Times New Roman" w:hAnsi="Times New Roman"/>
                <w:snapToGrid w:val="0"/>
                <w:sz w:val="28"/>
                <w:szCs w:val="28"/>
              </w:rPr>
              <w:t>атьи. Те</w:t>
            </w:r>
            <w:proofErr w:type="gramStart"/>
            <w:r w:rsidRPr="00D500CE">
              <w:rPr>
                <w:rFonts w:ascii="Times New Roman" w:hAnsi="Times New Roman"/>
                <w:snapToGrid w:val="0"/>
                <w:sz w:val="28"/>
                <w:szCs w:val="28"/>
              </w:rPr>
              <w:t>кст ст</w:t>
            </w:r>
            <w:proofErr w:type="gramEnd"/>
            <w:r w:rsidRPr="00D500CE">
              <w:rPr>
                <w:rFonts w:ascii="Times New Roman" w:hAnsi="Times New Roman"/>
                <w:snapToGrid w:val="0"/>
                <w:sz w:val="28"/>
                <w:szCs w:val="28"/>
              </w:rPr>
              <w:t>атьи. Те</w:t>
            </w:r>
            <w:proofErr w:type="gramStart"/>
            <w:r w:rsidRPr="00D500CE">
              <w:rPr>
                <w:rFonts w:ascii="Times New Roman" w:hAnsi="Times New Roman"/>
                <w:snapToGrid w:val="0"/>
                <w:sz w:val="28"/>
                <w:szCs w:val="28"/>
              </w:rPr>
              <w:t>кст ст</w:t>
            </w:r>
            <w:proofErr w:type="gramEnd"/>
            <w:r w:rsidRPr="00D500CE">
              <w:rPr>
                <w:rFonts w:ascii="Times New Roman" w:hAnsi="Times New Roman"/>
                <w:snapToGrid w:val="0"/>
                <w:sz w:val="28"/>
                <w:szCs w:val="28"/>
              </w:rPr>
              <w:t>атьи.</w:t>
            </w:r>
          </w:p>
          <w:p w:rsidR="00EB517D" w:rsidRPr="00D500CE" w:rsidRDefault="00EB517D" w:rsidP="00EB517D">
            <w:pPr>
              <w:spacing w:after="0" w:line="360" w:lineRule="auto"/>
              <w:jc w:val="center"/>
              <w:rPr>
                <w:rFonts w:ascii="Times New Roman" w:hAnsi="Times New Roman"/>
                <w:snapToGrid w:val="0"/>
                <w:sz w:val="28"/>
                <w:szCs w:val="28"/>
              </w:rPr>
            </w:pPr>
            <w:r w:rsidRPr="00D500CE">
              <w:rPr>
                <w:rFonts w:ascii="Times New Roman" w:hAnsi="Times New Roman"/>
                <w:snapToGrid w:val="0"/>
                <w:sz w:val="28"/>
                <w:szCs w:val="28"/>
              </w:rPr>
              <w:t>&lt;пустая строка&gt;</w:t>
            </w:r>
          </w:p>
          <w:p w:rsidR="00EB517D" w:rsidRPr="00D500CE" w:rsidRDefault="00EB517D" w:rsidP="00EB517D">
            <w:pPr>
              <w:spacing w:after="0" w:line="360" w:lineRule="auto"/>
              <w:ind w:firstLine="550"/>
              <w:rPr>
                <w:rFonts w:ascii="Times New Roman" w:hAnsi="Times New Roman"/>
                <w:b/>
                <w:i/>
                <w:snapToGrid w:val="0"/>
                <w:sz w:val="28"/>
                <w:szCs w:val="28"/>
              </w:rPr>
            </w:pPr>
            <w:r w:rsidRPr="00D500CE">
              <w:rPr>
                <w:rFonts w:ascii="Times New Roman" w:hAnsi="Times New Roman"/>
                <w:b/>
                <w:i/>
                <w:snapToGrid w:val="0"/>
                <w:sz w:val="28"/>
                <w:szCs w:val="28"/>
              </w:rPr>
              <w:t>Литература</w:t>
            </w:r>
          </w:p>
          <w:p w:rsidR="006510CF" w:rsidRPr="00D500CE" w:rsidRDefault="006510CF" w:rsidP="006510CF">
            <w:pPr>
              <w:pStyle w:val="a5"/>
              <w:numPr>
                <w:ilvl w:val="0"/>
                <w:numId w:val="4"/>
              </w:numPr>
              <w:tabs>
                <w:tab w:val="left" w:pos="0"/>
              </w:tabs>
              <w:contextualSpacing/>
              <w:jc w:val="both"/>
              <w:rPr>
                <w:sz w:val="28"/>
                <w:szCs w:val="28"/>
              </w:rPr>
            </w:pPr>
            <w:r w:rsidRPr="00D500CE">
              <w:rPr>
                <w:rStyle w:val="BodytextBold"/>
                <w:rFonts w:ascii="Times New Roman" w:hAnsi="Times New Roman" w:cs="Times New Roman"/>
                <w:b w:val="0"/>
                <w:sz w:val="28"/>
                <w:szCs w:val="28"/>
              </w:rPr>
              <w:t>Социальное самочувствие населения в условиях реформ: региональ</w:t>
            </w:r>
            <w:r w:rsidRPr="00D500CE">
              <w:rPr>
                <w:rStyle w:val="BodytextBold"/>
                <w:rFonts w:ascii="Times New Roman" w:hAnsi="Times New Roman" w:cs="Times New Roman"/>
                <w:b w:val="0"/>
                <w:sz w:val="28"/>
                <w:szCs w:val="28"/>
              </w:rPr>
              <w:softHyphen/>
              <w:t>ный аспект</w:t>
            </w:r>
            <w:r w:rsidRPr="00D500CE">
              <w:rPr>
                <w:sz w:val="28"/>
                <w:szCs w:val="28"/>
              </w:rPr>
              <w:t xml:space="preserve"> / под ред. М. К. Горшкова. - М.: </w:t>
            </w:r>
            <w:proofErr w:type="spellStart"/>
            <w:r w:rsidRPr="00D500CE">
              <w:rPr>
                <w:sz w:val="28"/>
                <w:szCs w:val="28"/>
              </w:rPr>
              <w:t>СПб</w:t>
            </w:r>
            <w:proofErr w:type="gramStart"/>
            <w:r w:rsidRPr="00D500CE">
              <w:rPr>
                <w:sz w:val="28"/>
                <w:szCs w:val="28"/>
              </w:rPr>
              <w:t>.-</w:t>
            </w:r>
            <w:proofErr w:type="gramEnd"/>
            <w:r w:rsidRPr="00D500CE">
              <w:rPr>
                <w:sz w:val="28"/>
                <w:szCs w:val="28"/>
              </w:rPr>
              <w:t>Нестор-История</w:t>
            </w:r>
            <w:proofErr w:type="spellEnd"/>
            <w:r w:rsidRPr="00D500CE">
              <w:rPr>
                <w:sz w:val="28"/>
                <w:szCs w:val="28"/>
              </w:rPr>
              <w:t>, 2011. – 176 с.</w:t>
            </w:r>
          </w:p>
          <w:p w:rsidR="001044FC" w:rsidRPr="00D500CE" w:rsidRDefault="001044FC" w:rsidP="006510CF">
            <w:pPr>
              <w:pStyle w:val="ab"/>
              <w:numPr>
                <w:ilvl w:val="0"/>
                <w:numId w:val="4"/>
              </w:numPr>
              <w:jc w:val="both"/>
              <w:rPr>
                <w:rFonts w:ascii="Times New Roman" w:hAnsi="Times New Roman" w:cs="Times New Roman"/>
                <w:sz w:val="28"/>
                <w:szCs w:val="28"/>
              </w:rPr>
            </w:pPr>
            <w:r w:rsidRPr="00D500CE">
              <w:rPr>
                <w:rFonts w:ascii="Times New Roman" w:hAnsi="Times New Roman" w:cs="Times New Roman"/>
                <w:sz w:val="28"/>
                <w:szCs w:val="28"/>
              </w:rPr>
              <w:t>Федеральная сл</w:t>
            </w:r>
            <w:r w:rsidR="002C1770" w:rsidRPr="00D500CE">
              <w:rPr>
                <w:rFonts w:ascii="Times New Roman" w:hAnsi="Times New Roman" w:cs="Times New Roman"/>
                <w:sz w:val="28"/>
                <w:szCs w:val="28"/>
              </w:rPr>
              <w:t>ужба государственной статистики</w:t>
            </w:r>
            <w:r w:rsidRPr="00D500CE">
              <w:rPr>
                <w:rFonts w:ascii="Times New Roman" w:hAnsi="Times New Roman" w:cs="Times New Roman"/>
                <w:sz w:val="28"/>
                <w:szCs w:val="28"/>
              </w:rPr>
              <w:t xml:space="preserve"> [Электронный ресурс]</w:t>
            </w:r>
            <w:r w:rsidR="002C1770" w:rsidRPr="00D500CE">
              <w:rPr>
                <w:rFonts w:ascii="Times New Roman" w:hAnsi="Times New Roman" w:cs="Times New Roman"/>
                <w:sz w:val="28"/>
                <w:szCs w:val="28"/>
              </w:rPr>
              <w:t>.</w:t>
            </w:r>
            <w:r w:rsidRPr="00D500CE">
              <w:rPr>
                <w:rFonts w:ascii="Times New Roman" w:hAnsi="Times New Roman" w:cs="Times New Roman"/>
                <w:sz w:val="28"/>
                <w:szCs w:val="28"/>
              </w:rPr>
              <w:t xml:space="preserve"> </w:t>
            </w:r>
            <w:hyperlink r:id="rId7" w:history="1">
              <w:r w:rsidRPr="00D500CE">
                <w:rPr>
                  <w:rStyle w:val="a4"/>
                  <w:rFonts w:ascii="Times New Roman" w:hAnsi="Times New Roman"/>
                  <w:color w:val="auto"/>
                  <w:sz w:val="28"/>
                  <w:szCs w:val="28"/>
                  <w:u w:val="none"/>
                  <w:shd w:val="clear" w:color="auto" w:fill="FFFFFF"/>
                </w:rPr>
                <w:t>URL:</w:t>
              </w:r>
              <w:r w:rsidRPr="00D500CE">
                <w:rPr>
                  <w:rStyle w:val="a4"/>
                  <w:rFonts w:ascii="Times New Roman" w:hAnsi="Times New Roman"/>
                  <w:color w:val="auto"/>
                  <w:sz w:val="28"/>
                  <w:szCs w:val="28"/>
                  <w:u w:val="none"/>
                </w:rPr>
                <w:t>http://www.gks.ru/wps/wcm/connect/rosstat_main/rosstat/ru/statistics/population/generation/#</w:t>
              </w:r>
            </w:hyperlink>
            <w:r w:rsidRPr="00D500CE">
              <w:rPr>
                <w:rFonts w:ascii="Times New Roman" w:hAnsi="Times New Roman" w:cs="Times New Roman"/>
                <w:sz w:val="28"/>
                <w:szCs w:val="28"/>
              </w:rPr>
              <w:t xml:space="preserve"> (дата обращения: 14.02.2017). </w:t>
            </w:r>
          </w:p>
          <w:p w:rsidR="00260732" w:rsidRPr="00D500CE" w:rsidRDefault="00260732" w:rsidP="00260732">
            <w:pPr>
              <w:pStyle w:val="ab"/>
              <w:ind w:left="720"/>
              <w:jc w:val="both"/>
              <w:rPr>
                <w:rFonts w:ascii="Times New Roman" w:hAnsi="Times New Roman" w:cs="Times New Roman"/>
                <w:sz w:val="28"/>
                <w:szCs w:val="28"/>
              </w:rPr>
            </w:pPr>
          </w:p>
          <w:p w:rsidR="00EB517D" w:rsidRPr="00D500CE" w:rsidRDefault="00EB517D" w:rsidP="006510CF">
            <w:pPr>
              <w:pStyle w:val="HTML"/>
              <w:ind w:firstLine="567"/>
              <w:jc w:val="left"/>
              <w:rPr>
                <w:rFonts w:ascii="Times New Roman" w:hAnsi="Times New Roman" w:cs="Times New Roman"/>
                <w:i/>
                <w:spacing w:val="0"/>
                <w:sz w:val="28"/>
                <w:szCs w:val="28"/>
              </w:rPr>
            </w:pPr>
            <w:proofErr w:type="spellStart"/>
            <w:r w:rsidRPr="00D500CE">
              <w:rPr>
                <w:rFonts w:ascii="Times New Roman" w:hAnsi="Times New Roman" w:cs="Times New Roman"/>
                <w:i/>
                <w:spacing w:val="0"/>
                <w:sz w:val="28"/>
                <w:szCs w:val="28"/>
              </w:rPr>
              <w:t>Bibliography</w:t>
            </w:r>
            <w:proofErr w:type="spellEnd"/>
          </w:p>
          <w:p w:rsidR="00260732" w:rsidRPr="00D500CE" w:rsidRDefault="00260732" w:rsidP="006510CF">
            <w:pPr>
              <w:pStyle w:val="HTML"/>
              <w:ind w:firstLine="567"/>
              <w:jc w:val="left"/>
              <w:rPr>
                <w:rFonts w:ascii="Times New Roman" w:hAnsi="Times New Roman" w:cs="Times New Roman"/>
                <w:i/>
                <w:spacing w:val="0"/>
                <w:sz w:val="28"/>
                <w:szCs w:val="28"/>
              </w:rPr>
            </w:pPr>
          </w:p>
          <w:p w:rsidR="00EB517D" w:rsidRPr="002C1770" w:rsidRDefault="00EB517D" w:rsidP="002C1770">
            <w:pPr>
              <w:pStyle w:val="HTML"/>
              <w:numPr>
                <w:ilvl w:val="0"/>
                <w:numId w:val="6"/>
              </w:numPr>
              <w:jc w:val="both"/>
              <w:rPr>
                <w:rFonts w:ascii="Times New Roman" w:hAnsi="Times New Roman"/>
                <w:snapToGrid w:val="0"/>
                <w:lang w:val="en-US"/>
              </w:rPr>
            </w:pPr>
          </w:p>
        </w:tc>
      </w:tr>
    </w:tbl>
    <w:p w:rsidR="00260732" w:rsidRDefault="00260732" w:rsidP="00260732">
      <w:pPr>
        <w:tabs>
          <w:tab w:val="num" w:pos="284"/>
        </w:tabs>
        <w:spacing w:after="0" w:line="240" w:lineRule="auto"/>
        <w:ind w:firstLine="709"/>
        <w:jc w:val="both"/>
        <w:rPr>
          <w:rFonts w:ascii="Times New Roman" w:hAnsi="Times New Roman"/>
          <w:bCs/>
        </w:rPr>
      </w:pPr>
    </w:p>
    <w:p w:rsidR="00A94772" w:rsidRDefault="00EB517D" w:rsidP="00EB517D">
      <w:pPr>
        <w:spacing w:after="0" w:line="240" w:lineRule="auto"/>
        <w:ind w:firstLine="709"/>
        <w:jc w:val="both"/>
        <w:rPr>
          <w:rFonts w:ascii="Times New Roman" w:hAnsi="Times New Roman"/>
          <w:shd w:val="clear" w:color="auto" w:fill="FFFFFF"/>
        </w:rPr>
      </w:pPr>
      <w:r w:rsidRPr="005C681C">
        <w:rPr>
          <w:rFonts w:ascii="Times New Roman" w:hAnsi="Times New Roman"/>
        </w:rPr>
        <w:t xml:space="preserve">Регистрационную форму и текст статьи просим прислать в адрес оргкомитета: 670000, Россия, Республика Бурятия, </w:t>
      </w:r>
      <w:proofErr w:type="gramStart"/>
      <w:r w:rsidRPr="005C681C">
        <w:rPr>
          <w:rFonts w:ascii="Times New Roman" w:hAnsi="Times New Roman"/>
        </w:rPr>
        <w:t>г</w:t>
      </w:r>
      <w:proofErr w:type="gramEnd"/>
      <w:r w:rsidRPr="005C681C">
        <w:rPr>
          <w:rFonts w:ascii="Times New Roman" w:hAnsi="Times New Roman"/>
        </w:rPr>
        <w:t xml:space="preserve">. Улан-Удэ, ул. Смолина, 24 а, ауд. 0226, кафедра теории социальной работы, </w:t>
      </w:r>
      <w:proofErr w:type="spellStart"/>
      <w:r w:rsidRPr="005C681C">
        <w:rPr>
          <w:rFonts w:ascii="Times New Roman" w:hAnsi="Times New Roman"/>
        </w:rPr>
        <w:t>Бутуевой</w:t>
      </w:r>
      <w:proofErr w:type="spellEnd"/>
      <w:r w:rsidRPr="005C681C">
        <w:rPr>
          <w:rFonts w:ascii="Times New Roman" w:hAnsi="Times New Roman"/>
        </w:rPr>
        <w:t xml:space="preserve"> Зинаиде </w:t>
      </w:r>
      <w:proofErr w:type="spellStart"/>
      <w:r w:rsidRPr="005C681C">
        <w:rPr>
          <w:rFonts w:ascii="Times New Roman" w:hAnsi="Times New Roman"/>
        </w:rPr>
        <w:t>Арсентьевне</w:t>
      </w:r>
      <w:proofErr w:type="spellEnd"/>
      <w:r w:rsidRPr="005C681C">
        <w:rPr>
          <w:rFonts w:ascii="Times New Roman" w:hAnsi="Times New Roman"/>
        </w:rPr>
        <w:t xml:space="preserve"> или в электронном варианте с пометкой «КОНФЕРЕНЦИЯ-2017» по адресу: </w:t>
      </w:r>
      <w:hyperlink r:id="rId8" w:tgtFrame="_blank" w:history="1">
        <w:r w:rsidRPr="00A64FE1">
          <w:rPr>
            <w:rStyle w:val="a4"/>
            <w:rFonts w:ascii="Times New Roman" w:hAnsi="Times New Roman"/>
            <w:b/>
            <w:color w:val="auto"/>
            <w:u w:val="none"/>
            <w:shd w:val="clear" w:color="auto" w:fill="FFFFFF"/>
            <w:lang w:val="en-US"/>
          </w:rPr>
          <w:t>bsu</w:t>
        </w:r>
        <w:r w:rsidRPr="00A64FE1">
          <w:rPr>
            <w:rStyle w:val="a4"/>
            <w:rFonts w:ascii="Times New Roman" w:hAnsi="Times New Roman"/>
            <w:b/>
            <w:color w:val="auto"/>
            <w:u w:val="none"/>
            <w:shd w:val="clear" w:color="auto" w:fill="FFFFFF"/>
          </w:rPr>
          <w:t>-</w:t>
        </w:r>
        <w:r w:rsidRPr="00A64FE1">
          <w:rPr>
            <w:rStyle w:val="a4"/>
            <w:rFonts w:ascii="Times New Roman" w:hAnsi="Times New Roman"/>
            <w:b/>
            <w:color w:val="auto"/>
            <w:u w:val="none"/>
            <w:shd w:val="clear" w:color="auto" w:fill="FFFFFF"/>
            <w:lang w:val="en-US"/>
          </w:rPr>
          <w:t>spf</w:t>
        </w:r>
        <w:r w:rsidRPr="00A64FE1">
          <w:rPr>
            <w:rStyle w:val="a4"/>
            <w:rFonts w:ascii="Times New Roman" w:hAnsi="Times New Roman"/>
            <w:b/>
            <w:color w:val="auto"/>
            <w:u w:val="none"/>
            <w:shd w:val="clear" w:color="auto" w:fill="FFFFFF"/>
          </w:rPr>
          <w:t>-</w:t>
        </w:r>
        <w:r w:rsidRPr="00A64FE1">
          <w:rPr>
            <w:rStyle w:val="a4"/>
            <w:rFonts w:ascii="Times New Roman" w:hAnsi="Times New Roman"/>
            <w:b/>
            <w:color w:val="auto"/>
            <w:u w:val="none"/>
            <w:shd w:val="clear" w:color="auto" w:fill="FFFFFF"/>
            <w:lang w:val="en-US"/>
          </w:rPr>
          <w:t>tsw</w:t>
        </w:r>
        <w:r w:rsidRPr="00A64FE1">
          <w:rPr>
            <w:rStyle w:val="a4"/>
            <w:rFonts w:ascii="Times New Roman" w:hAnsi="Times New Roman"/>
            <w:b/>
            <w:color w:val="auto"/>
            <w:u w:val="none"/>
            <w:shd w:val="clear" w:color="auto" w:fill="FFFFFF"/>
          </w:rPr>
          <w:t>@</w:t>
        </w:r>
        <w:r w:rsidRPr="00A64FE1">
          <w:rPr>
            <w:rStyle w:val="a4"/>
            <w:rFonts w:ascii="Times New Roman" w:hAnsi="Times New Roman"/>
            <w:b/>
            <w:color w:val="auto"/>
            <w:u w:val="none"/>
            <w:shd w:val="clear" w:color="auto" w:fill="FFFFFF"/>
            <w:lang w:val="en-US"/>
          </w:rPr>
          <w:t>mail</w:t>
        </w:r>
        <w:r w:rsidRPr="00A64FE1">
          <w:rPr>
            <w:rStyle w:val="a4"/>
            <w:rFonts w:ascii="Times New Roman" w:hAnsi="Times New Roman"/>
            <w:b/>
            <w:color w:val="auto"/>
            <w:u w:val="none"/>
            <w:shd w:val="clear" w:color="auto" w:fill="FFFFFF"/>
          </w:rPr>
          <w:t>.</w:t>
        </w:r>
        <w:r w:rsidRPr="00A64FE1">
          <w:rPr>
            <w:rStyle w:val="a4"/>
            <w:rFonts w:ascii="Times New Roman" w:hAnsi="Times New Roman"/>
            <w:b/>
            <w:color w:val="auto"/>
            <w:u w:val="none"/>
            <w:shd w:val="clear" w:color="auto" w:fill="FFFFFF"/>
            <w:lang w:val="en-US"/>
          </w:rPr>
          <w:t>ru</w:t>
        </w:r>
      </w:hyperlink>
      <w:r w:rsidRPr="005C681C">
        <w:rPr>
          <w:rFonts w:ascii="Times New Roman" w:hAnsi="Times New Roman"/>
          <w:shd w:val="clear" w:color="auto" w:fill="FFFFFF"/>
          <w:lang w:val="en-US"/>
        </w:rPr>
        <w:t> </w:t>
      </w:r>
      <w:r w:rsidRPr="005C681C">
        <w:rPr>
          <w:rFonts w:ascii="Times New Roman" w:hAnsi="Times New Roman"/>
          <w:shd w:val="clear" w:color="auto" w:fill="FFFFFF"/>
        </w:rPr>
        <w:t xml:space="preserve"> </w:t>
      </w:r>
    </w:p>
    <w:p w:rsidR="00EB517D" w:rsidRPr="005C681C" w:rsidRDefault="00A94772" w:rsidP="00EB517D">
      <w:pPr>
        <w:spacing w:after="0" w:line="240" w:lineRule="auto"/>
        <w:ind w:firstLine="709"/>
        <w:jc w:val="both"/>
        <w:rPr>
          <w:rFonts w:ascii="Times New Roman" w:hAnsi="Times New Roman"/>
        </w:rPr>
      </w:pPr>
      <w:r>
        <w:rPr>
          <w:rFonts w:ascii="Times New Roman" w:hAnsi="Times New Roman"/>
          <w:shd w:val="clear" w:color="auto" w:fill="FFFFFF"/>
        </w:rPr>
        <w:t>Т</w:t>
      </w:r>
      <w:r w:rsidR="00EB517D" w:rsidRPr="005C681C">
        <w:rPr>
          <w:rFonts w:ascii="Times New Roman" w:hAnsi="Times New Roman"/>
          <w:shd w:val="clear" w:color="auto" w:fill="FFFFFF"/>
        </w:rPr>
        <w:t>ел.</w:t>
      </w:r>
      <w:r>
        <w:rPr>
          <w:rFonts w:ascii="Times New Roman" w:hAnsi="Times New Roman"/>
          <w:shd w:val="clear" w:color="auto" w:fill="FFFFFF"/>
        </w:rPr>
        <w:t xml:space="preserve"> для  справок</w:t>
      </w:r>
      <w:r w:rsidR="00EB517D" w:rsidRPr="005C681C">
        <w:rPr>
          <w:rFonts w:ascii="Times New Roman" w:hAnsi="Times New Roman"/>
          <w:shd w:val="clear" w:color="auto" w:fill="FFFFFF"/>
        </w:rPr>
        <w:t xml:space="preserve"> </w:t>
      </w:r>
      <w:r>
        <w:rPr>
          <w:rFonts w:ascii="Times New Roman" w:hAnsi="Times New Roman"/>
          <w:shd w:val="clear" w:color="auto" w:fill="FFFFFF"/>
        </w:rPr>
        <w:t xml:space="preserve"> </w:t>
      </w:r>
      <w:r w:rsidR="00EB517D" w:rsidRPr="005C681C">
        <w:rPr>
          <w:rFonts w:ascii="Times New Roman" w:hAnsi="Times New Roman"/>
        </w:rPr>
        <w:t>8(3012)29-71-60 (</w:t>
      </w:r>
      <w:proofErr w:type="spellStart"/>
      <w:r w:rsidR="00EB517D" w:rsidRPr="005C681C">
        <w:rPr>
          <w:rFonts w:ascii="Times New Roman" w:hAnsi="Times New Roman"/>
        </w:rPr>
        <w:t>доб</w:t>
      </w:r>
      <w:proofErr w:type="spellEnd"/>
      <w:r w:rsidR="00EB517D" w:rsidRPr="005C681C">
        <w:rPr>
          <w:rFonts w:ascii="Times New Roman" w:hAnsi="Times New Roman"/>
        </w:rPr>
        <w:t>. 618), 8(3012)212649, +</w:t>
      </w:r>
      <w:r w:rsidR="00EB517D" w:rsidRPr="005C681C">
        <w:rPr>
          <w:rStyle w:val="js-phone-number"/>
          <w:rFonts w:ascii="Times New Roman" w:hAnsi="Times New Roman"/>
        </w:rPr>
        <w:t>79140505063</w:t>
      </w:r>
      <w:r w:rsidR="00CB1DDF">
        <w:rPr>
          <w:rStyle w:val="js-phone-number"/>
          <w:rFonts w:ascii="Times New Roman" w:hAnsi="Times New Roman"/>
        </w:rPr>
        <w:t>,</w:t>
      </w:r>
      <w:r w:rsidR="00EB517D" w:rsidRPr="005C681C">
        <w:rPr>
          <w:rStyle w:val="apple-converted-space"/>
          <w:rFonts w:ascii="Times New Roman" w:hAnsi="Times New Roman"/>
          <w:shd w:val="clear" w:color="auto" w:fill="FFFFFF"/>
        </w:rPr>
        <w:t> </w:t>
      </w:r>
      <w:r w:rsidR="00EB517D" w:rsidRPr="005C681C">
        <w:rPr>
          <w:rFonts w:ascii="Times New Roman" w:hAnsi="Times New Roman"/>
          <w:shd w:val="clear" w:color="auto" w:fill="FFFFFF"/>
        </w:rPr>
        <w:t>Ольга Владимировна (07.00-17.00 время московское)</w:t>
      </w:r>
      <w:r w:rsidR="00EB517D">
        <w:rPr>
          <w:rFonts w:ascii="Times New Roman" w:hAnsi="Times New Roman"/>
          <w:shd w:val="clear" w:color="auto" w:fill="FFFFFF"/>
        </w:rPr>
        <w:t>.</w:t>
      </w:r>
    </w:p>
    <w:p w:rsidR="000F3A24" w:rsidRPr="00345A97" w:rsidRDefault="000F3A24" w:rsidP="006711A7">
      <w:pPr>
        <w:spacing w:after="0" w:line="240" w:lineRule="auto"/>
        <w:ind w:firstLine="709"/>
        <w:jc w:val="both"/>
        <w:rPr>
          <w:rFonts w:ascii="Times New Roman" w:hAnsi="Times New Roman"/>
          <w:b/>
          <w:bCs/>
        </w:rPr>
      </w:pPr>
    </w:p>
    <w:sectPr w:rsidR="000F3A24" w:rsidRPr="00345A97" w:rsidSect="000F3A24">
      <w:pgSz w:w="11906" w:h="16838"/>
      <w:pgMar w:top="851" w:right="851" w:bottom="851" w:left="851" w:header="709" w:footer="709" w:gutter="0"/>
      <w:cols w:space="157"/>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E0002AFF" w:usb1="C0007843" w:usb2="00000009" w:usb3="00000000" w:csb0="000001FF" w:csb1="00000000"/>
  </w:font>
  <w:font w:name="ヒラギノ角ゴ Pro W3">
    <w:altName w:val="Times New Roman"/>
    <w:charset w:val="00"/>
    <w:family w:val="roman"/>
    <w:pitch w:val="default"/>
    <w:sig w:usb0="00000000" w:usb1="00000000" w:usb2="00000000" w:usb3="00000000" w:csb0="00000000"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302D24"/>
    <w:multiLevelType w:val="hybridMultilevel"/>
    <w:tmpl w:val="F396831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nsid w:val="68A37B7C"/>
    <w:multiLevelType w:val="hybridMultilevel"/>
    <w:tmpl w:val="3D88ED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6C745EEC"/>
    <w:multiLevelType w:val="hybridMultilevel"/>
    <w:tmpl w:val="81BEC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8AF1DAA"/>
    <w:multiLevelType w:val="hybridMultilevel"/>
    <w:tmpl w:val="9518690E"/>
    <w:lvl w:ilvl="0" w:tplc="0419000F">
      <w:start w:val="1"/>
      <w:numFmt w:val="decimal"/>
      <w:lvlText w:val="%1."/>
      <w:lvlJc w:val="left"/>
      <w:pPr>
        <w:ind w:left="-64" w:hanging="360"/>
      </w:pPr>
    </w:lvl>
    <w:lvl w:ilvl="1" w:tplc="04190019" w:tentative="1">
      <w:start w:val="1"/>
      <w:numFmt w:val="lowerLetter"/>
      <w:lvlText w:val="%2."/>
      <w:lvlJc w:val="left"/>
      <w:pPr>
        <w:ind w:left="656" w:hanging="360"/>
      </w:pPr>
    </w:lvl>
    <w:lvl w:ilvl="2" w:tplc="0419001B" w:tentative="1">
      <w:start w:val="1"/>
      <w:numFmt w:val="lowerRoman"/>
      <w:lvlText w:val="%3."/>
      <w:lvlJc w:val="right"/>
      <w:pPr>
        <w:ind w:left="1376" w:hanging="180"/>
      </w:pPr>
    </w:lvl>
    <w:lvl w:ilvl="3" w:tplc="0419000F" w:tentative="1">
      <w:start w:val="1"/>
      <w:numFmt w:val="decimal"/>
      <w:lvlText w:val="%4."/>
      <w:lvlJc w:val="left"/>
      <w:pPr>
        <w:ind w:left="2096" w:hanging="360"/>
      </w:pPr>
    </w:lvl>
    <w:lvl w:ilvl="4" w:tplc="04190019" w:tentative="1">
      <w:start w:val="1"/>
      <w:numFmt w:val="lowerLetter"/>
      <w:lvlText w:val="%5."/>
      <w:lvlJc w:val="left"/>
      <w:pPr>
        <w:ind w:left="2816" w:hanging="360"/>
      </w:pPr>
    </w:lvl>
    <w:lvl w:ilvl="5" w:tplc="0419001B" w:tentative="1">
      <w:start w:val="1"/>
      <w:numFmt w:val="lowerRoman"/>
      <w:lvlText w:val="%6."/>
      <w:lvlJc w:val="right"/>
      <w:pPr>
        <w:ind w:left="3536" w:hanging="180"/>
      </w:pPr>
    </w:lvl>
    <w:lvl w:ilvl="6" w:tplc="0419000F" w:tentative="1">
      <w:start w:val="1"/>
      <w:numFmt w:val="decimal"/>
      <w:lvlText w:val="%7."/>
      <w:lvlJc w:val="left"/>
      <w:pPr>
        <w:ind w:left="4256" w:hanging="360"/>
      </w:pPr>
    </w:lvl>
    <w:lvl w:ilvl="7" w:tplc="04190019" w:tentative="1">
      <w:start w:val="1"/>
      <w:numFmt w:val="lowerLetter"/>
      <w:lvlText w:val="%8."/>
      <w:lvlJc w:val="left"/>
      <w:pPr>
        <w:ind w:left="4976" w:hanging="360"/>
      </w:pPr>
    </w:lvl>
    <w:lvl w:ilvl="8" w:tplc="0419001B" w:tentative="1">
      <w:start w:val="1"/>
      <w:numFmt w:val="lowerRoman"/>
      <w:lvlText w:val="%9."/>
      <w:lvlJc w:val="right"/>
      <w:pPr>
        <w:ind w:left="5696" w:hanging="180"/>
      </w:pPr>
    </w:lvl>
  </w:abstractNum>
  <w:abstractNum w:abstractNumId="4">
    <w:nsid w:val="7A4C755B"/>
    <w:multiLevelType w:val="hybridMultilevel"/>
    <w:tmpl w:val="E710D3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DC672FF"/>
    <w:multiLevelType w:val="hybridMultilevel"/>
    <w:tmpl w:val="629EDF4C"/>
    <w:lvl w:ilvl="0" w:tplc="FCB69D56">
      <w:start w:val="1"/>
      <w:numFmt w:val="decimal"/>
      <w:lvlText w:val="%1."/>
      <w:lvlJc w:val="left"/>
      <w:pPr>
        <w:ind w:left="819" w:hanging="360"/>
      </w:pPr>
      <w:rPr>
        <w:rFonts w:hint="default"/>
        <w:b w:val="0"/>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F3A24"/>
    <w:rsid w:val="000429B3"/>
    <w:rsid w:val="000621CE"/>
    <w:rsid w:val="000F3A24"/>
    <w:rsid w:val="001044FC"/>
    <w:rsid w:val="00194E0F"/>
    <w:rsid w:val="00260732"/>
    <w:rsid w:val="002A21C1"/>
    <w:rsid w:val="002C1770"/>
    <w:rsid w:val="002E4D1F"/>
    <w:rsid w:val="002F2D39"/>
    <w:rsid w:val="0031322B"/>
    <w:rsid w:val="00345A97"/>
    <w:rsid w:val="004B306D"/>
    <w:rsid w:val="004C5177"/>
    <w:rsid w:val="0050163B"/>
    <w:rsid w:val="00514A6B"/>
    <w:rsid w:val="005C681C"/>
    <w:rsid w:val="00626DD1"/>
    <w:rsid w:val="0064560E"/>
    <w:rsid w:val="006510CF"/>
    <w:rsid w:val="006711A7"/>
    <w:rsid w:val="006A1642"/>
    <w:rsid w:val="006C487B"/>
    <w:rsid w:val="0081672E"/>
    <w:rsid w:val="00862F04"/>
    <w:rsid w:val="008804C7"/>
    <w:rsid w:val="008E37CB"/>
    <w:rsid w:val="009B7F0E"/>
    <w:rsid w:val="00A64FE1"/>
    <w:rsid w:val="00A94772"/>
    <w:rsid w:val="00B26B55"/>
    <w:rsid w:val="00B36475"/>
    <w:rsid w:val="00BA213A"/>
    <w:rsid w:val="00BA2FC6"/>
    <w:rsid w:val="00CB1DDF"/>
    <w:rsid w:val="00D33336"/>
    <w:rsid w:val="00D500CE"/>
    <w:rsid w:val="00DD1732"/>
    <w:rsid w:val="00EA480F"/>
    <w:rsid w:val="00EB517D"/>
    <w:rsid w:val="00EF7374"/>
    <w:rsid w:val="00F15B19"/>
    <w:rsid w:val="00FF7A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A24"/>
    <w:pPr>
      <w:spacing w:after="200" w:line="276" w:lineRule="auto"/>
      <w:jc w:val="left"/>
    </w:pPr>
    <w:rPr>
      <w:rFonts w:ascii="Calibri" w:eastAsia="Times New Roman" w:hAnsi="Calibri" w:cs="Times New Roman"/>
      <w:lang w:eastAsia="ru-RU"/>
    </w:rPr>
  </w:style>
  <w:style w:type="paragraph" w:styleId="1">
    <w:name w:val="heading 1"/>
    <w:basedOn w:val="a"/>
    <w:next w:val="a"/>
    <w:link w:val="10"/>
    <w:qFormat/>
    <w:rsid w:val="000F3A24"/>
    <w:pPr>
      <w:keepNext/>
      <w:spacing w:after="0" w:line="240" w:lineRule="auto"/>
      <w:outlineLvl w:val="0"/>
    </w:pPr>
    <w:rPr>
      <w:rFonts w:ascii="Times New Roman" w:hAnsi="Times New Roman"/>
      <w:b/>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F3A24"/>
    <w:rPr>
      <w:rFonts w:ascii="Times New Roman" w:eastAsia="Times New Roman" w:hAnsi="Times New Roman" w:cs="Times New Roman"/>
      <w:b/>
      <w:sz w:val="28"/>
      <w:szCs w:val="20"/>
      <w:lang w:val="en-US" w:eastAsia="ru-RU"/>
    </w:rPr>
  </w:style>
  <w:style w:type="paragraph" w:styleId="a3">
    <w:name w:val="Normal (Web)"/>
    <w:basedOn w:val="a"/>
    <w:rsid w:val="000F3A24"/>
    <w:pPr>
      <w:spacing w:before="100" w:beforeAutospacing="1" w:after="100" w:afterAutospacing="1" w:line="240" w:lineRule="auto"/>
    </w:pPr>
    <w:rPr>
      <w:rFonts w:ascii="Times New Roman" w:eastAsia="SimSun" w:hAnsi="Times New Roman"/>
      <w:sz w:val="18"/>
      <w:szCs w:val="18"/>
      <w:lang w:eastAsia="zh-CN"/>
    </w:rPr>
  </w:style>
  <w:style w:type="character" w:styleId="a4">
    <w:name w:val="Hyperlink"/>
    <w:uiPriority w:val="99"/>
    <w:semiHidden/>
    <w:rsid w:val="000F3A24"/>
    <w:rPr>
      <w:rFonts w:cs="Times New Roman"/>
      <w:color w:val="0000FF"/>
      <w:u w:val="single"/>
    </w:rPr>
  </w:style>
  <w:style w:type="paragraph" w:styleId="a5">
    <w:name w:val="List Paragraph"/>
    <w:basedOn w:val="a"/>
    <w:uiPriority w:val="34"/>
    <w:qFormat/>
    <w:rsid w:val="000F3A24"/>
    <w:pPr>
      <w:spacing w:after="0" w:line="240" w:lineRule="auto"/>
      <w:ind w:left="720"/>
      <w:jc w:val="center"/>
    </w:pPr>
    <w:rPr>
      <w:rFonts w:ascii="Times New Roman" w:hAnsi="Times New Roman"/>
      <w:sz w:val="24"/>
      <w:szCs w:val="24"/>
    </w:rPr>
  </w:style>
  <w:style w:type="paragraph" w:styleId="a6">
    <w:name w:val="Plain Text"/>
    <w:basedOn w:val="a"/>
    <w:link w:val="a7"/>
    <w:rsid w:val="000F3A24"/>
    <w:pPr>
      <w:spacing w:after="0" w:line="240" w:lineRule="auto"/>
    </w:pPr>
    <w:rPr>
      <w:rFonts w:ascii="Courier New" w:hAnsi="Courier New"/>
      <w:sz w:val="20"/>
      <w:szCs w:val="20"/>
    </w:rPr>
  </w:style>
  <w:style w:type="character" w:customStyle="1" w:styleId="a7">
    <w:name w:val="Текст Знак"/>
    <w:basedOn w:val="a0"/>
    <w:link w:val="a6"/>
    <w:rsid w:val="000F3A24"/>
    <w:rPr>
      <w:rFonts w:ascii="Courier New" w:eastAsia="Times New Roman" w:hAnsi="Courier New" w:cs="Times New Roman"/>
      <w:sz w:val="20"/>
      <w:szCs w:val="20"/>
      <w:lang w:eastAsia="ru-RU"/>
    </w:rPr>
  </w:style>
  <w:style w:type="character" w:customStyle="1" w:styleId="apple-converted-space">
    <w:name w:val="apple-converted-space"/>
    <w:basedOn w:val="a0"/>
    <w:rsid w:val="000F3A24"/>
  </w:style>
  <w:style w:type="paragraph" w:styleId="HTML">
    <w:name w:val="HTML Preformatted"/>
    <w:basedOn w:val="a"/>
    <w:link w:val="HTML0"/>
    <w:uiPriority w:val="99"/>
    <w:unhideWhenUsed/>
    <w:rsid w:val="000F3A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Pr>
      <w:rFonts w:ascii="Courier New" w:hAnsi="Courier New" w:cs="Courier New"/>
      <w:b/>
      <w:spacing w:val="24"/>
      <w:sz w:val="20"/>
      <w:szCs w:val="20"/>
    </w:rPr>
  </w:style>
  <w:style w:type="character" w:customStyle="1" w:styleId="HTML0">
    <w:name w:val="Стандартный HTML Знак"/>
    <w:basedOn w:val="a0"/>
    <w:link w:val="HTML"/>
    <w:uiPriority w:val="99"/>
    <w:rsid w:val="000F3A24"/>
    <w:rPr>
      <w:rFonts w:ascii="Courier New" w:eastAsia="Times New Roman" w:hAnsi="Courier New" w:cs="Courier New"/>
      <w:b/>
      <w:spacing w:val="24"/>
      <w:sz w:val="20"/>
      <w:szCs w:val="20"/>
      <w:lang w:eastAsia="ru-RU"/>
    </w:rPr>
  </w:style>
  <w:style w:type="paragraph" w:styleId="a8">
    <w:name w:val="Body Text"/>
    <w:basedOn w:val="a"/>
    <w:link w:val="a9"/>
    <w:semiHidden/>
    <w:unhideWhenUsed/>
    <w:rsid w:val="0050163B"/>
    <w:pPr>
      <w:spacing w:after="120" w:line="240" w:lineRule="auto"/>
    </w:pPr>
    <w:rPr>
      <w:rFonts w:ascii="Times New Roman" w:hAnsi="Times New Roman"/>
      <w:sz w:val="24"/>
      <w:szCs w:val="24"/>
    </w:rPr>
  </w:style>
  <w:style w:type="character" w:customStyle="1" w:styleId="a9">
    <w:name w:val="Основной текст Знак"/>
    <w:basedOn w:val="a0"/>
    <w:link w:val="a8"/>
    <w:semiHidden/>
    <w:rsid w:val="0050163B"/>
    <w:rPr>
      <w:rFonts w:ascii="Times New Roman" w:eastAsia="Times New Roman" w:hAnsi="Times New Roman" w:cs="Times New Roman"/>
      <w:sz w:val="24"/>
      <w:szCs w:val="24"/>
      <w:lang w:eastAsia="ru-RU"/>
    </w:rPr>
  </w:style>
  <w:style w:type="table" w:styleId="aa">
    <w:name w:val="Table Grid"/>
    <w:basedOn w:val="a1"/>
    <w:uiPriority w:val="59"/>
    <w:rsid w:val="00345A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4B306D"/>
    <w:pPr>
      <w:jc w:val="left"/>
    </w:pPr>
    <w:rPr>
      <w:rFonts w:ascii="Times New Roman" w:eastAsia="ヒラギノ角ゴ Pro W3" w:hAnsi="Times New Roman" w:cs="Times New Roman"/>
      <w:color w:val="000000"/>
      <w:kern w:val="1"/>
      <w:sz w:val="24"/>
      <w:szCs w:val="20"/>
      <w:lang w:eastAsia="hi-IN" w:bidi="hi-IN"/>
    </w:rPr>
  </w:style>
  <w:style w:type="character" w:customStyle="1" w:styleId="js-phone-number">
    <w:name w:val="js-phone-number"/>
    <w:basedOn w:val="a0"/>
    <w:rsid w:val="005C681C"/>
  </w:style>
  <w:style w:type="paragraph" w:styleId="ab">
    <w:name w:val="footnote text"/>
    <w:aliases w:val="Текст сноски Знак3,Текст сноски Знак2 Знак,Текст сноски Знак1 Знак Знак,Текст сноски Знак Знак Знак Знак,Текст сноски Знак Знак1 Знак,Текст сноски Знак1 Знак1,Текст сноски Знак Знак Знак1,Текст сноски Знак Знак2,Текст сноски Знак2"/>
    <w:basedOn w:val="a"/>
    <w:link w:val="ac"/>
    <w:unhideWhenUsed/>
    <w:rsid w:val="001044FC"/>
    <w:pPr>
      <w:spacing w:after="0" w:line="240" w:lineRule="auto"/>
    </w:pPr>
    <w:rPr>
      <w:rFonts w:asciiTheme="minorHAnsi" w:eastAsiaTheme="minorHAnsi" w:hAnsiTheme="minorHAnsi" w:cstheme="minorBidi"/>
      <w:sz w:val="20"/>
      <w:szCs w:val="20"/>
      <w:lang w:eastAsia="en-US"/>
    </w:rPr>
  </w:style>
  <w:style w:type="character" w:customStyle="1" w:styleId="ac">
    <w:name w:val="Текст сноски Знак"/>
    <w:aliases w:val="Текст сноски Знак3 Знак,Текст сноски Знак2 Знак Знак,Текст сноски Знак1 Знак Знак Знак,Текст сноски Знак Знак Знак Знак Знак,Текст сноски Знак Знак1 Знак Знак,Текст сноски Знак1 Знак1 Знак,Текст сноски Знак Знак Знак1 Знак"/>
    <w:basedOn w:val="a0"/>
    <w:link w:val="ab"/>
    <w:rsid w:val="001044FC"/>
    <w:rPr>
      <w:sz w:val="20"/>
      <w:szCs w:val="20"/>
    </w:rPr>
  </w:style>
  <w:style w:type="character" w:customStyle="1" w:styleId="BodytextBold">
    <w:name w:val="Body text + Bold"/>
    <w:aliases w:val="Italic"/>
    <w:basedOn w:val="a0"/>
    <w:rsid w:val="001044FC"/>
    <w:rPr>
      <w:rFonts w:ascii="Century Schoolbook" w:hAnsi="Century Schoolbook" w:cs="Century Schoolbook"/>
      <w:b/>
      <w:bCs/>
      <w:spacing w:val="0"/>
      <w:sz w:val="21"/>
      <w:szCs w:val="21"/>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mailto=mailto%3absu%2dspf%2dtsw@mail.ru" TargetMode="External"/><Relationship Id="rId3" Type="http://schemas.openxmlformats.org/officeDocument/2006/relationships/settings" Target="settings.xml"/><Relationship Id="rId7" Type="http://schemas.openxmlformats.org/officeDocument/2006/relationships/hyperlink" Target="URL:http://www.gks.ru/wps/wcm/connect/rosstat_main/rosstat/ru/statistics/population/gener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661</Words>
  <Characters>3774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BSU</Company>
  <LinksUpToDate>false</LinksUpToDate>
  <CharactersWithSpaces>4427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2017-03-13T02:18:00Z</cp:lastPrinted>
  <dcterms:created xsi:type="dcterms:W3CDTF">2017-03-14T03:45:00Z</dcterms:created>
  <dcterms:modified xsi:type="dcterms:W3CDTF">2017-03-16T05:45:00Z</dcterms:modified>
</cp:coreProperties>
</file>