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F8" w:rsidRDefault="00BE195E" w:rsidP="00B27C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BE195E">
        <w:rPr>
          <w:rFonts w:eastAsiaTheme="minorHAnsi"/>
          <w:b/>
          <w:bCs/>
          <w:color w:val="000000"/>
          <w:lang w:eastAsia="en-US"/>
        </w:rPr>
        <w:t xml:space="preserve">Документы, представляемые БГУ, на государственную аккредитацию </w:t>
      </w:r>
      <w:r w:rsidRPr="00BE195E">
        <w:rPr>
          <w:rFonts w:eastAsiaTheme="minorHAnsi"/>
          <w:b/>
          <w:bCs/>
          <w:color w:val="000000"/>
          <w:lang w:eastAsia="en-US"/>
        </w:rPr>
        <w:br/>
        <w:t>образовательной деятельности</w:t>
      </w:r>
      <w:r>
        <w:rPr>
          <w:rFonts w:eastAsiaTheme="minorHAnsi"/>
          <w:b/>
          <w:bCs/>
          <w:color w:val="000000"/>
          <w:lang w:eastAsia="en-US"/>
        </w:rPr>
        <w:t xml:space="preserve"> в апреле 2017 г.:</w:t>
      </w:r>
    </w:p>
    <w:p w:rsidR="00BE195E" w:rsidRDefault="00BE195E" w:rsidP="00BE195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</w:t>
      </w:r>
      <w:r w:rsidRPr="00BE195E">
        <w:rPr>
          <w:rFonts w:eastAsiaTheme="minorHAnsi"/>
          <w:color w:val="000000"/>
          <w:lang w:eastAsia="en-US"/>
        </w:rPr>
        <w:t>Заявление о государственной аккредитации</w:t>
      </w:r>
      <w:r>
        <w:rPr>
          <w:rFonts w:eastAsiaTheme="minorHAnsi"/>
          <w:color w:val="000000"/>
          <w:lang w:eastAsia="en-US"/>
        </w:rPr>
        <w:t xml:space="preserve"> (</w:t>
      </w:r>
      <w:r w:rsidRPr="00BE195E">
        <w:rPr>
          <w:rFonts w:eastAsiaTheme="minorHAnsi"/>
          <w:b/>
          <w:bCs/>
          <w:color w:val="000000"/>
          <w:lang w:eastAsia="en-US"/>
        </w:rPr>
        <w:t>Составители документ</w:t>
      </w:r>
      <w:r>
        <w:rPr>
          <w:rFonts w:eastAsiaTheme="minorHAnsi"/>
          <w:b/>
          <w:bCs/>
          <w:color w:val="000000"/>
          <w:lang w:eastAsia="en-US"/>
        </w:rPr>
        <w:t xml:space="preserve">а - </w:t>
      </w:r>
      <w:r w:rsidRPr="00412D8D">
        <w:rPr>
          <w:rFonts w:eastAsiaTheme="minorHAnsi"/>
          <w:bCs/>
          <w:color w:val="000000"/>
          <w:lang w:eastAsia="en-US"/>
        </w:rPr>
        <w:t>Отдел управления качеством УМУ</w:t>
      </w:r>
      <w:r>
        <w:rPr>
          <w:rFonts w:eastAsiaTheme="minorHAnsi"/>
          <w:b/>
          <w:bCs/>
          <w:color w:val="000000"/>
          <w:lang w:eastAsia="en-US"/>
        </w:rPr>
        <w:t>)</w:t>
      </w:r>
    </w:p>
    <w:p w:rsidR="00412D8D" w:rsidRPr="00412D8D" w:rsidRDefault="00BE195E" w:rsidP="00412D8D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lang w:eastAsia="en-US"/>
        </w:rPr>
        <w:t>2.</w:t>
      </w:r>
      <w:r w:rsidRPr="00BE195E">
        <w:rPr>
          <w:rFonts w:eastAsiaTheme="minorHAnsi"/>
          <w:color w:val="000000"/>
          <w:lang w:eastAsia="en-US"/>
        </w:rPr>
        <w:t>Сведения о реализации образовательных программ, заявленных для государственной аккредитации</w:t>
      </w:r>
      <w:r w:rsidR="00412D8D">
        <w:rPr>
          <w:rFonts w:eastAsiaTheme="minorHAnsi"/>
          <w:color w:val="000000"/>
          <w:lang w:eastAsia="en-US"/>
        </w:rPr>
        <w:t xml:space="preserve"> (</w:t>
      </w:r>
      <w:r w:rsidR="00412D8D" w:rsidRPr="00BE195E">
        <w:rPr>
          <w:rFonts w:eastAsiaTheme="minorHAnsi"/>
          <w:b/>
          <w:bCs/>
          <w:color w:val="000000"/>
          <w:lang w:eastAsia="en-US"/>
        </w:rPr>
        <w:t>Составители документ</w:t>
      </w:r>
      <w:r w:rsidR="00412D8D">
        <w:rPr>
          <w:rFonts w:eastAsiaTheme="minorHAnsi"/>
          <w:b/>
          <w:bCs/>
          <w:color w:val="000000"/>
          <w:lang w:eastAsia="en-US"/>
        </w:rPr>
        <w:t xml:space="preserve">а - </w:t>
      </w:r>
      <w:r w:rsidR="00412D8D" w:rsidRPr="00412D8D">
        <w:rPr>
          <w:rFonts w:eastAsiaTheme="minorHAnsi"/>
          <w:color w:val="000000"/>
          <w:lang w:eastAsia="en-US"/>
        </w:rPr>
        <w:t xml:space="preserve">Заведующие кафедрами, ответственные за подготовку </w:t>
      </w:r>
      <w:proofErr w:type="gramEnd"/>
    </w:p>
    <w:p w:rsidR="00412D8D" w:rsidRPr="00412D8D" w:rsidRDefault="00412D8D" w:rsidP="00412D8D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412D8D">
        <w:rPr>
          <w:rFonts w:eastAsiaTheme="minorHAnsi"/>
          <w:color w:val="000000"/>
          <w:lang w:eastAsia="en-US"/>
        </w:rPr>
        <w:t>к аккредитации</w:t>
      </w:r>
      <w:r>
        <w:rPr>
          <w:rFonts w:eastAsiaTheme="minorHAnsi"/>
          <w:color w:val="000000"/>
          <w:lang w:eastAsia="en-US"/>
        </w:rPr>
        <w:t>)</w:t>
      </w:r>
      <w:r w:rsidRPr="00412D8D">
        <w:rPr>
          <w:rFonts w:eastAsiaTheme="minorHAnsi"/>
          <w:color w:val="000000"/>
          <w:lang w:eastAsia="en-US"/>
        </w:rPr>
        <w:t xml:space="preserve"> </w:t>
      </w:r>
    </w:p>
    <w:p w:rsidR="00BE195E" w:rsidRDefault="00BE195E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numPr>
          <w:ilvl w:val="0"/>
          <w:numId w:val="4"/>
        </w:num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Форма сведений о реализации</w:t>
      </w:r>
      <w:r w:rsidRPr="002C5D85">
        <w:rPr>
          <w:b/>
          <w:bCs/>
          <w:color w:val="0070C0"/>
        </w:rPr>
        <w:t xml:space="preserve"> основной профессиональной образовательной программы высшего образования</w:t>
      </w:r>
      <w:r>
        <w:rPr>
          <w:b/>
          <w:bCs/>
          <w:color w:val="0070C0"/>
        </w:rPr>
        <w:t xml:space="preserve"> – программы </w:t>
      </w:r>
      <w:proofErr w:type="spellStart"/>
      <w:r>
        <w:rPr>
          <w:b/>
          <w:bCs/>
          <w:color w:val="0070C0"/>
        </w:rPr>
        <w:t>бакалавриата</w:t>
      </w:r>
      <w:proofErr w:type="spellEnd"/>
    </w:p>
    <w:p w:rsidR="006466F8" w:rsidRPr="002C5D85" w:rsidRDefault="006466F8" w:rsidP="006466F8">
      <w:pPr>
        <w:ind w:left="900"/>
        <w:rPr>
          <w:b/>
          <w:bCs/>
          <w:color w:val="0070C0"/>
        </w:rPr>
      </w:pP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>Сведения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>о реализации основной профессиональной образовательной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 xml:space="preserve">программы высшего образования - программы </w:t>
      </w:r>
      <w:proofErr w:type="spellStart"/>
      <w:r>
        <w:rPr>
          <w:rFonts w:eastAsiaTheme="minorHAnsi"/>
          <w:color w:val="000000"/>
          <w:lang w:eastAsia="en-US"/>
        </w:rPr>
        <w:t>бакалавриата</w:t>
      </w:r>
      <w:proofErr w:type="spellEnd"/>
      <w:r w:rsidRPr="0002593B">
        <w:rPr>
          <w:rFonts w:eastAsiaTheme="minorHAnsi"/>
          <w:color w:val="000000"/>
          <w:lang w:eastAsia="en-US"/>
        </w:rPr>
        <w:t>,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02593B">
        <w:rPr>
          <w:rFonts w:eastAsiaTheme="minorHAnsi"/>
          <w:color w:val="000000"/>
          <w:lang w:eastAsia="en-US"/>
        </w:rPr>
        <w:t xml:space="preserve">заявленной для государственной аккредитации </w:t>
      </w:r>
      <w:proofErr w:type="gramEnd"/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>образовательной деятельности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6466F8" w:rsidRDefault="006466F8" w:rsidP="006466F8">
      <w:pPr>
        <w:pStyle w:val="HTML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eastAsia="en-US"/>
        </w:rPr>
      </w:pPr>
      <w:r w:rsidRPr="00BE195E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Название профиля</w:t>
      </w:r>
      <w:r w:rsidRPr="00BE195E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 xml:space="preserve"> (год</w:t>
      </w:r>
      <w:r w:rsidR="00BE195E" w:rsidRPr="00BE195E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 xml:space="preserve"> набора</w:t>
      </w:r>
      <w:r w:rsidRPr="00BE195E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 xml:space="preserve">, </w:t>
      </w:r>
      <w:r w:rsidR="00BE195E" w:rsidRPr="00BE195E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>форма обучения</w:t>
      </w:r>
      <w:r w:rsidRPr="00BE195E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>)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6466F8">
        <w:rPr>
          <w:rFonts w:eastAsiaTheme="minorHAnsi"/>
          <w:color w:val="000000"/>
          <w:lang w:eastAsia="en-US"/>
        </w:rPr>
        <w:t>(наименование основной профессиональной образовательной программы</w:t>
      </w:r>
      <w:proofErr w:type="gramEnd"/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6466F8">
        <w:rPr>
          <w:rFonts w:eastAsiaTheme="minorHAnsi"/>
          <w:color w:val="000000"/>
          <w:lang w:eastAsia="en-US"/>
        </w:rPr>
        <w:t xml:space="preserve">высшего образования - программы </w:t>
      </w:r>
      <w:proofErr w:type="spellStart"/>
      <w:r w:rsidRPr="006466F8">
        <w:rPr>
          <w:rFonts w:eastAsiaTheme="minorHAnsi"/>
          <w:color w:val="000000"/>
          <w:lang w:eastAsia="en-US"/>
        </w:rPr>
        <w:t>бакалавриата</w:t>
      </w:r>
      <w:proofErr w:type="spellEnd"/>
      <w:r w:rsidRPr="006466F8">
        <w:rPr>
          <w:rFonts w:eastAsiaTheme="minorHAnsi"/>
          <w:color w:val="000000"/>
          <w:lang w:eastAsia="en-US"/>
        </w:rPr>
        <w:t xml:space="preserve"> (далее - основная образовательная программа)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6466F8" w:rsidRDefault="006466F8" w:rsidP="006466F8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6466F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45.03.01 Филология 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BE195E">
        <w:rPr>
          <w:rFonts w:eastAsiaTheme="minorHAnsi"/>
          <w:color w:val="000000"/>
          <w:highlight w:val="yellow"/>
          <w:lang w:eastAsia="en-US"/>
        </w:rPr>
        <w:t>код и наименование направления подготовки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6466F8" w:rsidRDefault="006466F8" w:rsidP="006466F8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466F8">
        <w:rPr>
          <w:rFonts w:ascii="Times New Roman" w:hAnsi="Times New Roman" w:cs="Times New Roman"/>
          <w:bCs/>
          <w:sz w:val="24"/>
          <w:szCs w:val="24"/>
          <w:u w:val="single"/>
        </w:rPr>
        <w:t>бакалавр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BE195E">
        <w:rPr>
          <w:rFonts w:eastAsiaTheme="minorHAnsi"/>
          <w:color w:val="000000"/>
          <w:highlight w:val="yellow"/>
          <w:lang w:eastAsia="en-US"/>
        </w:rPr>
        <w:t>присваиваемая квалификация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6466F8" w:rsidRDefault="006466F8" w:rsidP="006466F8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95E">
        <w:rPr>
          <w:rFonts w:ascii="Times New Roman" w:hAnsi="Times New Roman" w:cs="Times New Roman"/>
          <w:bCs/>
          <w:sz w:val="24"/>
          <w:szCs w:val="24"/>
          <w:highlight w:val="yellow"/>
        </w:rPr>
        <w:t>ф</w:t>
      </w:r>
      <w:r w:rsidRPr="006466F8">
        <w:rPr>
          <w:rFonts w:ascii="Times New Roman" w:hAnsi="Times New Roman" w:cs="Times New Roman"/>
          <w:bCs/>
          <w:sz w:val="24"/>
          <w:szCs w:val="24"/>
        </w:rPr>
        <w:t>едеральное государственное бюджетное образовательное учреждение высшего образования</w:t>
      </w:r>
    </w:p>
    <w:p w:rsidR="006466F8" w:rsidRPr="006466F8" w:rsidRDefault="006466F8" w:rsidP="006466F8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466F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«Бурятский государственный университет»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6466F8">
        <w:rPr>
          <w:rFonts w:eastAsiaTheme="minorHAnsi"/>
          <w:color w:val="000000"/>
          <w:lang w:eastAsia="en-US"/>
        </w:rPr>
        <w:t>полное наименование организации, осуществляющей образовательную деятельность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u w:val="single"/>
          <w:lang w:eastAsia="en-US"/>
        </w:rPr>
      </w:pPr>
      <w:r w:rsidRPr="006466F8">
        <w:rPr>
          <w:rFonts w:eastAsiaTheme="minorHAnsi"/>
          <w:color w:val="000000"/>
          <w:lang w:eastAsia="en-US"/>
        </w:rPr>
        <w:t xml:space="preserve">Основная образовательная программа </w:t>
      </w:r>
      <w:proofErr w:type="gramStart"/>
      <w:r w:rsidRPr="006466F8">
        <w:rPr>
          <w:rFonts w:eastAsiaTheme="minorHAnsi"/>
          <w:color w:val="000000"/>
          <w:lang w:eastAsia="en-US"/>
        </w:rPr>
        <w:t xml:space="preserve">реализуется совместно </w:t>
      </w:r>
      <w:proofErr w:type="spellStart"/>
      <w:r w:rsidRPr="006466F8">
        <w:rPr>
          <w:rFonts w:eastAsiaTheme="minorHAnsi"/>
          <w:color w:val="000000"/>
          <w:lang w:eastAsia="en-US"/>
        </w:rPr>
        <w:t>______нет</w:t>
      </w:r>
      <w:proofErr w:type="spellEnd"/>
      <w:proofErr w:type="gramEnd"/>
      <w:r w:rsidRPr="006466F8">
        <w:rPr>
          <w:rFonts w:eastAsiaTheme="minorHAnsi"/>
          <w:color w:val="000000"/>
          <w:lang w:eastAsia="en-US"/>
        </w:rPr>
        <w:t>_______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>(да/нет)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>с _________________________________________________________________________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>(полное наименование юридического лица)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lastRenderedPageBreak/>
        <w:t>___________________________________________________________________________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 xml:space="preserve">Основная образовательная программа реализуется по образовательным стандартам, утвержденным самостоятельно образовательной организацией высшего образования на основании части 10 статьи 11 Федерального закона от 29 декабря 2012 г. N 273-ФЗ "Об образовании в Российской Федерации" </w:t>
      </w:r>
      <w:proofErr w:type="spellStart"/>
      <w:r w:rsidRPr="0002593B">
        <w:rPr>
          <w:rFonts w:eastAsiaTheme="minorHAnsi"/>
          <w:color w:val="000000"/>
          <w:lang w:eastAsia="en-US"/>
        </w:rPr>
        <w:t>___________нет</w:t>
      </w:r>
      <w:proofErr w:type="spellEnd"/>
      <w:r w:rsidRPr="0002593B">
        <w:rPr>
          <w:rFonts w:eastAsiaTheme="minorHAnsi"/>
          <w:color w:val="000000"/>
          <w:lang w:eastAsia="en-US"/>
        </w:rPr>
        <w:t>______________________________________________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>(да/нет)</w:t>
      </w:r>
    </w:p>
    <w:p w:rsidR="006466F8" w:rsidRPr="0002593B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2593B">
        <w:rPr>
          <w:rFonts w:eastAsiaTheme="minorHAnsi"/>
          <w:color w:val="000000"/>
          <w:lang w:eastAsia="en-US"/>
        </w:rPr>
        <w:t xml:space="preserve">Основная образовательная программа реализуется в организации, осуществляющей образовательную деятельность и находящейся в ведении федерального государственного органа, осуществляющего подготовку кадров в интересах обороны и безопасности государства, обеспечения законности и правопорядка </w:t>
      </w:r>
      <w:proofErr w:type="spellStart"/>
      <w:r w:rsidRPr="0002593B">
        <w:rPr>
          <w:rFonts w:eastAsiaTheme="minorHAnsi"/>
          <w:color w:val="000000"/>
          <w:lang w:eastAsia="en-US"/>
        </w:rPr>
        <w:t>___нет</w:t>
      </w:r>
      <w:proofErr w:type="spellEnd"/>
      <w:r w:rsidRPr="0002593B">
        <w:rPr>
          <w:rFonts w:eastAsiaTheme="minorHAnsi"/>
          <w:color w:val="000000"/>
          <w:lang w:eastAsia="en-US"/>
        </w:rPr>
        <w:t>__________________________________</w:t>
      </w:r>
    </w:p>
    <w:p w:rsidR="006466F8" w:rsidRPr="0002593B" w:rsidRDefault="006466F8" w:rsidP="006466F8">
      <w:pPr>
        <w:pStyle w:val="s3"/>
        <w:spacing w:before="0" w:beforeAutospacing="0" w:after="0" w:afterAutospacing="0"/>
        <w:jc w:val="center"/>
        <w:rPr>
          <w:b/>
          <w:bCs/>
          <w:color w:val="000000"/>
        </w:rPr>
      </w:pPr>
      <w:r w:rsidRPr="0002593B">
        <w:rPr>
          <w:rFonts w:eastAsiaTheme="minorHAnsi"/>
          <w:color w:val="000000"/>
          <w:lang w:eastAsia="en-US" w:bidi="ar-SA"/>
        </w:rPr>
        <w:t xml:space="preserve">      (да/нет)</w:t>
      </w: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2C5D85" w:rsidRDefault="006466F8" w:rsidP="006466F8">
      <w:pPr>
        <w:numPr>
          <w:ilvl w:val="0"/>
          <w:numId w:val="4"/>
        </w:num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Форма сведений о реализации</w:t>
      </w:r>
      <w:r w:rsidRPr="002C5D85">
        <w:rPr>
          <w:b/>
          <w:bCs/>
          <w:color w:val="0070C0"/>
        </w:rPr>
        <w:t xml:space="preserve"> основной профессиональной образовательной программы высшего образования</w:t>
      </w:r>
      <w:r>
        <w:rPr>
          <w:b/>
          <w:bCs/>
          <w:color w:val="0070C0"/>
        </w:rPr>
        <w:t xml:space="preserve"> – программы магистратуры</w:t>
      </w: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Сведения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о реализации основной профессиональной образовательной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программы высшего образования - программы </w:t>
      </w:r>
      <w:r w:rsidRPr="006466F8">
        <w:rPr>
          <w:rFonts w:eastAsiaTheme="minorHAnsi"/>
          <w:color w:val="000000"/>
          <w:highlight w:val="yellow"/>
          <w:lang w:eastAsia="en-US"/>
        </w:rPr>
        <w:t>магистратуры,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E75D4E">
        <w:rPr>
          <w:rFonts w:eastAsiaTheme="minorHAnsi"/>
          <w:color w:val="000000"/>
          <w:lang w:eastAsia="en-US"/>
        </w:rPr>
        <w:t xml:space="preserve">заявленной для государственной аккредитации </w:t>
      </w:r>
      <w:proofErr w:type="gramEnd"/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образовательной деятельности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E75D4E" w:rsidRDefault="006466F8" w:rsidP="006466F8">
      <w:pPr>
        <w:pStyle w:val="HTML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указываем </w:t>
      </w:r>
      <w:r w:rsidRPr="006466F8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Название профиля</w:t>
      </w:r>
      <w:r w:rsidRPr="00E75D4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</w:t>
      </w:r>
      <w:r w:rsidRPr="006466F8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>год</w:t>
      </w:r>
      <w:r w:rsidR="00BE195E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 xml:space="preserve"> набора</w:t>
      </w:r>
      <w:r w:rsidRPr="006466F8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u w:val="single"/>
        </w:rPr>
        <w:t>, форма обучения</w:t>
      </w:r>
      <w:r w:rsidRPr="00E75D4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E75D4E">
        <w:rPr>
          <w:rFonts w:eastAsiaTheme="minorHAnsi"/>
          <w:color w:val="000000"/>
          <w:lang w:eastAsia="en-US"/>
        </w:rPr>
        <w:t>(наименование основной профессиональной образовательной программы</w:t>
      </w:r>
      <w:proofErr w:type="gramEnd"/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высшего образования - программы </w:t>
      </w:r>
      <w:r w:rsidRPr="006466F8">
        <w:rPr>
          <w:rFonts w:eastAsiaTheme="minorHAnsi"/>
          <w:color w:val="000000"/>
          <w:highlight w:val="yellow"/>
          <w:lang w:eastAsia="en-US"/>
        </w:rPr>
        <w:t>магистратуры</w:t>
      </w:r>
      <w:r w:rsidRPr="00E75D4E">
        <w:rPr>
          <w:rFonts w:eastAsiaTheme="minorHAnsi"/>
          <w:color w:val="000000"/>
          <w:lang w:eastAsia="en-US"/>
        </w:rPr>
        <w:t xml:space="preserve"> (далее - основная образовательная программа)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E75D4E" w:rsidRDefault="006466F8" w:rsidP="006466F8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75D4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39.04.02 Социальная работа 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6466F8">
        <w:rPr>
          <w:rFonts w:eastAsiaTheme="minorHAnsi"/>
          <w:color w:val="000000"/>
          <w:highlight w:val="yellow"/>
          <w:lang w:eastAsia="en-US"/>
        </w:rPr>
        <w:t>код и наименование направления подготовки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E75D4E" w:rsidRDefault="006466F8" w:rsidP="006466F8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5D4E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E75D4E">
        <w:rPr>
          <w:rFonts w:ascii="Times New Roman" w:hAnsi="Times New Roman" w:cs="Times New Roman"/>
          <w:bCs/>
          <w:sz w:val="24"/>
          <w:szCs w:val="24"/>
          <w:u w:val="single"/>
        </w:rPr>
        <w:t>кадемическая магистратура, магистр</w:t>
      </w:r>
    </w:p>
    <w:p w:rsidR="006466F8" w:rsidRPr="006466F8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highlight w:val="yellow"/>
          <w:lang w:eastAsia="en-US"/>
        </w:rPr>
      </w:pPr>
      <w:r w:rsidRPr="006466F8">
        <w:rPr>
          <w:rFonts w:eastAsiaTheme="minorHAnsi"/>
          <w:color w:val="000000"/>
          <w:highlight w:val="yellow"/>
          <w:lang w:eastAsia="en-US"/>
        </w:rPr>
        <w:t>наименование направления - академическая/прикладная магистратура,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6466F8">
        <w:rPr>
          <w:rFonts w:eastAsiaTheme="minorHAnsi"/>
          <w:color w:val="000000"/>
          <w:highlight w:val="yellow"/>
          <w:lang w:eastAsia="en-US"/>
        </w:rPr>
        <w:t>присваиваемая квалификация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E75D4E" w:rsidRDefault="006466F8" w:rsidP="006466F8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95E">
        <w:rPr>
          <w:rFonts w:ascii="Times New Roman" w:hAnsi="Times New Roman" w:cs="Times New Roman"/>
          <w:bCs/>
          <w:sz w:val="24"/>
          <w:szCs w:val="24"/>
          <w:highlight w:val="yellow"/>
        </w:rPr>
        <w:t>ф</w:t>
      </w:r>
      <w:r w:rsidRPr="00E75D4E">
        <w:rPr>
          <w:rFonts w:ascii="Times New Roman" w:hAnsi="Times New Roman" w:cs="Times New Roman"/>
          <w:bCs/>
          <w:sz w:val="24"/>
          <w:szCs w:val="24"/>
        </w:rPr>
        <w:t>едеральное государственное бюджетное образовательное учреждение высшего образования</w:t>
      </w:r>
    </w:p>
    <w:p w:rsidR="006466F8" w:rsidRPr="00E75D4E" w:rsidRDefault="006466F8" w:rsidP="006466F8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5D4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«Бурятский государственный университет»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lastRenderedPageBreak/>
        <w:t>полное наименование организации, осуществляющей образовательную деятельность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u w:val="single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Основная образовательная программа </w:t>
      </w:r>
      <w:proofErr w:type="gramStart"/>
      <w:r w:rsidRPr="00E75D4E">
        <w:rPr>
          <w:rFonts w:eastAsiaTheme="minorHAnsi"/>
          <w:color w:val="000000"/>
          <w:lang w:eastAsia="en-US"/>
        </w:rPr>
        <w:t xml:space="preserve">реализуется совместно </w:t>
      </w:r>
      <w:proofErr w:type="spellStart"/>
      <w:r w:rsidRPr="00E75D4E">
        <w:rPr>
          <w:rFonts w:eastAsiaTheme="minorHAnsi"/>
          <w:color w:val="000000"/>
          <w:lang w:eastAsia="en-US"/>
        </w:rPr>
        <w:t>______нет</w:t>
      </w:r>
      <w:proofErr w:type="spellEnd"/>
      <w:proofErr w:type="gramEnd"/>
      <w:r w:rsidRPr="00E75D4E">
        <w:rPr>
          <w:rFonts w:eastAsiaTheme="minorHAnsi"/>
          <w:color w:val="000000"/>
          <w:lang w:eastAsia="en-US"/>
        </w:rPr>
        <w:t>_______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(да/нет)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с ________________________________</w:t>
      </w:r>
      <w:r>
        <w:rPr>
          <w:rFonts w:eastAsiaTheme="minorHAnsi"/>
          <w:color w:val="000000"/>
          <w:lang w:eastAsia="en-US"/>
        </w:rPr>
        <w:t>нет</w:t>
      </w:r>
      <w:r w:rsidRPr="00E75D4E">
        <w:rPr>
          <w:rFonts w:eastAsiaTheme="minorHAnsi"/>
          <w:color w:val="000000"/>
          <w:lang w:eastAsia="en-US"/>
        </w:rPr>
        <w:t>___________________________________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(полное наименование юридического лица)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___________________________________________________________________________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Основная образовательная программа реализуется по образовательным стандартам, утвержденным самостоятельно образовательной организацией высшего образования на основании части 10 статьи 11 Федерального закона от 29 декабря 2012 г. N 273-ФЗ "Об образовании в Российской Федерации" </w:t>
      </w:r>
      <w:proofErr w:type="spellStart"/>
      <w:r w:rsidRPr="00E75D4E">
        <w:rPr>
          <w:rFonts w:eastAsiaTheme="minorHAnsi"/>
          <w:color w:val="000000"/>
          <w:lang w:eastAsia="en-US"/>
        </w:rPr>
        <w:t>___________нет</w:t>
      </w:r>
      <w:proofErr w:type="spellEnd"/>
      <w:r w:rsidRPr="00E75D4E">
        <w:rPr>
          <w:rFonts w:eastAsiaTheme="minorHAnsi"/>
          <w:color w:val="000000"/>
          <w:lang w:eastAsia="en-US"/>
        </w:rPr>
        <w:t>______________________________________________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(да/нет)</w:t>
      </w:r>
    </w:p>
    <w:p w:rsidR="006466F8" w:rsidRPr="00E75D4E" w:rsidRDefault="006466F8" w:rsidP="006466F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Основная образовательная программа реализуется в организации, осуществляющей образовательную деятельность и находящейся в ведении федерального государственного органа, осуществляющего подготовку кадров в интересах обороны и безопасности государства, обеспечения законности и правопорядка </w:t>
      </w:r>
      <w:proofErr w:type="spellStart"/>
      <w:r w:rsidRPr="00E75D4E">
        <w:rPr>
          <w:rFonts w:eastAsiaTheme="minorHAnsi"/>
          <w:color w:val="000000"/>
          <w:lang w:eastAsia="en-US"/>
        </w:rPr>
        <w:t>___нет</w:t>
      </w:r>
      <w:proofErr w:type="spellEnd"/>
      <w:r w:rsidRPr="00E75D4E">
        <w:rPr>
          <w:rFonts w:eastAsiaTheme="minorHAnsi"/>
          <w:color w:val="000000"/>
          <w:lang w:eastAsia="en-US"/>
        </w:rPr>
        <w:t>__________________________________</w:t>
      </w:r>
    </w:p>
    <w:p w:rsidR="006466F8" w:rsidRPr="00E75D4E" w:rsidRDefault="006466F8" w:rsidP="006466F8">
      <w:pPr>
        <w:pStyle w:val="s3"/>
        <w:spacing w:before="0" w:beforeAutospacing="0" w:after="0" w:afterAutospacing="0"/>
        <w:jc w:val="center"/>
        <w:rPr>
          <w:b/>
          <w:bCs/>
          <w:color w:val="000000"/>
        </w:rPr>
      </w:pPr>
      <w:r w:rsidRPr="00E75D4E">
        <w:rPr>
          <w:rFonts w:eastAsiaTheme="minorHAnsi"/>
          <w:color w:val="000000"/>
          <w:lang w:eastAsia="en-US" w:bidi="ar-SA"/>
        </w:rPr>
        <w:t>(да/нет)</w:t>
      </w: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6466F8">
      <w:pPr>
        <w:pStyle w:val="a4"/>
        <w:autoSpaceDE w:val="0"/>
        <w:autoSpaceDN w:val="0"/>
        <w:adjustRightInd w:val="0"/>
        <w:ind w:left="900"/>
        <w:jc w:val="center"/>
        <w:rPr>
          <w:rFonts w:eastAsiaTheme="minorHAnsi"/>
          <w:color w:val="000000"/>
          <w:lang w:eastAsia="en-US"/>
        </w:rPr>
      </w:pPr>
    </w:p>
    <w:p w:rsidR="006466F8" w:rsidRPr="00A63623" w:rsidRDefault="006466F8" w:rsidP="006466F8">
      <w:pPr>
        <w:rPr>
          <w:bCs/>
        </w:rPr>
      </w:pPr>
      <w:r w:rsidRPr="00BE195E">
        <w:rPr>
          <w:bCs/>
          <w:highlight w:val="yellow"/>
          <w:u w:val="single"/>
        </w:rPr>
        <w:lastRenderedPageBreak/>
        <w:t>Общие  рекомендации</w:t>
      </w:r>
      <w:proofErr w:type="gramStart"/>
      <w:r w:rsidRPr="00BE195E">
        <w:rPr>
          <w:bCs/>
          <w:highlight w:val="yellow"/>
          <w:u w:val="single"/>
        </w:rPr>
        <w:t xml:space="preserve"> :</w:t>
      </w:r>
      <w:proofErr w:type="gramEnd"/>
      <w:r w:rsidRPr="00A63623">
        <w:rPr>
          <w:bCs/>
          <w:u w:val="single"/>
        </w:rPr>
        <w:t xml:space="preserve"> </w:t>
      </w:r>
      <w:r w:rsidRPr="00A63623">
        <w:rPr>
          <w:bCs/>
        </w:rPr>
        <w:t xml:space="preserve"> </w:t>
      </w:r>
    </w:p>
    <w:p w:rsidR="006466F8" w:rsidRDefault="006466F8" w:rsidP="006466F8">
      <w:pPr>
        <w:pStyle w:val="Default"/>
        <w:numPr>
          <w:ilvl w:val="0"/>
          <w:numId w:val="5"/>
        </w:numPr>
        <w:spacing w:after="27"/>
        <w:ind w:left="567" w:firstLine="0"/>
        <w:rPr>
          <w:iCs/>
          <w:color w:val="auto"/>
        </w:rPr>
      </w:pPr>
      <w:r w:rsidRPr="00A63623">
        <w:rPr>
          <w:iCs/>
          <w:color w:val="auto"/>
        </w:rPr>
        <w:t xml:space="preserve">Данная </w:t>
      </w:r>
      <w:r w:rsidR="00D5341F">
        <w:rPr>
          <w:iCs/>
          <w:color w:val="auto"/>
        </w:rPr>
        <w:t>форма сведений</w:t>
      </w:r>
      <w:r w:rsidRPr="00A63623">
        <w:rPr>
          <w:iCs/>
          <w:color w:val="auto"/>
        </w:rPr>
        <w:t xml:space="preserve"> заполняется по каждой основной профессиональной образовательной программе, по каждому профилю, с учетом формы обучения (очная, </w:t>
      </w:r>
      <w:proofErr w:type="spellStart"/>
      <w:r w:rsidRPr="00A63623">
        <w:rPr>
          <w:iCs/>
          <w:color w:val="auto"/>
        </w:rPr>
        <w:t>очно-заочная</w:t>
      </w:r>
      <w:proofErr w:type="spellEnd"/>
      <w:r w:rsidRPr="00A63623">
        <w:rPr>
          <w:iCs/>
          <w:color w:val="auto"/>
        </w:rPr>
        <w:t>, заочная), по каждому году набора</w:t>
      </w:r>
      <w:r w:rsidR="004D249F">
        <w:rPr>
          <w:iCs/>
          <w:color w:val="auto"/>
        </w:rPr>
        <w:t xml:space="preserve"> /Приложение 1</w:t>
      </w:r>
      <w:r w:rsidRPr="00A63623">
        <w:rPr>
          <w:iCs/>
          <w:color w:val="auto"/>
        </w:rPr>
        <w:t xml:space="preserve">. </w:t>
      </w:r>
    </w:p>
    <w:p w:rsidR="006466F8" w:rsidRPr="00A63623" w:rsidRDefault="006466F8" w:rsidP="006466F8">
      <w:pPr>
        <w:pStyle w:val="Default"/>
        <w:numPr>
          <w:ilvl w:val="0"/>
          <w:numId w:val="5"/>
        </w:numPr>
        <w:spacing w:after="27"/>
        <w:ind w:left="567" w:firstLine="0"/>
        <w:rPr>
          <w:iCs/>
          <w:color w:val="auto"/>
        </w:rPr>
      </w:pPr>
      <w:r>
        <w:rPr>
          <w:iCs/>
          <w:color w:val="auto"/>
        </w:rPr>
        <w:t>Название вуза пишем со строчной (маленькой) буквы «</w:t>
      </w:r>
      <w:proofErr w:type="spellStart"/>
      <w:r>
        <w:rPr>
          <w:iCs/>
          <w:color w:val="auto"/>
        </w:rPr>
        <w:t>ф</w:t>
      </w:r>
      <w:proofErr w:type="spellEnd"/>
      <w:r>
        <w:rPr>
          <w:iCs/>
          <w:color w:val="auto"/>
        </w:rPr>
        <w:t>».</w:t>
      </w:r>
    </w:p>
    <w:p w:rsidR="006466F8" w:rsidRPr="00EE6E4C" w:rsidRDefault="006466F8" w:rsidP="006466F8">
      <w:pPr>
        <w:numPr>
          <w:ilvl w:val="0"/>
          <w:numId w:val="5"/>
        </w:numPr>
        <w:autoSpaceDE w:val="0"/>
        <w:autoSpaceDN w:val="0"/>
        <w:adjustRightInd w:val="0"/>
        <w:spacing w:after="68"/>
        <w:ind w:left="567" w:firstLine="0"/>
      </w:pPr>
      <w:r w:rsidRPr="00A63623">
        <w:t xml:space="preserve">Оформление текста. </w:t>
      </w:r>
      <w:r w:rsidRPr="00EE6E4C">
        <w:t xml:space="preserve">Сведения заполняются шрифтом </w:t>
      </w:r>
      <w:proofErr w:type="spellStart"/>
      <w:r w:rsidRPr="00EE6E4C">
        <w:t>Times</w:t>
      </w:r>
      <w:proofErr w:type="spellEnd"/>
      <w:r w:rsidRPr="00EE6E4C">
        <w:t xml:space="preserve"> </w:t>
      </w:r>
      <w:proofErr w:type="spellStart"/>
      <w:r w:rsidRPr="00EE6E4C">
        <w:t>New</w:t>
      </w:r>
      <w:proofErr w:type="spellEnd"/>
      <w:r w:rsidRPr="00EE6E4C">
        <w:t xml:space="preserve"> </w:t>
      </w:r>
      <w:proofErr w:type="spellStart"/>
      <w:r w:rsidRPr="00EE6E4C">
        <w:t>Roman</w:t>
      </w:r>
      <w:proofErr w:type="spellEnd"/>
      <w:r w:rsidRPr="00EE6E4C">
        <w:t>, черным цветом, размера 12пт, с одинарным межстрочным ин</w:t>
      </w:r>
      <w:r w:rsidRPr="00A63623">
        <w:t xml:space="preserve">тервалом. При заполнении таблицы  </w:t>
      </w:r>
      <w:r w:rsidRPr="00EE6E4C">
        <w:t xml:space="preserve">размера шрифта </w:t>
      </w:r>
      <w:r w:rsidR="004D249F">
        <w:t>–</w:t>
      </w:r>
      <w:r w:rsidRPr="00A63623">
        <w:t xml:space="preserve"> </w:t>
      </w:r>
      <w:r w:rsidRPr="00EE6E4C">
        <w:t xml:space="preserve">10 пт. </w:t>
      </w:r>
      <w:proofErr w:type="gramStart"/>
      <w:r w:rsidRPr="00A63623">
        <w:t>Жирным</w:t>
      </w:r>
      <w:proofErr w:type="gramEnd"/>
      <w:r w:rsidRPr="00A63623">
        <w:t xml:space="preserve"> выделяем </w:t>
      </w:r>
      <w:r w:rsidRPr="00D5341F">
        <w:rPr>
          <w:b/>
        </w:rPr>
        <w:t xml:space="preserve">только </w:t>
      </w:r>
      <w:r w:rsidR="00BE195E" w:rsidRPr="00D5341F">
        <w:rPr>
          <w:b/>
        </w:rPr>
        <w:t>названия разделов</w:t>
      </w:r>
      <w:r w:rsidRPr="00A63623">
        <w:t>.</w:t>
      </w:r>
    </w:p>
    <w:p w:rsidR="006466F8" w:rsidRPr="00A63623" w:rsidRDefault="006466F8" w:rsidP="006466F8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 w:rsidRPr="00A63623">
        <w:t>Не допускаются сокращения слов</w:t>
      </w:r>
      <w:r w:rsidRPr="00EE6E4C">
        <w:t xml:space="preserve">. </w:t>
      </w:r>
    </w:p>
    <w:p w:rsidR="00BE195E" w:rsidRPr="00BE195E" w:rsidRDefault="00D5341F" w:rsidP="006466F8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 w:rsidRPr="00D5341F">
        <w:t xml:space="preserve">Сведения оформляются по утвержденной форме для каждого уровня образования. </w:t>
      </w:r>
    </w:p>
    <w:p w:rsidR="00BE195E" w:rsidRPr="00BE195E" w:rsidRDefault="00D5341F" w:rsidP="006466F8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 w:rsidRPr="00D5341F">
        <w:t>Дата заполнения сведений соответствует дате заполнения заявления на проведение государственной аккредитации образовательной деятельности.</w:t>
      </w:r>
    </w:p>
    <w:p w:rsidR="00777A83" w:rsidRPr="00D5341F" w:rsidRDefault="006432B8" w:rsidP="00D5341F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 w:rsidRPr="00D5341F">
        <w:t xml:space="preserve">Сведения распечатываются с помощью принтера. </w:t>
      </w:r>
    </w:p>
    <w:p w:rsidR="00777A83" w:rsidRPr="00D5341F" w:rsidRDefault="006432B8" w:rsidP="00D5341F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 w:rsidRPr="00D5341F">
        <w:t xml:space="preserve"> Двусторонняя печать сведений не допускается. </w:t>
      </w:r>
    </w:p>
    <w:p w:rsidR="00777A83" w:rsidRPr="00D5341F" w:rsidRDefault="006432B8" w:rsidP="00D5341F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 w:rsidRPr="00D5341F">
        <w:t xml:space="preserve">Сведения прошиваются, на обороте последнего листа делается запись о количестве листов и заверяется подписью руководителя и печатью организации. </w:t>
      </w:r>
    </w:p>
    <w:p w:rsidR="00D5341F" w:rsidRPr="00D5341F" w:rsidRDefault="006432B8" w:rsidP="00D5341F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567" w:firstLine="0"/>
      </w:pPr>
      <w:r w:rsidRPr="00D5341F">
        <w:rPr>
          <w:b/>
          <w:bCs/>
        </w:rPr>
        <w:t>Раздел 1. Сведения о структуре основной образовательной программы</w:t>
      </w:r>
      <w:r w:rsidR="00D5341F" w:rsidRPr="00D5341F">
        <w:rPr>
          <w:b/>
          <w:bCs/>
        </w:rPr>
        <w:t xml:space="preserve"> (</w:t>
      </w:r>
      <w:r w:rsidR="00D5341F" w:rsidRPr="00D5341F">
        <w:rPr>
          <w:bCs/>
        </w:rPr>
        <w:t>данные указываются в соответствии с УП</w:t>
      </w:r>
      <w:r w:rsidR="00D5341F" w:rsidRPr="00D5341F">
        <w:rPr>
          <w:b/>
          <w:bCs/>
        </w:rPr>
        <w:t>)</w:t>
      </w:r>
    </w:p>
    <w:p w:rsidR="00777A83" w:rsidRPr="00D5341F" w:rsidRDefault="006432B8" w:rsidP="00D5341F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567" w:firstLine="0"/>
      </w:pPr>
      <w:r w:rsidRPr="00D5341F">
        <w:rPr>
          <w:b/>
          <w:bCs/>
        </w:rPr>
        <w:t>Раздел 2. Сведения о содержании основной образовательной программы</w:t>
      </w:r>
    </w:p>
    <w:p w:rsidR="00D5341F" w:rsidRPr="00D5341F" w:rsidRDefault="00D5341F" w:rsidP="00D5341F">
      <w:pPr>
        <w:autoSpaceDE w:val="0"/>
        <w:autoSpaceDN w:val="0"/>
        <w:adjustRightInd w:val="0"/>
        <w:ind w:left="567"/>
      </w:pPr>
      <w:r w:rsidRPr="00D5341F">
        <w:t>2.1. Требования к результатам освоения образовательной программы</w:t>
      </w:r>
    </w:p>
    <w:p w:rsidR="00D5341F" w:rsidRPr="00D5341F" w:rsidRDefault="00D5341F" w:rsidP="00D5341F">
      <w:pPr>
        <w:autoSpaceDE w:val="0"/>
        <w:autoSpaceDN w:val="0"/>
        <w:adjustRightInd w:val="0"/>
        <w:ind w:left="567"/>
      </w:pPr>
      <w:r w:rsidRPr="00D5341F">
        <w:t> Вид профессиональной деятельности (заполняется каждый вид отдельно)</w:t>
      </w:r>
    </w:p>
    <w:p w:rsidR="00D5341F" w:rsidRPr="00D5341F" w:rsidRDefault="00D5341F" w:rsidP="00D5341F">
      <w:pPr>
        <w:autoSpaceDE w:val="0"/>
        <w:autoSpaceDN w:val="0"/>
        <w:adjustRightInd w:val="0"/>
        <w:ind w:left="567"/>
      </w:pPr>
      <w:r w:rsidRPr="00D5341F">
        <w:t>2.2. Сведения об особенностях реализации основной образовательной программы (</w:t>
      </w:r>
      <w:r w:rsidRPr="002B4BE3">
        <w:t xml:space="preserve">в столбце «значение сведений» </w:t>
      </w:r>
      <w:proofErr w:type="gramStart"/>
      <w:r w:rsidRPr="002B4BE3">
        <w:t>указывается</w:t>
      </w:r>
      <w:proofErr w:type="gramEnd"/>
      <w:r w:rsidRPr="002B4BE3">
        <w:t xml:space="preserve"> нет</w:t>
      </w:r>
      <w:r w:rsidRPr="00D5341F">
        <w:t>)</w:t>
      </w:r>
    </w:p>
    <w:p w:rsidR="00777A83" w:rsidRPr="002B4BE3" w:rsidRDefault="006432B8" w:rsidP="00D5341F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567" w:firstLine="0"/>
      </w:pPr>
      <w:r w:rsidRPr="00D5341F">
        <w:rPr>
          <w:b/>
          <w:bCs/>
        </w:rPr>
        <w:t>Раздел 3. Сведения о кадровом обеспечении основной образовательной программы</w:t>
      </w:r>
      <w:r w:rsidRPr="00D5341F">
        <w:t> </w:t>
      </w:r>
      <w:r w:rsidRPr="002B4BE3">
        <w:t>(данные берутся из кадровой справки)</w:t>
      </w:r>
    </w:p>
    <w:p w:rsidR="00777A83" w:rsidRPr="00D5341F" w:rsidRDefault="006432B8" w:rsidP="00D5341F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567" w:firstLine="0"/>
      </w:pPr>
      <w:r w:rsidRPr="00D5341F">
        <w:rPr>
          <w:b/>
          <w:bCs/>
        </w:rPr>
        <w:t xml:space="preserve">Раздел 4. Сведения о библиотечном и информационном обеспечении основной образовательной программы (литература </w:t>
      </w:r>
      <w:r w:rsidRPr="002B4BE3">
        <w:rPr>
          <w:b/>
          <w:bCs/>
        </w:rPr>
        <w:t>из всех РПД</w:t>
      </w:r>
      <w:r w:rsidRPr="00D5341F">
        <w:rPr>
          <w:b/>
          <w:bCs/>
        </w:rPr>
        <w:t xml:space="preserve"> преподавателей, конечная цифра должна быть точной)</w:t>
      </w:r>
      <w:r w:rsidR="002B4BE3">
        <w:rPr>
          <w:b/>
          <w:bCs/>
        </w:rPr>
        <w:t>. Необходимо, чтобы прикрепление РПД по реализуемой программе было 100%. Затем литературу необходимо доработать, т.к. после 15.04.2017 г. правка литературы в РПД будет заблокирована!!!</w:t>
      </w:r>
    </w:p>
    <w:p w:rsidR="00777A83" w:rsidRPr="00D5341F" w:rsidRDefault="006432B8" w:rsidP="00D5341F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567" w:firstLine="0"/>
      </w:pPr>
      <w:r w:rsidRPr="00D5341F">
        <w:rPr>
          <w:b/>
          <w:bCs/>
        </w:rPr>
        <w:t>Раздел 5. Сведения о результатах государственной итоговой аттестации по основной образовательной программе (</w:t>
      </w:r>
      <w:r w:rsidRPr="002B4BE3">
        <w:rPr>
          <w:b/>
          <w:bCs/>
        </w:rPr>
        <w:t>если имеются</w:t>
      </w:r>
      <w:r w:rsidRPr="00D5341F">
        <w:rPr>
          <w:b/>
          <w:bCs/>
        </w:rPr>
        <w:t>)</w:t>
      </w:r>
    </w:p>
    <w:p w:rsidR="00BE195E" w:rsidRPr="002B4BE3" w:rsidRDefault="00D5341F" w:rsidP="00D5341F">
      <w:pPr>
        <w:numPr>
          <w:ilvl w:val="0"/>
          <w:numId w:val="5"/>
        </w:numPr>
        <w:autoSpaceDE w:val="0"/>
        <w:autoSpaceDN w:val="0"/>
        <w:adjustRightInd w:val="0"/>
        <w:ind w:left="567" w:firstLine="0"/>
        <w:rPr>
          <w:highlight w:val="yellow"/>
        </w:rPr>
      </w:pPr>
      <w:r w:rsidRPr="00D5341F">
        <w:rPr>
          <w:b/>
          <w:bCs/>
        </w:rPr>
        <w:t xml:space="preserve">Раздел 6. Сведения о контингенте </w:t>
      </w:r>
      <w:proofErr w:type="gramStart"/>
      <w:r w:rsidRPr="00D5341F">
        <w:rPr>
          <w:b/>
          <w:bCs/>
        </w:rPr>
        <w:t>обучающихся</w:t>
      </w:r>
      <w:proofErr w:type="gramEnd"/>
      <w:r w:rsidRPr="00D5341F">
        <w:rPr>
          <w:b/>
          <w:bCs/>
        </w:rPr>
        <w:t xml:space="preserve"> по основной образовательной программе (</w:t>
      </w:r>
      <w:r w:rsidRPr="002B4BE3">
        <w:rPr>
          <w:b/>
          <w:bCs/>
        </w:rPr>
        <w:t>указываем данные по заполняемой ОПОП)</w:t>
      </w:r>
    </w:p>
    <w:p w:rsidR="00BE195E" w:rsidRPr="002B4BE3" w:rsidRDefault="002B4BE3" w:rsidP="006466F8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 w:rsidRPr="002B4BE3">
        <w:rPr>
          <w:b/>
        </w:rPr>
        <w:t>Для заполнения и подтверждения сведений ответственные</w:t>
      </w:r>
      <w:r w:rsidRPr="002B4BE3">
        <w:t xml:space="preserve"> заполняют </w:t>
      </w:r>
      <w:r w:rsidRPr="004D249F">
        <w:rPr>
          <w:highlight w:val="yellow"/>
        </w:rPr>
        <w:t xml:space="preserve">справки, которые будут представлены экспертам в момент приезда и затем отправлены в прошитом и подписанном виде в </w:t>
      </w:r>
      <w:proofErr w:type="spellStart"/>
      <w:r w:rsidRPr="004D249F">
        <w:rPr>
          <w:highlight w:val="yellow"/>
        </w:rPr>
        <w:t>Росаккредагентство</w:t>
      </w:r>
      <w:proofErr w:type="spellEnd"/>
      <w:r w:rsidRPr="002B4BE3">
        <w:t>:</w:t>
      </w:r>
      <w:r w:rsidRPr="002B4BE3">
        <w:br/>
      </w:r>
      <w:r>
        <w:rPr>
          <w:b/>
          <w:bCs/>
        </w:rPr>
        <w:t xml:space="preserve">- </w:t>
      </w:r>
      <w:r w:rsidRPr="002B4BE3">
        <w:rPr>
          <w:bCs/>
        </w:rPr>
        <w:t>Справка  о кадровом обеспечении основной профессиональной образовательной программы</w:t>
      </w:r>
    </w:p>
    <w:p w:rsidR="00BE195E" w:rsidRPr="00BE195E" w:rsidRDefault="002B4BE3" w:rsidP="002B4BE3">
      <w:pPr>
        <w:autoSpaceDE w:val="0"/>
        <w:autoSpaceDN w:val="0"/>
        <w:adjustRightInd w:val="0"/>
        <w:ind w:left="567"/>
      </w:pPr>
      <w:r>
        <w:rPr>
          <w:b/>
          <w:bCs/>
        </w:rPr>
        <w:t xml:space="preserve">- </w:t>
      </w:r>
      <w:r w:rsidRPr="002B4BE3">
        <w:rPr>
          <w:bCs/>
        </w:rPr>
        <w:t xml:space="preserve">Справка  </w:t>
      </w:r>
      <w:r w:rsidRPr="002B4BE3">
        <w:t xml:space="preserve">о научно-педагогических работниках </w:t>
      </w:r>
      <w:r w:rsidRPr="002B4BE3">
        <w:rPr>
          <w:b/>
          <w:bCs/>
        </w:rPr>
        <w:t xml:space="preserve">из числа руководителей и работников организаций, </w:t>
      </w:r>
      <w:r w:rsidRPr="002B4BE3">
        <w:t>деятельность которых связана с направленностью (профилем) реализуемой программы высшего образования</w:t>
      </w:r>
      <w:r>
        <w:t>.</w:t>
      </w:r>
    </w:p>
    <w:p w:rsidR="00D5341F" w:rsidRPr="002B4BE3" w:rsidRDefault="002B4BE3" w:rsidP="002B4BE3">
      <w:pPr>
        <w:autoSpaceDE w:val="0"/>
        <w:autoSpaceDN w:val="0"/>
        <w:adjustRightInd w:val="0"/>
        <w:ind w:left="567"/>
        <w:rPr>
          <w:bCs/>
        </w:rPr>
      </w:pPr>
      <w:r w:rsidRPr="002B4BE3">
        <w:lastRenderedPageBreak/>
        <w:t xml:space="preserve">- </w:t>
      </w:r>
      <w:r w:rsidRPr="002B4BE3">
        <w:rPr>
          <w:bCs/>
        </w:rPr>
        <w:t>Справка   о материально-техническом обеспечении основной профессиональной образовательной программы высшего образования.</w:t>
      </w:r>
    </w:p>
    <w:p w:rsidR="002B4BE3" w:rsidRPr="002B4BE3" w:rsidRDefault="002B4BE3" w:rsidP="002B4BE3">
      <w:pPr>
        <w:autoSpaceDE w:val="0"/>
        <w:autoSpaceDN w:val="0"/>
        <w:adjustRightInd w:val="0"/>
        <w:ind w:left="567"/>
      </w:pPr>
      <w:r w:rsidRPr="002B4BE3">
        <w:rPr>
          <w:bCs/>
        </w:rPr>
        <w:t>- Справка о научном руководителе магистратуры (аспирантуры)</w:t>
      </w:r>
      <w:r w:rsidR="004D249F">
        <w:rPr>
          <w:bCs/>
        </w:rPr>
        <w:t>.</w:t>
      </w:r>
    </w:p>
    <w:p w:rsidR="002B4BE3" w:rsidRDefault="002B4BE3" w:rsidP="002B4BE3">
      <w:pPr>
        <w:autoSpaceDE w:val="0"/>
        <w:autoSpaceDN w:val="0"/>
        <w:adjustRightInd w:val="0"/>
        <w:ind w:left="567"/>
      </w:pPr>
    </w:p>
    <w:p w:rsidR="004D249F" w:rsidRDefault="004D249F" w:rsidP="006466F8">
      <w:pPr>
        <w:numPr>
          <w:ilvl w:val="0"/>
          <w:numId w:val="5"/>
        </w:numPr>
        <w:autoSpaceDE w:val="0"/>
        <w:autoSpaceDN w:val="0"/>
        <w:adjustRightInd w:val="0"/>
        <w:ind w:left="567" w:firstLine="0"/>
      </w:pPr>
      <w:r>
        <w:rPr>
          <w:b/>
          <w:bCs/>
        </w:rPr>
        <w:t>Для подтверждения сведений</w:t>
      </w:r>
      <w:r w:rsidRPr="00D5341F">
        <w:rPr>
          <w:b/>
          <w:bCs/>
        </w:rPr>
        <w:t xml:space="preserve"> о библиотечном обеспечении основной образовательной программы</w:t>
      </w:r>
      <w:r w:rsidRPr="002B4BE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D249F">
        <w:rPr>
          <w:bCs/>
        </w:rPr>
        <w:t xml:space="preserve">ответственные готовили таблицу «Наличие учебной и учебно-методической литературы по ООП», </w:t>
      </w:r>
      <w:r>
        <w:rPr>
          <w:bCs/>
        </w:rPr>
        <w:t>которая на</w:t>
      </w:r>
      <w:r w:rsidRPr="004D249F">
        <w:rPr>
          <w:bCs/>
        </w:rPr>
        <w:t xml:space="preserve"> сегодня выходит автоматически</w:t>
      </w:r>
      <w:r>
        <w:rPr>
          <w:bCs/>
        </w:rPr>
        <w:t>.</w:t>
      </w:r>
    </w:p>
    <w:p w:rsidR="006466F8" w:rsidRDefault="006466F8" w:rsidP="006466F8">
      <w:pPr>
        <w:numPr>
          <w:ilvl w:val="0"/>
          <w:numId w:val="5"/>
        </w:numPr>
        <w:ind w:left="567" w:firstLine="0"/>
        <w:rPr>
          <w:bCs/>
        </w:rPr>
      </w:pPr>
      <w:r w:rsidRPr="00A63623">
        <w:rPr>
          <w:bCs/>
        </w:rPr>
        <w:t>Незаполненных ячеек в таблице быть не должно.</w:t>
      </w:r>
      <w:r w:rsidR="004D249F">
        <w:rPr>
          <w:bCs/>
        </w:rPr>
        <w:t xml:space="preserve"> Внимательно работаем по образцу, не допуская опечаток.</w:t>
      </w:r>
    </w:p>
    <w:p w:rsidR="006466F8" w:rsidRPr="0000185C" w:rsidRDefault="004D249F" w:rsidP="004D249F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Сведения в момент проверки в ОУК УМУ могут корректироваться, поэтому необходимо иметь электронную форму</w:t>
      </w:r>
      <w:r w:rsidR="006466F8" w:rsidRPr="0000185C">
        <w:rPr>
          <w:rFonts w:ascii="Times New Roman" w:hAnsi="Times New Roman"/>
          <w:b/>
          <w:sz w:val="28"/>
          <w:szCs w:val="28"/>
        </w:rPr>
        <w:t>.</w:t>
      </w:r>
    </w:p>
    <w:p w:rsidR="006466F8" w:rsidRPr="00A63623" w:rsidRDefault="006466F8" w:rsidP="006466F8">
      <w:pPr>
        <w:ind w:left="491"/>
        <w:jc w:val="both"/>
      </w:pPr>
    </w:p>
    <w:p w:rsidR="006466F8" w:rsidRDefault="006466F8" w:rsidP="006466F8">
      <w:pPr>
        <w:ind w:left="426" w:firstLine="567"/>
        <w:jc w:val="both"/>
      </w:pPr>
    </w:p>
    <w:p w:rsidR="006466F8" w:rsidRDefault="006466F8" w:rsidP="006466F8">
      <w:pPr>
        <w:ind w:left="426" w:firstLine="567"/>
        <w:jc w:val="both"/>
      </w:pPr>
    </w:p>
    <w:p w:rsidR="006466F8" w:rsidRDefault="006466F8" w:rsidP="006466F8">
      <w:pPr>
        <w:ind w:left="426" w:firstLine="567"/>
        <w:jc w:val="both"/>
      </w:pPr>
    </w:p>
    <w:p w:rsidR="006466F8" w:rsidRDefault="006466F8" w:rsidP="006466F8">
      <w:pPr>
        <w:ind w:left="426" w:firstLine="567"/>
        <w:jc w:val="both"/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6466F8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6466F8" w:rsidRDefault="004D249F" w:rsidP="004D249F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</w:t>
      </w:r>
      <w:r>
        <w:rPr>
          <w:b/>
          <w:bCs/>
        </w:rPr>
        <w:t>РИЛОЖЕНИЕ 1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lastRenderedPageBreak/>
        <w:t>Сведения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о реализации основной профессиональной образовательной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программы высшего образования - программы магистратуры,</w:t>
      </w:r>
    </w:p>
    <w:p w:rsidR="0065524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E75D4E">
        <w:rPr>
          <w:rFonts w:eastAsiaTheme="minorHAnsi"/>
          <w:color w:val="000000"/>
          <w:lang w:eastAsia="en-US"/>
        </w:rPr>
        <w:t>заявленной для государственной аккредитации</w:t>
      </w:r>
      <w:r w:rsidR="00316DFD" w:rsidRPr="00E75D4E">
        <w:rPr>
          <w:rFonts w:eastAsiaTheme="minorHAnsi"/>
          <w:color w:val="000000"/>
          <w:lang w:eastAsia="en-US"/>
        </w:rPr>
        <w:t xml:space="preserve"> </w:t>
      </w:r>
      <w:proofErr w:type="gramEnd"/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образовательной деятельности</w:t>
      </w:r>
    </w:p>
    <w:p w:rsidR="00316DFD" w:rsidRPr="00E75D4E" w:rsidRDefault="00316DF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E35E2D" w:rsidRPr="00E75D4E" w:rsidRDefault="00E35E2D" w:rsidP="00B27C13">
      <w:pPr>
        <w:pStyle w:val="HTML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eastAsia="en-US"/>
        </w:rPr>
      </w:pPr>
      <w:r w:rsidRPr="00E75D4E">
        <w:rPr>
          <w:rFonts w:ascii="Times New Roman" w:hAnsi="Times New Roman" w:cs="Times New Roman"/>
          <w:bCs/>
          <w:sz w:val="24"/>
          <w:szCs w:val="24"/>
          <w:u w:val="single"/>
        </w:rPr>
        <w:t>Социальная работа в различных сферах жизнедеятельности</w:t>
      </w:r>
      <w:r w:rsidRPr="00E75D4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(2015, очная)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proofErr w:type="gramStart"/>
      <w:r w:rsidRPr="00E75D4E">
        <w:rPr>
          <w:rFonts w:eastAsiaTheme="minorHAnsi"/>
          <w:color w:val="000000"/>
          <w:lang w:eastAsia="en-US"/>
        </w:rPr>
        <w:t>(наименование основной профессиональной образовательной программы</w:t>
      </w:r>
      <w:proofErr w:type="gramEnd"/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высшего образования - программы магистратуры (далее - основная образовательная программа)</w:t>
      </w:r>
    </w:p>
    <w:p w:rsidR="00316DFD" w:rsidRPr="00E75D4E" w:rsidRDefault="00316DF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E35E2D" w:rsidRPr="00E75D4E" w:rsidRDefault="00E35E2D" w:rsidP="00B27C13">
      <w:pPr>
        <w:pStyle w:val="HTML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75D4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39.04.02 Социальная работа 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код и наименование направления подготовки</w:t>
      </w:r>
    </w:p>
    <w:p w:rsidR="00316DFD" w:rsidRPr="00E75D4E" w:rsidRDefault="00316DF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E35E2D" w:rsidRPr="00E75D4E" w:rsidRDefault="00E35E2D" w:rsidP="00B27C13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5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524D" w:rsidRPr="00E75D4E">
        <w:rPr>
          <w:rFonts w:ascii="Times New Roman" w:hAnsi="Times New Roman" w:cs="Times New Roman"/>
          <w:bCs/>
          <w:sz w:val="24"/>
          <w:szCs w:val="24"/>
        </w:rPr>
        <w:t>а</w:t>
      </w:r>
      <w:r w:rsidRPr="00E75D4E">
        <w:rPr>
          <w:rFonts w:ascii="Times New Roman" w:hAnsi="Times New Roman" w:cs="Times New Roman"/>
          <w:bCs/>
          <w:sz w:val="24"/>
          <w:szCs w:val="24"/>
          <w:u w:val="single"/>
        </w:rPr>
        <w:t>кадемическая магистратура, магистр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наименование направления - академическая/прикладная магистратура,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присваиваемая квалификация</w:t>
      </w:r>
    </w:p>
    <w:p w:rsidR="00316DFD" w:rsidRPr="00E75D4E" w:rsidRDefault="00316DF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E35E2D" w:rsidRPr="00E75D4E" w:rsidRDefault="00E35E2D" w:rsidP="00B27C13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5D4E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35E2D" w:rsidRPr="00E75D4E" w:rsidRDefault="00E35E2D" w:rsidP="00B27C13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5D4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«Бурятский государственный университет»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полное наименование организации, осуществляющей образовательную деятельность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u w:val="single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Основная образовательная программа </w:t>
      </w:r>
      <w:proofErr w:type="gramStart"/>
      <w:r w:rsidRPr="00E75D4E">
        <w:rPr>
          <w:rFonts w:eastAsiaTheme="minorHAnsi"/>
          <w:color w:val="000000"/>
          <w:lang w:eastAsia="en-US"/>
        </w:rPr>
        <w:t xml:space="preserve">реализуется совместно </w:t>
      </w:r>
      <w:proofErr w:type="spellStart"/>
      <w:r w:rsidRPr="00E75D4E">
        <w:rPr>
          <w:rFonts w:eastAsiaTheme="minorHAnsi"/>
          <w:color w:val="000000"/>
          <w:lang w:eastAsia="en-US"/>
        </w:rPr>
        <w:t>______нет</w:t>
      </w:r>
      <w:proofErr w:type="spellEnd"/>
      <w:proofErr w:type="gramEnd"/>
      <w:r w:rsidRPr="00E75D4E">
        <w:rPr>
          <w:rFonts w:eastAsiaTheme="minorHAnsi"/>
          <w:color w:val="000000"/>
          <w:lang w:eastAsia="en-US"/>
        </w:rPr>
        <w:t>_______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(да/нет)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с ________________________________</w:t>
      </w:r>
      <w:r w:rsidR="00E75D4E">
        <w:rPr>
          <w:rFonts w:eastAsiaTheme="minorHAnsi"/>
          <w:color w:val="000000"/>
          <w:lang w:eastAsia="en-US"/>
        </w:rPr>
        <w:t>нет</w:t>
      </w:r>
      <w:r w:rsidRPr="00E75D4E">
        <w:rPr>
          <w:rFonts w:eastAsiaTheme="minorHAnsi"/>
          <w:color w:val="000000"/>
          <w:lang w:eastAsia="en-US"/>
        </w:rPr>
        <w:t>___________________________________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(полное наименование юридического лица)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___________________________________________________________________________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Основная образовательная программа реализуется по образовательным стандартам, утвержденным самостоятельно образовательной организацией высшего образования на основании части 10 статьи 11 Федерального закона от 29 декабря 2012 г. N 273-ФЗ "Об образовании в Российской Федерации" </w:t>
      </w:r>
      <w:proofErr w:type="spellStart"/>
      <w:r w:rsidRPr="00E75D4E">
        <w:rPr>
          <w:rFonts w:eastAsiaTheme="minorHAnsi"/>
          <w:color w:val="000000"/>
          <w:lang w:eastAsia="en-US"/>
        </w:rPr>
        <w:t>___________нет</w:t>
      </w:r>
      <w:proofErr w:type="spellEnd"/>
      <w:r w:rsidRPr="00E75D4E">
        <w:rPr>
          <w:rFonts w:eastAsiaTheme="minorHAnsi"/>
          <w:color w:val="000000"/>
          <w:lang w:eastAsia="en-US"/>
        </w:rPr>
        <w:t>______________________________________________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>(да/нет)</w:t>
      </w:r>
    </w:p>
    <w:p w:rsidR="00E35E2D" w:rsidRPr="00E75D4E" w:rsidRDefault="00E35E2D" w:rsidP="00B27C13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75D4E">
        <w:rPr>
          <w:rFonts w:eastAsiaTheme="minorHAnsi"/>
          <w:color w:val="000000"/>
          <w:lang w:eastAsia="en-US"/>
        </w:rPr>
        <w:t xml:space="preserve">Основная образовательная программа реализуется в организации, осуществляющей образовательную деятельность и находящейся в ведении федерального государственного органа, осуществляющего подготовку кадров в интересах обороны и безопасности государства, обеспечения законности и правопорядка </w:t>
      </w:r>
      <w:proofErr w:type="spellStart"/>
      <w:r w:rsidRPr="00E75D4E">
        <w:rPr>
          <w:rFonts w:eastAsiaTheme="minorHAnsi"/>
          <w:color w:val="000000"/>
          <w:lang w:eastAsia="en-US"/>
        </w:rPr>
        <w:t>___нет</w:t>
      </w:r>
      <w:proofErr w:type="spellEnd"/>
      <w:r w:rsidRPr="00E75D4E">
        <w:rPr>
          <w:rFonts w:eastAsiaTheme="minorHAnsi"/>
          <w:color w:val="000000"/>
          <w:lang w:eastAsia="en-US"/>
        </w:rPr>
        <w:t>__________________________________</w:t>
      </w:r>
    </w:p>
    <w:p w:rsidR="00E35E2D" w:rsidRPr="00E75D4E" w:rsidRDefault="00E35E2D" w:rsidP="00B27C13">
      <w:pPr>
        <w:pStyle w:val="s3"/>
        <w:spacing w:before="0" w:beforeAutospacing="0" w:after="0" w:afterAutospacing="0"/>
        <w:jc w:val="center"/>
        <w:rPr>
          <w:b/>
          <w:bCs/>
          <w:color w:val="000000"/>
        </w:rPr>
      </w:pPr>
      <w:r w:rsidRPr="00E75D4E">
        <w:rPr>
          <w:rFonts w:eastAsiaTheme="minorHAnsi"/>
          <w:color w:val="000000"/>
          <w:lang w:eastAsia="en-US" w:bidi="ar-SA"/>
        </w:rPr>
        <w:t>(да/нет)</w:t>
      </w:r>
    </w:p>
    <w:p w:rsidR="00851704" w:rsidRPr="00B27C13" w:rsidRDefault="00851704" w:rsidP="00B27C13">
      <w:pPr>
        <w:jc w:val="center"/>
        <w:rPr>
          <w:b/>
          <w:bCs/>
          <w:color w:val="000000"/>
          <w:sz w:val="18"/>
          <w:szCs w:val="18"/>
        </w:rPr>
      </w:pPr>
    </w:p>
    <w:p w:rsidR="00851704" w:rsidRPr="00B27C13" w:rsidRDefault="00851704" w:rsidP="00B27C13">
      <w:pPr>
        <w:pStyle w:val="s16"/>
        <w:spacing w:before="0" w:beforeAutospacing="0" w:after="0" w:afterAutospacing="0"/>
        <w:rPr>
          <w:b/>
          <w:bCs/>
          <w:color w:val="000000"/>
        </w:rPr>
      </w:pPr>
      <w:r w:rsidRPr="00B27C13">
        <w:rPr>
          <w:rStyle w:val="s10"/>
          <w:b/>
          <w:bCs/>
          <w:color w:val="000000"/>
        </w:rPr>
        <w:lastRenderedPageBreak/>
        <w:t>Раздел 1. Сведения о структуре основной образовательной программы</w:t>
      </w:r>
    </w:p>
    <w:p w:rsidR="00851704" w:rsidRPr="00B27C13" w:rsidRDefault="00851704" w:rsidP="00B27C13">
      <w:pPr>
        <w:rPr>
          <w:b/>
          <w:bCs/>
          <w:color w:val="000000"/>
        </w:rPr>
      </w:pPr>
    </w:p>
    <w:tbl>
      <w:tblPr>
        <w:tblW w:w="13875" w:type="dxa"/>
        <w:tblCellMar>
          <w:left w:w="0" w:type="dxa"/>
          <w:right w:w="0" w:type="dxa"/>
        </w:tblCellMar>
        <w:tblLook w:val="0000"/>
      </w:tblPr>
      <w:tblGrid>
        <w:gridCol w:w="1478"/>
        <w:gridCol w:w="7239"/>
        <w:gridCol w:w="3167"/>
        <w:gridCol w:w="1991"/>
      </w:tblGrid>
      <w:tr w:rsidR="00851704" w:rsidRPr="00B27C13" w:rsidTr="003727DF"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I. Общая структура программы</w:t>
            </w:r>
          </w:p>
        </w:tc>
        <w:tc>
          <w:tcPr>
            <w:tcW w:w="31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Значение сведений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Тип программы магистратуры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прикладной/академический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академический</w:t>
            </w:r>
          </w:p>
        </w:tc>
      </w:tr>
      <w:tr w:rsidR="00851704" w:rsidRPr="00B27C13" w:rsidTr="003727DF">
        <w:tc>
          <w:tcPr>
            <w:tcW w:w="147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1</w:t>
            </w:r>
          </w:p>
        </w:tc>
        <w:tc>
          <w:tcPr>
            <w:tcW w:w="72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Дисциплины (модули)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63</w:t>
            </w:r>
          </w:p>
        </w:tc>
      </w:tr>
      <w:tr w:rsidR="00851704" w:rsidRPr="00B27C13" w:rsidTr="003727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72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21</w:t>
            </w:r>
          </w:p>
        </w:tc>
      </w:tr>
      <w:tr w:rsidR="00851704" w:rsidRPr="00B27C13" w:rsidTr="003727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72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42</w:t>
            </w:r>
          </w:p>
        </w:tc>
      </w:tr>
      <w:tr w:rsidR="00851704" w:rsidRPr="00B27C13" w:rsidTr="003727DF">
        <w:tc>
          <w:tcPr>
            <w:tcW w:w="147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2</w:t>
            </w:r>
          </w:p>
        </w:tc>
        <w:tc>
          <w:tcPr>
            <w:tcW w:w="72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Практики, в том числе научно-исследовательская работа (НИР)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51</w:t>
            </w:r>
          </w:p>
        </w:tc>
      </w:tr>
      <w:tr w:rsidR="00851704" w:rsidRPr="00B27C13" w:rsidTr="003727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72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51</w:t>
            </w:r>
          </w:p>
        </w:tc>
      </w:tr>
      <w:tr w:rsidR="00851704" w:rsidRPr="00B27C13" w:rsidTr="003727DF">
        <w:tc>
          <w:tcPr>
            <w:tcW w:w="147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3</w:t>
            </w:r>
          </w:p>
        </w:tc>
        <w:tc>
          <w:tcPr>
            <w:tcW w:w="72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</w:t>
            </w:r>
          </w:p>
        </w:tc>
      </w:tr>
      <w:tr w:rsidR="00851704" w:rsidRPr="00B27C13" w:rsidTr="003727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72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Общий объем программы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12</w:t>
            </w:r>
            <w:r w:rsidR="00465203" w:rsidRPr="00B27C13">
              <w:rPr>
                <w:sz w:val="20"/>
                <w:szCs w:val="20"/>
              </w:rPr>
              <w:t>0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II. Распределение нагрузки дисциплин по выбору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Обеспечение возможности обучающимся освоения дисциплин (модулей) по выбору, в том числе специальные условия инвалидам и лицам с ограниченными возможностями здоровья, в объеме, предусмотренном</w:t>
            </w:r>
            <w:r w:rsidRPr="00B27C13">
              <w:rPr>
                <w:rStyle w:val="apple-converted-space"/>
                <w:sz w:val="20"/>
                <w:szCs w:val="20"/>
              </w:rPr>
              <w:t> </w:t>
            </w:r>
            <w:hyperlink r:id="rId6" w:history="1">
              <w:r w:rsidRPr="00B27C13">
                <w:rPr>
                  <w:rStyle w:val="a3"/>
                  <w:color w:val="3272C0"/>
                  <w:sz w:val="20"/>
                  <w:szCs w:val="20"/>
                </w:rPr>
                <w:t>ФГОС</w:t>
              </w:r>
            </w:hyperlink>
            <w:r w:rsidRPr="00B27C13">
              <w:rPr>
                <w:rStyle w:val="apple-converted-space"/>
                <w:sz w:val="20"/>
                <w:szCs w:val="20"/>
              </w:rPr>
              <w:t> </w:t>
            </w:r>
            <w:r w:rsidRPr="00B27C13">
              <w:rPr>
                <w:sz w:val="20"/>
                <w:szCs w:val="20"/>
              </w:rPr>
              <w:t>от объема вариативной части</w:t>
            </w:r>
            <w:r w:rsidRPr="00B27C13">
              <w:rPr>
                <w:rStyle w:val="apple-converted-space"/>
                <w:sz w:val="20"/>
                <w:szCs w:val="20"/>
              </w:rPr>
              <w:t> </w:t>
            </w:r>
            <w:hyperlink r:id="rId7" w:anchor="block_5011" w:history="1">
              <w:r w:rsidRPr="00B27C13">
                <w:rPr>
                  <w:rStyle w:val="a3"/>
                  <w:color w:val="3272C0"/>
                  <w:sz w:val="20"/>
                  <w:szCs w:val="20"/>
                </w:rPr>
                <w:t>Блока 1</w:t>
              </w:r>
            </w:hyperlink>
            <w:r w:rsidRPr="00B27C13">
              <w:rPr>
                <w:rStyle w:val="apple-converted-space"/>
                <w:sz w:val="20"/>
                <w:szCs w:val="20"/>
              </w:rPr>
              <w:t> </w:t>
            </w:r>
            <w:r w:rsidRPr="00B27C13">
              <w:rPr>
                <w:sz w:val="20"/>
                <w:szCs w:val="20"/>
              </w:rPr>
              <w:t>"Дисциплины (модули)"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14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Объем дисциплин (модулей) по выбору, в том числе в рамках специальных условий инвалидам и лицам с ограниченными возможностями здоровья от объема вариативной части</w:t>
            </w:r>
            <w:r w:rsidRPr="00B27C13">
              <w:rPr>
                <w:rStyle w:val="apple-converted-space"/>
                <w:sz w:val="20"/>
                <w:szCs w:val="20"/>
              </w:rPr>
              <w:t> </w:t>
            </w:r>
            <w:hyperlink r:id="rId8" w:anchor="block_5011" w:history="1">
              <w:r w:rsidRPr="00B27C13">
                <w:rPr>
                  <w:rStyle w:val="a3"/>
                  <w:color w:val="3272C0"/>
                  <w:sz w:val="20"/>
                  <w:szCs w:val="20"/>
                </w:rPr>
                <w:t>Блока 1</w:t>
              </w:r>
            </w:hyperlink>
            <w:r w:rsidRPr="00B27C13">
              <w:rPr>
                <w:sz w:val="20"/>
                <w:szCs w:val="20"/>
              </w:rPr>
              <w:t>"Дисциплины (модули)"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33,3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Количество часов, отведенных на занятия лекционного типа в целом по</w:t>
            </w:r>
            <w:r w:rsidRPr="00B27C13">
              <w:rPr>
                <w:rStyle w:val="apple-converted-space"/>
                <w:sz w:val="20"/>
                <w:szCs w:val="20"/>
              </w:rPr>
              <w:t> </w:t>
            </w:r>
            <w:hyperlink r:id="rId9" w:anchor="block_5011" w:history="1">
              <w:r w:rsidRPr="00B27C13">
                <w:rPr>
                  <w:rStyle w:val="a3"/>
                  <w:color w:val="3272C0"/>
                  <w:sz w:val="20"/>
                  <w:szCs w:val="20"/>
                </w:rPr>
                <w:t>Блоку 1</w:t>
              </w:r>
            </w:hyperlink>
            <w:r w:rsidRPr="00B27C13">
              <w:rPr>
                <w:rStyle w:val="apple-converted-space"/>
                <w:sz w:val="20"/>
                <w:szCs w:val="20"/>
              </w:rPr>
              <w:t> </w:t>
            </w:r>
            <w:r w:rsidRPr="00B27C13">
              <w:rPr>
                <w:sz w:val="20"/>
                <w:szCs w:val="20"/>
              </w:rPr>
              <w:t>«Дисциплины (модули)» в соответствии с ФГОС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академические часы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144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Удельный вес часов, отведенных на занятия лекционного типа в целом по</w:t>
            </w:r>
            <w:r w:rsidRPr="00B27C13">
              <w:rPr>
                <w:rStyle w:val="apple-converted-space"/>
                <w:sz w:val="20"/>
                <w:szCs w:val="20"/>
              </w:rPr>
              <w:t> </w:t>
            </w:r>
            <w:hyperlink r:id="rId10" w:anchor="block_5011" w:history="1">
              <w:r w:rsidRPr="00B27C13">
                <w:rPr>
                  <w:rStyle w:val="a3"/>
                  <w:color w:val="3272C0"/>
                  <w:sz w:val="20"/>
                  <w:szCs w:val="20"/>
                </w:rPr>
                <w:t>Блоку 1</w:t>
              </w:r>
            </w:hyperlink>
            <w:r w:rsidRPr="00B27C13">
              <w:rPr>
                <w:rStyle w:val="apple-converted-space"/>
                <w:sz w:val="20"/>
                <w:szCs w:val="20"/>
              </w:rPr>
              <w:t> </w:t>
            </w:r>
            <w:r w:rsidRPr="00B27C13">
              <w:rPr>
                <w:sz w:val="20"/>
                <w:szCs w:val="20"/>
              </w:rPr>
              <w:t>«Дисциплины (модули)» от общего количества часов аудиторных занятий, отведенных на реализацию данного Блока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28,35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III. Распределение учебной нагрузки по годам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Объем программы обучения в I год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</w:t>
            </w:r>
            <w:r w:rsidR="00465203" w:rsidRPr="00B27C13">
              <w:rPr>
                <w:sz w:val="20"/>
                <w:szCs w:val="20"/>
              </w:rPr>
              <w:t>0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Объем программы обучения во II год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60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Объем программы обучения в III год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Объем программы обучения в IV год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IV. Структура образовательной программы с учётом электронного обучения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Суммарная трудоёмкость дисциплин (модулей), реализуемых исключительно с применением электронного обучения, дистанционных образовательных технологий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зачетные единицы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Доля суммарной трудоёмкости дисциплин (модулей), реализуемых исключительно с применением электронного обучения, дистанционных образовательных технологий от общей трудоемкости дисциплин (модулей) программы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V. Практическая деятельность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Типы учебной практики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тип</w:t>
            </w:r>
            <w:proofErr w:type="gramStart"/>
            <w:r w:rsidRPr="00B27C13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B27C13">
              <w:rPr>
                <w:sz w:val="20"/>
                <w:szCs w:val="20"/>
              </w:rPr>
              <w:t>ов</w:t>
            </w:r>
            <w:proofErr w:type="spellEnd"/>
            <w:r w:rsidRPr="00B27C13">
              <w:rPr>
                <w:sz w:val="20"/>
                <w:szCs w:val="20"/>
              </w:rPr>
              <w:t>) практики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</w:t>
            </w:r>
            <w:r w:rsidR="00851704" w:rsidRPr="00B27C13">
              <w:rPr>
                <w:sz w:val="20"/>
                <w:szCs w:val="20"/>
              </w:rPr>
              <w:t xml:space="preserve">рактика  по получению первичных профессиональных </w:t>
            </w:r>
            <w:r w:rsidR="00851704" w:rsidRPr="00B27C13">
              <w:rPr>
                <w:sz w:val="20"/>
                <w:szCs w:val="20"/>
              </w:rPr>
              <w:lastRenderedPageBreak/>
              <w:t>умений и навыков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Способы проведения учебной практики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способ</w:t>
            </w:r>
            <w:proofErr w:type="gramStart"/>
            <w:r w:rsidRPr="00B27C13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B27C13">
              <w:rPr>
                <w:sz w:val="20"/>
                <w:szCs w:val="20"/>
              </w:rPr>
              <w:t>ов</w:t>
            </w:r>
            <w:proofErr w:type="spellEnd"/>
            <w:r w:rsidRPr="00B27C13">
              <w:rPr>
                <w:sz w:val="20"/>
                <w:szCs w:val="20"/>
              </w:rPr>
              <w:t>) проведения практики</w:t>
            </w: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стационарная</w:t>
            </w:r>
          </w:p>
        </w:tc>
      </w:tr>
      <w:tr w:rsidR="00A83CAA" w:rsidRPr="00B27C13" w:rsidTr="00316DFD">
        <w:tc>
          <w:tcPr>
            <w:tcW w:w="8717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Типы производственной практики</w:t>
            </w:r>
          </w:p>
        </w:tc>
        <w:tc>
          <w:tcPr>
            <w:tcW w:w="3167" w:type="dxa"/>
            <w:vMerge w:val="restart"/>
            <w:tcBorders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A83CAA" w:rsidRPr="00B27C13" w:rsidTr="00316DFD">
        <w:tc>
          <w:tcPr>
            <w:tcW w:w="87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преддипломная</w:t>
            </w:r>
          </w:p>
        </w:tc>
      </w:tr>
      <w:tr w:rsidR="00A83CAA" w:rsidRPr="00B27C13" w:rsidTr="003727DF">
        <w:tc>
          <w:tcPr>
            <w:tcW w:w="87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научно-исследовательская</w:t>
            </w:r>
          </w:p>
        </w:tc>
      </w:tr>
      <w:tr w:rsidR="00851704" w:rsidRPr="00B27C13" w:rsidTr="003727DF">
        <w:tc>
          <w:tcPr>
            <w:tcW w:w="87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Способы проведения производственной практики</w:t>
            </w:r>
          </w:p>
        </w:tc>
        <w:tc>
          <w:tcPr>
            <w:tcW w:w="3167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стационарная</w:t>
            </w:r>
          </w:p>
        </w:tc>
      </w:tr>
    </w:tbl>
    <w:p w:rsidR="00851704" w:rsidRPr="00B27C13" w:rsidRDefault="00851704" w:rsidP="00B27C13">
      <w:pPr>
        <w:rPr>
          <w:b/>
          <w:bCs/>
          <w:color w:val="000000"/>
        </w:rPr>
      </w:pPr>
    </w:p>
    <w:p w:rsidR="00851704" w:rsidRPr="00B27C13" w:rsidRDefault="00851704" w:rsidP="00B27C13">
      <w:pPr>
        <w:pStyle w:val="s16"/>
        <w:spacing w:before="0" w:beforeAutospacing="0" w:after="0" w:afterAutospacing="0"/>
        <w:rPr>
          <w:b/>
          <w:bCs/>
          <w:color w:val="000000"/>
        </w:rPr>
      </w:pPr>
      <w:r w:rsidRPr="00B27C13">
        <w:rPr>
          <w:rStyle w:val="s10"/>
          <w:b/>
          <w:bCs/>
          <w:color w:val="000000"/>
        </w:rPr>
        <w:t>Раздел 2. Сведения о содержании основной образовательной программы</w:t>
      </w:r>
    </w:p>
    <w:p w:rsidR="00B27C13" w:rsidRDefault="00B27C13" w:rsidP="00B27C13">
      <w:pPr>
        <w:rPr>
          <w:b/>
          <w:bCs/>
          <w:color w:val="000000"/>
        </w:rPr>
      </w:pPr>
    </w:p>
    <w:p w:rsidR="00851704" w:rsidRPr="003776A4" w:rsidRDefault="00851704" w:rsidP="00B27C13">
      <w:pPr>
        <w:rPr>
          <w:bCs/>
          <w:color w:val="000000"/>
        </w:rPr>
      </w:pPr>
      <w:r w:rsidRPr="003776A4">
        <w:rPr>
          <w:bCs/>
          <w:color w:val="000000"/>
        </w:rPr>
        <w:t>2.1. Требования к результатам освоения образовательной программы</w:t>
      </w:r>
      <w:hyperlink r:id="rId11" w:anchor="block_501" w:history="1"/>
    </w:p>
    <w:p w:rsidR="00B27C13" w:rsidRPr="003776A4" w:rsidRDefault="00B27C13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1704" w:rsidRPr="003776A4" w:rsidRDefault="00851704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6A4">
        <w:rPr>
          <w:rFonts w:ascii="Times New Roman" w:hAnsi="Times New Roman" w:cs="Times New Roman"/>
          <w:bCs/>
          <w:color w:val="000000"/>
          <w:sz w:val="24"/>
          <w:szCs w:val="24"/>
        </w:rPr>
        <w:t>Вид профессиональной деятельности:</w:t>
      </w:r>
      <w:r w:rsidR="00A83CAA" w:rsidRPr="003776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A83CAA" w:rsidRPr="003776A4">
        <w:rPr>
          <w:rFonts w:ascii="Times New Roman" w:hAnsi="Times New Roman" w:cs="Times New Roman"/>
          <w:bCs/>
          <w:color w:val="000000"/>
          <w:sz w:val="24"/>
          <w:szCs w:val="24"/>
        </w:rPr>
        <w:t>научно-исследовательская</w:t>
      </w:r>
      <w:proofErr w:type="gramEnd"/>
    </w:p>
    <w:p w:rsidR="00851704" w:rsidRPr="00B27C13" w:rsidRDefault="00851704" w:rsidP="00B27C13">
      <w:pPr>
        <w:rPr>
          <w:b/>
          <w:bCs/>
          <w:color w:val="000000"/>
        </w:rPr>
      </w:pPr>
    </w:p>
    <w:tbl>
      <w:tblPr>
        <w:tblW w:w="136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1843"/>
        <w:gridCol w:w="1701"/>
        <w:gridCol w:w="2126"/>
        <w:gridCol w:w="1984"/>
        <w:gridCol w:w="2552"/>
        <w:gridCol w:w="2551"/>
      </w:tblGrid>
      <w:tr w:rsidR="00851704" w:rsidRPr="00B27C13" w:rsidTr="00B27C13">
        <w:trPr>
          <w:trHeight w:val="1221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09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Общекультурные компетенции</w:t>
            </w:r>
          </w:p>
        </w:tc>
      </w:tr>
      <w:tr w:rsidR="00851704" w:rsidRPr="00B27C13" w:rsidTr="00B27C13">
        <w:trPr>
          <w:trHeight w:val="2251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 xml:space="preserve">способность к абстрактному мышлению, анализу, синтезу </w:t>
            </w:r>
            <w:r w:rsidRPr="00B27C13">
              <w:rPr>
                <w:sz w:val="20"/>
                <w:szCs w:val="20"/>
              </w:rPr>
              <w:t>(ОК-1)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действовать в нестандартных ситуациях, проявлять инициативу, нести социальную и этическую ответственность за принятые решения (ОК-2)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к саморазвитию, самореализации, использованию личного творческого потенциала (ОК-3)</w:t>
            </w:r>
          </w:p>
          <w:p w:rsidR="00851704" w:rsidRPr="00B27C13" w:rsidRDefault="00851704" w:rsidP="00B27C1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tyle10"/>
              <w:widowControl/>
              <w:spacing w:line="240" w:lineRule="auto"/>
              <w:ind w:firstLine="0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к самостоятельному обучению новым методам и технологиям, освоению нового содержания деятельности для повышения эффективности своего труда (ОК-4)</w:t>
            </w:r>
          </w:p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tyle10"/>
              <w:widowControl/>
              <w:spacing w:line="240" w:lineRule="auto"/>
              <w:ind w:firstLine="0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 xml:space="preserve">способность к коммуникации в устной и письменной </w:t>
            </w:r>
            <w:proofErr w:type="gramStart"/>
            <w:r w:rsidRPr="00B27C13">
              <w:rPr>
                <w:rStyle w:val="FontStyle35"/>
                <w:sz w:val="20"/>
                <w:szCs w:val="20"/>
              </w:rPr>
              <w:t>формах</w:t>
            </w:r>
            <w:proofErr w:type="gramEnd"/>
            <w:r w:rsidRPr="00B27C13">
              <w:rPr>
                <w:rStyle w:val="FontStyle35"/>
                <w:sz w:val="20"/>
                <w:szCs w:val="20"/>
              </w:rPr>
              <w:t xml:space="preserve"> на русском и иностранном языках для решения задач профессиональной деятельности (ОК-5)</w:t>
            </w:r>
          </w:p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51704" w:rsidRPr="00B27C13" w:rsidTr="00B27C13">
        <w:tc>
          <w:tcPr>
            <w:tcW w:w="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культура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Концептуальные основы современного социального государства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Теория и практика управления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Педагогика и психология высшей школы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3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Современная философия и методология науки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4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Квалитология</w:t>
            </w:r>
            <w:proofErr w:type="spellEnd"/>
            <w:r w:rsidRPr="00B27C13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Методология научного исследования в социальной работе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подготовки магистерской диссертации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Планирование и разработка социальных проектов и программ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Мониторинг и оценка социальных программ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Содержание и организация социального образования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Дисциплины по выбору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с различными категориями граждан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в различных сферах жизнедеятельности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851704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профессионального обучения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преподавания социальных дисциплин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851704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ДВ.3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Маркетинг исследований в профессиональном образовании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Ресурсное обеспечение научных социальных исследований в социальной работе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851704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ДВ.4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Инновационная деятельность в социальной сфере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Социальные проблемы современного </w:t>
            </w:r>
            <w:r w:rsidRPr="00B27C13">
              <w:rPr>
                <w:sz w:val="20"/>
                <w:szCs w:val="20"/>
              </w:rPr>
              <w:lastRenderedPageBreak/>
              <w:t>общества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Блок 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первичных профессиональных умений и навыков  (учебная, стационарная)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профессиональных умений и опыта профессиональной деятельности  (производственная, стационарная)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Факультативы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  <w:tr w:rsidR="00851704" w:rsidRPr="00B27C13" w:rsidTr="003727DF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ФТД.1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педагогического исследования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</w:tr>
    </w:tbl>
    <w:p w:rsidR="00A22792" w:rsidRPr="00B27C13" w:rsidRDefault="00A22792" w:rsidP="00B27C13">
      <w:pPr>
        <w:pStyle w:val="s3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tbl>
      <w:tblPr>
        <w:tblW w:w="16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3971"/>
        <w:gridCol w:w="2268"/>
        <w:gridCol w:w="2835"/>
        <w:gridCol w:w="3669"/>
        <w:gridCol w:w="35"/>
        <w:gridCol w:w="2550"/>
      </w:tblGrid>
      <w:tr w:rsidR="008434FC" w:rsidRPr="00B27C13" w:rsidTr="008434FC">
        <w:trPr>
          <w:gridAfter w:val="2"/>
          <w:wAfter w:w="2585" w:type="dxa"/>
          <w:trHeight w:val="496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FC" w:rsidRPr="00B27C13" w:rsidRDefault="008434FC" w:rsidP="00B27C1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FC" w:rsidRPr="00B27C13" w:rsidRDefault="008434FC" w:rsidP="00B27C13">
            <w:pPr>
              <w:pStyle w:val="s1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877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Общепрофессиональные</w:t>
            </w:r>
            <w:proofErr w:type="spellEnd"/>
            <w:r w:rsidRPr="00B27C13">
              <w:rPr>
                <w:sz w:val="20"/>
                <w:szCs w:val="20"/>
              </w:rPr>
              <w:t xml:space="preserve"> компетенции</w:t>
            </w:r>
          </w:p>
        </w:tc>
      </w:tr>
      <w:tr w:rsidR="008434FC" w:rsidRPr="00B27C13" w:rsidTr="008434FC">
        <w:trPr>
          <w:gridAfter w:val="1"/>
          <w:wAfter w:w="2550" w:type="dxa"/>
          <w:trHeight w:val="2111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FC" w:rsidRPr="00B27C13" w:rsidRDefault="008434FC" w:rsidP="00B27C1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FC" w:rsidRPr="00B27C13" w:rsidRDefault="008434FC" w:rsidP="00B27C1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FC" w:rsidRPr="00B27C13" w:rsidRDefault="008434FC" w:rsidP="00B27C13">
            <w:pPr>
              <w:pStyle w:val="Style1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FC" w:rsidRPr="00B27C13" w:rsidRDefault="008434FC" w:rsidP="00B27C13">
            <w:pPr>
              <w:pStyle w:val="Style1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самостоятельно приобретать с помощью информационных технологий и использовать в практической деятельности новые знания и умения, в том числе в областях, непосредственно не связанных со сферой деятельности (ОПК-2);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FC" w:rsidRPr="00B27C13" w:rsidRDefault="008434FC" w:rsidP="00B27C13">
            <w:pPr>
              <w:pStyle w:val="Style10"/>
              <w:spacing w:line="240" w:lineRule="auto"/>
              <w:ind w:firstLine="0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владение знаниями о социальной истории человечества, специфике социальной, политической, экономической, духовной и экологической культур, характере их взаимодействия в современном мире, факторах общественного и личностного развития и благополучия (ОПК-3)</w:t>
            </w:r>
          </w:p>
          <w:p w:rsidR="008434FC" w:rsidRPr="00B27C13" w:rsidRDefault="008434FC" w:rsidP="00B27C13">
            <w:pPr>
              <w:pStyle w:val="s1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Блок 1</w:t>
            </w:r>
          </w:p>
        </w:tc>
        <w:tc>
          <w:tcPr>
            <w:tcW w:w="39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культура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Концептуальные основы современного социального государства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Теория и практика управления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Педагогика и психология высшей школы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Современная философия и методология науки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Квалитология</w:t>
            </w:r>
            <w:proofErr w:type="spellEnd"/>
            <w:r w:rsidRPr="00B27C13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Методология научного исследования в социальной работе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подготовки магистерской диссертации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Планирование и разработка социальных проектов и программ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Мониторинг и оценка социальных программ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Содержание и организация социального образования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Дисциплины по выбору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с различными категориями граждан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в различных сферах жизнедеятельности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профессионального обучения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преподавания социальных дисциплин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ДВ.3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Маркетинг исследований в профессиональном образовании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Ресурсное обеспечение научных социальных исследований в социальной работе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8434FC" w:rsidRPr="00B27C13" w:rsidRDefault="008434F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ДВ.4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Инновационная деятельность в социальной сфере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Социальные проблемы современного общества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первичных профессиональных умений и навыков  (учебная, стационарная)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профессиональных умений и опыта профессиональной деятельности  (производственная, стационарная)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Научно-исследовательская работа</w:t>
            </w:r>
          </w:p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(производственная, стационарная)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</w:tr>
      <w:tr w:rsidR="008434FC" w:rsidRPr="00B27C13" w:rsidTr="008434FC"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</w:pPr>
            <w:r w:rsidRPr="00B27C13">
              <w:t>+</w:t>
            </w:r>
          </w:p>
        </w:tc>
        <w:tc>
          <w:tcPr>
            <w:tcW w:w="2550" w:type="dxa"/>
          </w:tcPr>
          <w:p w:rsidR="008434FC" w:rsidRPr="00B27C13" w:rsidRDefault="008434FC" w:rsidP="00B27C13">
            <w:pPr>
              <w:jc w:val="center"/>
            </w:pPr>
          </w:p>
        </w:tc>
      </w:tr>
      <w:tr w:rsidR="008434FC" w:rsidRPr="00B27C13" w:rsidTr="008434FC">
        <w:tc>
          <w:tcPr>
            <w:tcW w:w="858" w:type="dxa"/>
            <w:tcBorders>
              <w:left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Факультативы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right w:val="single" w:sz="6" w:space="0" w:color="000000"/>
            </w:tcBorders>
          </w:tcPr>
          <w:p w:rsidR="008434FC" w:rsidRPr="00B27C13" w:rsidRDefault="008434FC" w:rsidP="00B27C13"/>
        </w:tc>
        <w:tc>
          <w:tcPr>
            <w:tcW w:w="2550" w:type="dxa"/>
          </w:tcPr>
          <w:p w:rsidR="008434FC" w:rsidRPr="00B27C13" w:rsidRDefault="008434FC" w:rsidP="00B27C13"/>
        </w:tc>
      </w:tr>
      <w:tr w:rsidR="008434FC" w:rsidRPr="00B27C13" w:rsidTr="008434FC"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ФТД.1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педагогического исследования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8434FC" w:rsidRPr="00B27C13" w:rsidRDefault="008434FC" w:rsidP="00B27C13"/>
        </w:tc>
        <w:tc>
          <w:tcPr>
            <w:tcW w:w="2550" w:type="dxa"/>
          </w:tcPr>
          <w:p w:rsidR="008434FC" w:rsidRPr="00B27C13" w:rsidRDefault="008434FC" w:rsidP="00B27C13"/>
        </w:tc>
      </w:tr>
    </w:tbl>
    <w:p w:rsidR="008434FC" w:rsidRPr="00B27C13" w:rsidRDefault="008434FC" w:rsidP="00B27C13">
      <w:pPr>
        <w:pStyle w:val="s3"/>
        <w:spacing w:before="0" w:beforeAutospacing="0" w:after="0" w:afterAutospacing="0"/>
        <w:rPr>
          <w:b/>
          <w:bCs/>
          <w:color w:val="000000"/>
        </w:rPr>
      </w:pPr>
    </w:p>
    <w:tbl>
      <w:tblPr>
        <w:tblW w:w="136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960"/>
        <w:gridCol w:w="3424"/>
        <w:gridCol w:w="2835"/>
        <w:gridCol w:w="2693"/>
        <w:gridCol w:w="818"/>
        <w:gridCol w:w="35"/>
      </w:tblGrid>
      <w:tr w:rsidR="00851704" w:rsidRPr="00B27C13" w:rsidTr="008434FC">
        <w:trPr>
          <w:gridAfter w:val="1"/>
          <w:wAfter w:w="35" w:type="dxa"/>
          <w:trHeight w:val="6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97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Профессиональные компетенции</w:t>
            </w:r>
          </w:p>
        </w:tc>
      </w:tr>
      <w:tr w:rsidR="00A22792" w:rsidRPr="00B27C13" w:rsidTr="008434FC">
        <w:trPr>
          <w:trHeight w:val="23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0" w:name="sub_3342"/>
            <w:r w:rsidRPr="00B27C13">
              <w:rPr>
                <w:sz w:val="20"/>
                <w:szCs w:val="20"/>
              </w:rPr>
              <w:t>способность проводить фундаментальные и прикладные научные исследования в области социальной работы на основе использования отечественного и зарубежного опыта, с помощью современных исследовательских методов, с применением современной аппаратуры, оборудования, информационных технологий (ПК-1)</w:t>
            </w:r>
            <w:bookmarkEnd w:id="0"/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sub_3343"/>
            <w:r w:rsidRPr="00B27C13">
              <w:rPr>
                <w:sz w:val="20"/>
                <w:szCs w:val="20"/>
              </w:rPr>
              <w:t>способность профессионально составлять и оформлять научно-техническую документацию, научные отчеты, представлять результаты исследовательской работы с учетом специфики исследования теории и практики социальной работы (ПК-2)</w:t>
            </w:r>
            <w:bookmarkEnd w:id="1"/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bookmarkStart w:id="2" w:name="sub_3344"/>
            <w:r w:rsidRPr="00B27C13">
              <w:rPr>
                <w:sz w:val="20"/>
                <w:szCs w:val="20"/>
              </w:rPr>
              <w:t>способность проводить анализ научно-исследовательских работ в социальной сфере и использовать их результаты в практической деятельности (ПК-3)</w:t>
            </w:r>
            <w:bookmarkEnd w:id="2"/>
          </w:p>
        </w:tc>
        <w:tc>
          <w:tcPr>
            <w:tcW w:w="818" w:type="dxa"/>
            <w:vMerge w:val="restart"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highlight w:val="yellow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A22792" w:rsidRPr="00B27C13" w:rsidTr="008434FC"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1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1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культура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Концептуальные основы современного социального государства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2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Теория и практика управления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Педагогика и психология высшей школы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3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Современная философия и методология науки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4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Квалитология</w:t>
            </w:r>
            <w:proofErr w:type="spellEnd"/>
            <w:r w:rsidRPr="00B27C13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Методология научного исследования в социальной работе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подготовки магистерской диссертации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Планирование и разработка социальных проектов и программ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Мониторинг и оценка социальных программ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Содержание и организация социального образования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Дисциплины по выбору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ДВ.1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с различными категориями граждан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в различных сферах жизнедеятельности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ДВ.2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профессионального обучения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преподавания социальных дисциплин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ДВ.3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/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Маркетинг исследований в профессиональном образовании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Ресурсное обеспечение научных социальных исследований в социальной работе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22792" w:rsidRPr="00B27C13" w:rsidRDefault="00A22792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ДВ.4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Инновационная деятельность в социальной сфере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Социальные проблемы современного общества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2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первичных профессиональных умений и навыков  (учебная, стационарная)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профессиональных умений и опыта профессиональной деятельности  (производственная, стационарная)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Научно-исследовательская работа</w:t>
            </w:r>
          </w:p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(производственная, стационарная)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Факультативы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  <w:tr w:rsidR="00A22792" w:rsidRPr="00B27C13" w:rsidTr="008434FC"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ФТД.1</w:t>
            </w:r>
          </w:p>
        </w:tc>
        <w:tc>
          <w:tcPr>
            <w:tcW w:w="2960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педагогического исследования</w:t>
            </w:r>
          </w:p>
        </w:tc>
        <w:tc>
          <w:tcPr>
            <w:tcW w:w="3424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>
            <w:pPr>
              <w:jc w:val="center"/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22792" w:rsidRPr="00B27C13" w:rsidRDefault="00A22792" w:rsidP="00B27C13"/>
        </w:tc>
      </w:tr>
    </w:tbl>
    <w:p w:rsidR="00851704" w:rsidRPr="00B27C13" w:rsidRDefault="00851704" w:rsidP="00B27C13">
      <w:pPr>
        <w:pStyle w:val="s3"/>
        <w:spacing w:before="0" w:beforeAutospacing="0" w:after="0" w:afterAutospacing="0"/>
        <w:rPr>
          <w:b/>
          <w:bCs/>
          <w:color w:val="000000"/>
        </w:rPr>
      </w:pPr>
    </w:p>
    <w:p w:rsidR="00A83CAA" w:rsidRPr="003776A4" w:rsidRDefault="00A83CAA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6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Вид профессиональной деятельности: </w:t>
      </w:r>
      <w:proofErr w:type="gramStart"/>
      <w:r w:rsidRPr="003776A4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педагогическая</w:t>
      </w:r>
      <w:proofErr w:type="gramEnd"/>
    </w:p>
    <w:p w:rsidR="00A83CAA" w:rsidRPr="00B27C13" w:rsidRDefault="00A83CAA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36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1843"/>
        <w:gridCol w:w="1701"/>
        <w:gridCol w:w="2126"/>
        <w:gridCol w:w="1984"/>
        <w:gridCol w:w="2552"/>
        <w:gridCol w:w="2551"/>
      </w:tblGrid>
      <w:tr w:rsidR="00A83CAA" w:rsidRPr="00B27C13" w:rsidTr="008434FC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09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Общекультурные компетенции</w:t>
            </w:r>
          </w:p>
        </w:tc>
      </w:tr>
      <w:tr w:rsidR="00A83CAA" w:rsidRPr="00B27C13" w:rsidTr="008434FC">
        <w:trPr>
          <w:trHeight w:val="2306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 xml:space="preserve">способность к абстрактному мышлению, анализу, синтезу </w:t>
            </w:r>
            <w:r w:rsidRPr="00B27C13">
              <w:rPr>
                <w:sz w:val="20"/>
                <w:szCs w:val="20"/>
              </w:rPr>
              <w:t>(ОК-1)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действовать в нестандартных ситуациях, проявлять инициативу, нести социальную и этическую ответственность за принятые решения (ОК-2)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к саморазвитию, самореализации, использованию личного творческого потенциала (ОК-3)</w:t>
            </w:r>
          </w:p>
          <w:p w:rsidR="00A83CAA" w:rsidRPr="00B27C13" w:rsidRDefault="00A83CAA" w:rsidP="00B27C1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tyle10"/>
              <w:widowControl/>
              <w:spacing w:line="240" w:lineRule="auto"/>
              <w:ind w:firstLine="0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к самостоятельному обучению новым методам и технологиям, освоению нового содержания деятельности для повышения эффективности своего труда (ОК-4)</w:t>
            </w:r>
          </w:p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tyle10"/>
              <w:widowControl/>
              <w:spacing w:line="240" w:lineRule="auto"/>
              <w:ind w:firstLine="0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 xml:space="preserve">способность к коммуникации в устной и письменной </w:t>
            </w:r>
            <w:proofErr w:type="gramStart"/>
            <w:r w:rsidRPr="00B27C13">
              <w:rPr>
                <w:rStyle w:val="FontStyle35"/>
                <w:sz w:val="20"/>
                <w:szCs w:val="20"/>
              </w:rPr>
              <w:t>формах</w:t>
            </w:r>
            <w:proofErr w:type="gramEnd"/>
            <w:r w:rsidRPr="00B27C13">
              <w:rPr>
                <w:rStyle w:val="FontStyle35"/>
                <w:sz w:val="20"/>
                <w:szCs w:val="20"/>
              </w:rPr>
              <w:t xml:space="preserve"> на русском и иностранном языках для решения задач профессиональной деятельности (ОК-5)</w:t>
            </w:r>
          </w:p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83CAA" w:rsidRPr="00B27C13" w:rsidTr="008434FC">
        <w:tc>
          <w:tcPr>
            <w:tcW w:w="8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культура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Концептуальные основы современного социального государства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Теория и практика управления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Педагогика и </w:t>
            </w:r>
            <w:r w:rsidRPr="00B27C13">
              <w:rPr>
                <w:sz w:val="20"/>
                <w:szCs w:val="20"/>
              </w:rPr>
              <w:lastRenderedPageBreak/>
              <w:t>психология высшей школы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3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Современная философия и методология науки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4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Квалитология</w:t>
            </w:r>
            <w:proofErr w:type="spellEnd"/>
            <w:r w:rsidRPr="00B27C13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Методология научного исследования в социальной работе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подготовки магистерской диссертации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Планирование и разработка социальных проектов и программ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Мониторинг и оценка социальных программ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Содержание и организация социального образования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Дисциплины по выбору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с различными категориями граждан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Социальная работа в </w:t>
            </w:r>
            <w:r w:rsidRPr="00B27C13">
              <w:rPr>
                <w:sz w:val="20"/>
                <w:szCs w:val="20"/>
              </w:rPr>
              <w:lastRenderedPageBreak/>
              <w:t>различных сферах жизнедеятельности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профессионального обучения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преподавания социальных дисциплин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ДВ.3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Маркетинг исследований в профессиональном образовании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Ресурсное обеспечение научных социальных исследований в социальной работе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ДВ.4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Инновационная деятельность в социальной сфере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Социальные проблемы современного общества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первичных профессиональных умений и навыков  (учебная, стационарная)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Практика по получению </w:t>
            </w:r>
            <w:r w:rsidRPr="00B27C13">
              <w:rPr>
                <w:sz w:val="20"/>
                <w:szCs w:val="20"/>
              </w:rPr>
              <w:lastRenderedPageBreak/>
              <w:t>профессиональных умений и опыта профессиональной деятельности  (производственная, стационарная)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Факультативы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ФТД.1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педагогического исследования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</w:tbl>
    <w:p w:rsidR="00A83CAA" w:rsidRPr="00B27C13" w:rsidRDefault="00A83CAA" w:rsidP="00B27C13">
      <w:pPr>
        <w:pStyle w:val="s3"/>
        <w:spacing w:before="0" w:beforeAutospacing="0" w:after="0" w:afterAutospacing="0"/>
        <w:rPr>
          <w:b/>
          <w:bCs/>
          <w:color w:val="000000"/>
        </w:rPr>
      </w:pPr>
    </w:p>
    <w:tbl>
      <w:tblPr>
        <w:tblW w:w="16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3971"/>
        <w:gridCol w:w="2268"/>
        <w:gridCol w:w="2835"/>
        <w:gridCol w:w="3669"/>
        <w:gridCol w:w="35"/>
        <w:gridCol w:w="2550"/>
      </w:tblGrid>
      <w:tr w:rsidR="00A83CAA" w:rsidRPr="00B27C13" w:rsidTr="008434FC">
        <w:trPr>
          <w:gridAfter w:val="2"/>
          <w:wAfter w:w="2585" w:type="dxa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87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Общепрофессиональные</w:t>
            </w:r>
            <w:proofErr w:type="spellEnd"/>
            <w:r w:rsidRPr="00B27C13">
              <w:rPr>
                <w:sz w:val="20"/>
                <w:szCs w:val="20"/>
              </w:rPr>
              <w:t xml:space="preserve"> компетенции</w:t>
            </w:r>
          </w:p>
        </w:tc>
      </w:tr>
      <w:tr w:rsidR="00A83CAA" w:rsidRPr="00B27C13" w:rsidTr="008434FC">
        <w:trPr>
          <w:gridAfter w:val="1"/>
          <w:wAfter w:w="2550" w:type="dxa"/>
          <w:trHeight w:val="2151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tyle10"/>
              <w:widowControl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(ОПК-1)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tyle10"/>
              <w:widowControl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способность самостоятельно приобретать с помощью информационных технологий и использовать в практической деятельности новые знания и умения, в том числе в областях, непосредственно не связанных со сферой деятельности (ОПК-2);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tyle10"/>
              <w:widowControl/>
              <w:spacing w:line="240" w:lineRule="auto"/>
              <w:ind w:firstLine="0"/>
              <w:rPr>
                <w:rStyle w:val="FontStyle35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 xml:space="preserve">владение знаниями о социальной истории человечества, специфике социальной, политической, экономической, духовной и экологической культур, характере их взаимодействия в современном мире, факторах общественного и личностного развития и благополучия </w:t>
            </w:r>
          </w:p>
          <w:p w:rsidR="00A83CAA" w:rsidRPr="00B27C13" w:rsidRDefault="00A83CAA" w:rsidP="00B27C13">
            <w:pPr>
              <w:pStyle w:val="Style10"/>
              <w:widowControl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27C13">
              <w:rPr>
                <w:rStyle w:val="FontStyle35"/>
                <w:sz w:val="20"/>
                <w:szCs w:val="20"/>
              </w:rPr>
              <w:t>(ОПК-3)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A83CAA" w:rsidRPr="00B27C13" w:rsidTr="008434FC">
        <w:trPr>
          <w:gridAfter w:val="1"/>
          <w:wAfter w:w="2550" w:type="dxa"/>
        </w:trPr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1</w:t>
            </w:r>
          </w:p>
        </w:tc>
        <w:tc>
          <w:tcPr>
            <w:tcW w:w="39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1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культура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Концептуальные основы современного социального государства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2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Теория и практика управления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Педагогика и психология высшей школы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Современная философия и методология </w:t>
            </w:r>
            <w:r w:rsidRPr="00B27C13">
              <w:rPr>
                <w:sz w:val="20"/>
                <w:szCs w:val="20"/>
              </w:rPr>
              <w:lastRenderedPageBreak/>
              <w:t>науки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4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Квалитология</w:t>
            </w:r>
            <w:proofErr w:type="spellEnd"/>
            <w:r w:rsidRPr="00B27C13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Методология научного исследования в социальной работе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подготовки магистерской диссертации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Планирование и разработка социальных проектов и программ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Мониторинг и оценка социальных программ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Содержание и организация социального образования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Дисциплины по выбору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с различными категориями граждан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в различных сферах жизнедеятельности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профессионального обучения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преподавания социальных дисциплин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ДВ.3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Маркетинг исследований в профессиональном образовании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Ресурсное обеспечение научных социальных исследований в социальной работе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A83CAA" w:rsidRPr="00B27C13" w:rsidRDefault="00A83CA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ДВ.4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Инновационная деятельность в социальной сфере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Социальные проблемы современного общества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2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Практика по получению первичных </w:t>
            </w:r>
            <w:r w:rsidRPr="00B27C13">
              <w:rPr>
                <w:sz w:val="20"/>
                <w:szCs w:val="20"/>
              </w:rPr>
              <w:lastRenderedPageBreak/>
              <w:t>профессиональных умений и навыков  (учебная, стационарная)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профессиональных умений и опыта профессиональной деятельности  (производственная, стационарная)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Научно-исследовательская работа</w:t>
            </w:r>
          </w:p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(производственная, стационарная)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rPr>
          <w:gridAfter w:val="1"/>
          <w:wAfter w:w="2550" w:type="dxa"/>
        </w:trPr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550" w:type="dxa"/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8" w:type="dxa"/>
            <w:tcBorders>
              <w:left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</w:t>
            </w:r>
          </w:p>
        </w:tc>
        <w:tc>
          <w:tcPr>
            <w:tcW w:w="3971" w:type="dxa"/>
            <w:tcBorders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Факультативы</w:t>
            </w:r>
          </w:p>
        </w:tc>
        <w:tc>
          <w:tcPr>
            <w:tcW w:w="2268" w:type="dxa"/>
            <w:tcBorders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  <w:tr w:rsidR="00A83CAA" w:rsidRPr="00B27C13" w:rsidTr="00316DFD">
        <w:tc>
          <w:tcPr>
            <w:tcW w:w="8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ФТД.1</w:t>
            </w:r>
          </w:p>
        </w:tc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педагогического исследования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bottom w:val="single" w:sz="6" w:space="0" w:color="000000"/>
              <w:right w:val="single" w:sz="6" w:space="0" w:color="000000"/>
            </w:tcBorders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A83CAA" w:rsidRPr="00B27C13" w:rsidRDefault="00A83CAA" w:rsidP="00B27C13">
            <w:pPr>
              <w:rPr>
                <w:sz w:val="20"/>
                <w:szCs w:val="20"/>
              </w:rPr>
            </w:pPr>
          </w:p>
        </w:tc>
      </w:tr>
    </w:tbl>
    <w:p w:rsidR="00A83CAA" w:rsidRPr="00B27C13" w:rsidRDefault="00A83CAA" w:rsidP="00B27C13">
      <w:pPr>
        <w:pStyle w:val="s3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tbl>
      <w:tblPr>
        <w:tblW w:w="136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8"/>
        <w:gridCol w:w="3968"/>
        <w:gridCol w:w="4817"/>
        <w:gridCol w:w="3965"/>
        <w:gridCol w:w="35"/>
      </w:tblGrid>
      <w:tr w:rsidR="001D0C5C" w:rsidRPr="00B27C13" w:rsidTr="008434FC">
        <w:trPr>
          <w:gridAfter w:val="3"/>
          <w:wAfter w:w="8811" w:type="dxa"/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дисциплин (модулей) в соответствии с учебным планом</w:t>
            </w:r>
          </w:p>
        </w:tc>
      </w:tr>
      <w:tr w:rsidR="001D0C5C" w:rsidRPr="00B27C13" w:rsidTr="008434FC">
        <w:trPr>
          <w:trHeight w:val="69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2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1D0C5C" w:rsidRPr="00B27C13" w:rsidTr="008434FC">
        <w:trPr>
          <w:trHeight w:val="921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способностью к организации и осуществлению образовательного процесса в системе общего, среднего и высшего профессионального и дополнительного образования (ПК-7)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готовностью к применению научно-педагогических знаний в социально-практической и образовательной деятельности (ПК-8)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1D0C5C" w:rsidRPr="00B27C13" w:rsidTr="008434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Базовая часть</w:t>
            </w:r>
          </w:p>
        </w:tc>
        <w:tc>
          <w:tcPr>
            <w:tcW w:w="482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1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Деловой иностранный язык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культура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Концептуальные основы современного социального государства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2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Теория и практика управления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Педагогика и психология высшей школы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3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Современная философия и методология науки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Модуль 4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Квалитология</w:t>
            </w:r>
            <w:proofErr w:type="spellEnd"/>
            <w:r w:rsidRPr="00B27C13">
              <w:rPr>
                <w:sz w:val="20"/>
                <w:szCs w:val="20"/>
              </w:rPr>
              <w:t xml:space="preserve"> в социальной работе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Методология научного исследования в социальной работе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подготовки магистерской диссертации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Планирование и разработка социальных проектов и программ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Мониторинг и оценка социальных программ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Содержание и организация социального образования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Дисциплины по выбору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ДВ.1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с различными категориями граждан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Социальная работа в различных сферах жизнедеятельности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ДВ.2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профессионального обучения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преподавания социальных дисциплин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ДВ.3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Маркетинг исследований в профессиональном образовании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Ресурсное обеспечение научных социальных исследований в социальной работе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</w:t>
            </w:r>
            <w:proofErr w:type="gramStart"/>
            <w:r w:rsidRPr="00B27C13">
              <w:rPr>
                <w:sz w:val="20"/>
                <w:szCs w:val="20"/>
              </w:rPr>
              <w:t>1</w:t>
            </w:r>
            <w:proofErr w:type="gramEnd"/>
            <w:r w:rsidRPr="00B27C13">
              <w:rPr>
                <w:sz w:val="20"/>
                <w:szCs w:val="20"/>
              </w:rPr>
              <w:t>.В.</w:t>
            </w:r>
          </w:p>
          <w:p w:rsidR="001D0C5C" w:rsidRPr="00B27C13" w:rsidRDefault="001D0C5C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ДВ.4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Инновационная деятельность в социальной сфере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Социальные проблемы современного общества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Блок 2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Практика по получению первичных профессиональных умений и навыков  (учебная, стационарная)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Практика по получению профессиональных </w:t>
            </w:r>
            <w:r w:rsidRPr="00B27C13">
              <w:rPr>
                <w:sz w:val="20"/>
                <w:szCs w:val="20"/>
              </w:rPr>
              <w:lastRenderedPageBreak/>
              <w:t>умений и опыта профессиональной деятельности  (производственная, стационарная)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+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Научно-исследовательская работа</w:t>
            </w:r>
          </w:p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(производственная, стационарная)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Преддипломная практика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Факультативы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  <w:tr w:rsidR="001D0C5C" w:rsidRPr="00B27C13" w:rsidTr="008434FC"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ФТД.1</w:t>
            </w:r>
          </w:p>
        </w:tc>
        <w:tc>
          <w:tcPr>
            <w:tcW w:w="397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Методика педагогического исследования</w:t>
            </w:r>
          </w:p>
        </w:tc>
        <w:tc>
          <w:tcPr>
            <w:tcW w:w="4822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+</w:t>
            </w:r>
          </w:p>
        </w:tc>
        <w:tc>
          <w:tcPr>
            <w:tcW w:w="20" w:type="dxa"/>
            <w:tcBorders>
              <w:bottom w:val="single" w:sz="6" w:space="0" w:color="000000"/>
              <w:right w:val="single" w:sz="6" w:space="0" w:color="000000"/>
            </w:tcBorders>
          </w:tcPr>
          <w:p w:rsidR="001D0C5C" w:rsidRPr="00B27C13" w:rsidRDefault="001D0C5C" w:rsidP="00B27C13"/>
        </w:tc>
      </w:tr>
    </w:tbl>
    <w:p w:rsidR="00A83CAA" w:rsidRPr="00B27C13" w:rsidRDefault="00A83CAA" w:rsidP="00B27C13">
      <w:pPr>
        <w:pStyle w:val="s3"/>
        <w:spacing w:before="0" w:beforeAutospacing="0" w:after="0" w:afterAutospacing="0"/>
        <w:rPr>
          <w:b/>
          <w:bCs/>
          <w:color w:val="000000"/>
        </w:rPr>
      </w:pPr>
    </w:p>
    <w:p w:rsidR="00851704" w:rsidRPr="003776A4" w:rsidRDefault="00851704" w:rsidP="00B27C13">
      <w:pPr>
        <w:pStyle w:val="s3"/>
        <w:spacing w:before="0" w:beforeAutospacing="0" w:after="0" w:afterAutospacing="0"/>
        <w:rPr>
          <w:bCs/>
          <w:color w:val="000000"/>
        </w:rPr>
      </w:pPr>
      <w:r w:rsidRPr="003776A4">
        <w:rPr>
          <w:bCs/>
          <w:color w:val="000000"/>
        </w:rPr>
        <w:t>2.2. Сведения об особенностях реализации основной образовательной программы</w:t>
      </w:r>
    </w:p>
    <w:p w:rsidR="00851704" w:rsidRPr="003776A4" w:rsidRDefault="00851704" w:rsidP="00B27C13">
      <w:pPr>
        <w:rPr>
          <w:bCs/>
          <w:color w:val="000000"/>
        </w:rPr>
      </w:pPr>
    </w:p>
    <w:tbl>
      <w:tblPr>
        <w:tblW w:w="13845" w:type="dxa"/>
        <w:tblCellMar>
          <w:left w:w="0" w:type="dxa"/>
          <w:right w:w="0" w:type="dxa"/>
        </w:tblCellMar>
        <w:tblLook w:val="0000"/>
      </w:tblPr>
      <w:tblGrid>
        <w:gridCol w:w="6812"/>
        <w:gridCol w:w="3402"/>
        <w:gridCol w:w="3631"/>
      </w:tblGrid>
      <w:tr w:rsidR="00851704" w:rsidRPr="00B27C13" w:rsidTr="00C56340"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6A4" w:rsidRDefault="003776A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Единица измерения/значение</w:t>
            </w:r>
          </w:p>
        </w:tc>
        <w:tc>
          <w:tcPr>
            <w:tcW w:w="36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Значение сведений</w:t>
            </w:r>
          </w:p>
        </w:tc>
      </w:tr>
      <w:tr w:rsidR="00851704" w:rsidRPr="00B27C13" w:rsidTr="00C56340">
        <w:tc>
          <w:tcPr>
            <w:tcW w:w="6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Использование сетевой формы реализации основной образовательной программы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да/нет</w:t>
            </w: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Нет</w:t>
            </w:r>
          </w:p>
        </w:tc>
      </w:tr>
      <w:tr w:rsidR="00851704" w:rsidRPr="00B27C13" w:rsidTr="00C56340">
        <w:tc>
          <w:tcPr>
            <w:tcW w:w="6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Применение электронного обучения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да/нет</w:t>
            </w: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5F64C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851704" w:rsidRPr="00B27C13" w:rsidTr="00C56340">
        <w:tc>
          <w:tcPr>
            <w:tcW w:w="6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Применение дистанционных образовательных технологий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да/нет</w:t>
            </w: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Нет</w:t>
            </w:r>
          </w:p>
        </w:tc>
      </w:tr>
      <w:tr w:rsidR="00851704" w:rsidRPr="00B27C13" w:rsidTr="00C56340">
        <w:tc>
          <w:tcPr>
            <w:tcW w:w="6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Применение модульного принципа представления содержания основной образовательной программы и построения учебных планов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да/нет</w:t>
            </w:r>
          </w:p>
        </w:tc>
        <w:tc>
          <w:tcPr>
            <w:tcW w:w="3631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5F64CC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Нет</w:t>
            </w:r>
          </w:p>
        </w:tc>
      </w:tr>
    </w:tbl>
    <w:p w:rsidR="00851704" w:rsidRPr="00B27C13" w:rsidRDefault="00851704" w:rsidP="00B27C13">
      <w:pPr>
        <w:rPr>
          <w:rStyle w:val="s10"/>
          <w:b/>
          <w:bCs/>
          <w:color w:val="000000"/>
        </w:rPr>
      </w:pPr>
      <w:r w:rsidRPr="00B27C13">
        <w:rPr>
          <w:b/>
          <w:bCs/>
          <w:color w:val="000000"/>
        </w:rPr>
        <w:br/>
      </w:r>
      <w:r w:rsidRPr="00B27C13">
        <w:rPr>
          <w:rStyle w:val="s10"/>
          <w:b/>
          <w:bCs/>
          <w:color w:val="000000"/>
        </w:rPr>
        <w:t>Раздел 3. Сведения о кадровом обеспечении основной образовательной программы</w:t>
      </w:r>
      <w:hyperlink r:id="rId12" w:anchor="block_502" w:history="1"/>
    </w:p>
    <w:p w:rsidR="00851704" w:rsidRPr="00B27C13" w:rsidRDefault="00851704" w:rsidP="00B27C13">
      <w:pPr>
        <w:pStyle w:val="s16"/>
        <w:spacing w:before="0" w:beforeAutospacing="0" w:after="0" w:afterAutospacing="0"/>
        <w:rPr>
          <w:rStyle w:val="s10"/>
          <w:b/>
          <w:bCs/>
          <w:color w:val="000000"/>
        </w:rPr>
      </w:pPr>
    </w:p>
    <w:tbl>
      <w:tblPr>
        <w:tblW w:w="13830" w:type="dxa"/>
        <w:tblCellMar>
          <w:left w:w="0" w:type="dxa"/>
          <w:right w:w="0" w:type="dxa"/>
        </w:tblCellMar>
        <w:tblLook w:val="0000"/>
      </w:tblPr>
      <w:tblGrid>
        <w:gridCol w:w="1043"/>
        <w:gridCol w:w="8479"/>
        <w:gridCol w:w="2116"/>
        <w:gridCol w:w="2192"/>
      </w:tblGrid>
      <w:tr w:rsidR="00851704" w:rsidRPr="00B27C13" w:rsidTr="00EE23BA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N </w:t>
            </w:r>
            <w:proofErr w:type="spellStart"/>
            <w:proofErr w:type="gramStart"/>
            <w:r w:rsidRPr="00B27C1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27C13">
              <w:rPr>
                <w:sz w:val="20"/>
                <w:szCs w:val="20"/>
              </w:rPr>
              <w:t>/</w:t>
            </w:r>
            <w:proofErr w:type="spellStart"/>
            <w:r w:rsidRPr="00B27C1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21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Единица измерения/ значение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Значение сведений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4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1.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основную образовательную программу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100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2.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27C13">
              <w:rPr>
                <w:sz w:val="20"/>
                <w:szCs w:val="20"/>
              </w:rPr>
      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основную образовательную программу</w:t>
            </w:r>
            <w:proofErr w:type="gramEnd"/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8</w:t>
            </w:r>
            <w:r w:rsidR="003727DF" w:rsidRPr="00B27C13">
              <w:rPr>
                <w:sz w:val="20"/>
                <w:szCs w:val="20"/>
              </w:rPr>
              <w:t>3,3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3.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Среднегодовой объем финансирования научных исследований на одного научно-педагогического работника (</w:t>
            </w:r>
            <w:proofErr w:type="gramStart"/>
            <w:r w:rsidRPr="00B27C13">
              <w:rPr>
                <w:sz w:val="20"/>
                <w:szCs w:val="20"/>
              </w:rPr>
              <w:t>в</w:t>
            </w:r>
            <w:proofErr w:type="gramEnd"/>
            <w:r w:rsidRPr="00B27C13">
              <w:rPr>
                <w:sz w:val="20"/>
                <w:szCs w:val="20"/>
              </w:rPr>
              <w:t xml:space="preserve"> </w:t>
            </w:r>
            <w:proofErr w:type="gramStart"/>
            <w:r w:rsidRPr="00B27C13">
              <w:rPr>
                <w:sz w:val="20"/>
                <w:szCs w:val="20"/>
              </w:rPr>
              <w:t>приведенных</w:t>
            </w:r>
            <w:proofErr w:type="gramEnd"/>
            <w:r w:rsidRPr="00B27C13">
              <w:rPr>
                <w:sz w:val="20"/>
                <w:szCs w:val="20"/>
              </w:rPr>
              <w:t xml:space="preserve"> к целочисленным значениям ставок) организации, реализующей основные образовательные программы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тыс</w:t>
            </w:r>
            <w:proofErr w:type="gramStart"/>
            <w:r w:rsidRPr="00B27C13">
              <w:rPr>
                <w:sz w:val="20"/>
                <w:szCs w:val="20"/>
              </w:rPr>
              <w:t>.р</w:t>
            </w:r>
            <w:proofErr w:type="gramEnd"/>
            <w:r w:rsidRPr="00B27C13">
              <w:rPr>
                <w:sz w:val="20"/>
                <w:szCs w:val="20"/>
              </w:rPr>
              <w:t>уб.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70,87</w:t>
            </w:r>
            <w:r w:rsidR="00465203" w:rsidRPr="00B27C13">
              <w:rPr>
                <w:sz w:val="20"/>
                <w:szCs w:val="20"/>
              </w:rPr>
              <w:t xml:space="preserve"> </w:t>
            </w:r>
          </w:p>
          <w:p w:rsidR="00465203" w:rsidRPr="00B27C13" w:rsidRDefault="00465203" w:rsidP="00B27C1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27C13">
              <w:rPr>
                <w:sz w:val="20"/>
                <w:szCs w:val="20"/>
              </w:rPr>
      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(имеющих стаж работы в данной профессиональной области не менее 3 лет) в общем числе работников реализующих основную образовательную программу</w:t>
            </w:r>
            <w:proofErr w:type="gramEnd"/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3727DF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5.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27C13">
              <w:rPr>
                <w:sz w:val="20"/>
                <w:szCs w:val="20"/>
              </w:rPr>
      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в журналах, индексируемых в базах данных "</w:t>
            </w:r>
            <w:proofErr w:type="spellStart"/>
            <w:r w:rsidRPr="00B27C13">
              <w:rPr>
                <w:sz w:val="20"/>
                <w:szCs w:val="20"/>
              </w:rPr>
              <w:t>Web</w:t>
            </w:r>
            <w:proofErr w:type="spellEnd"/>
            <w:r w:rsidRPr="00B27C13">
              <w:rPr>
                <w:sz w:val="20"/>
                <w:szCs w:val="20"/>
              </w:rPr>
              <w:t xml:space="preserve"> </w:t>
            </w:r>
            <w:proofErr w:type="spellStart"/>
            <w:r w:rsidRPr="00B27C13">
              <w:rPr>
                <w:sz w:val="20"/>
                <w:szCs w:val="20"/>
              </w:rPr>
              <w:t>of</w:t>
            </w:r>
            <w:proofErr w:type="spellEnd"/>
            <w:r w:rsidRPr="00B27C13">
              <w:rPr>
                <w:sz w:val="20"/>
                <w:szCs w:val="20"/>
              </w:rPr>
              <w:t xml:space="preserve"> </w:t>
            </w:r>
            <w:proofErr w:type="spellStart"/>
            <w:r w:rsidRPr="00B27C13">
              <w:rPr>
                <w:sz w:val="20"/>
                <w:szCs w:val="20"/>
              </w:rPr>
              <w:t>Science</w:t>
            </w:r>
            <w:proofErr w:type="spellEnd"/>
            <w:r w:rsidRPr="00B27C13">
              <w:rPr>
                <w:sz w:val="20"/>
                <w:szCs w:val="20"/>
              </w:rPr>
              <w:t>" или "</w:t>
            </w:r>
            <w:proofErr w:type="spellStart"/>
            <w:r w:rsidRPr="00B27C13">
              <w:rPr>
                <w:sz w:val="20"/>
                <w:szCs w:val="20"/>
              </w:rPr>
              <w:t>Scopus</w:t>
            </w:r>
            <w:proofErr w:type="spellEnd"/>
            <w:r w:rsidRPr="00B27C13">
              <w:rPr>
                <w:sz w:val="20"/>
                <w:szCs w:val="20"/>
              </w:rPr>
              <w:t>"</w:t>
            </w:r>
            <w:proofErr w:type="gramEnd"/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14,03</w:t>
            </w:r>
          </w:p>
          <w:p w:rsidR="00465203" w:rsidRPr="00B27C13" w:rsidRDefault="00465203" w:rsidP="00B27C13">
            <w:pPr>
              <w:jc w:val="center"/>
              <w:rPr>
                <w:sz w:val="20"/>
                <w:szCs w:val="20"/>
              </w:rPr>
            </w:pP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6.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27C13">
              <w:rPr>
                <w:sz w:val="20"/>
                <w:szCs w:val="20"/>
              </w:rPr>
      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в журналах, индексируемых в Российском индексе научного цитирования (РИНЦ)</w:t>
            </w:r>
            <w:proofErr w:type="gramEnd"/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212,09</w:t>
            </w:r>
          </w:p>
          <w:p w:rsidR="00465203" w:rsidRPr="00B27C13" w:rsidRDefault="00465203" w:rsidP="00B27C13">
            <w:pPr>
              <w:jc w:val="center"/>
              <w:rPr>
                <w:sz w:val="20"/>
                <w:szCs w:val="20"/>
              </w:rPr>
            </w:pP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7.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Сведения о штатном научно-педагогическом работнике организации, имеющем ученую степень (в том числе ученую степень, присвоенную за рубежом и признаваемую в Российской Федерации), осуществляющем общее руководство научным содержанием основной образовательной программы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Базарова </w:t>
            </w:r>
          </w:p>
          <w:p w:rsidR="00EE23BA" w:rsidRPr="00B27C13" w:rsidRDefault="00851704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Татьяна </w:t>
            </w:r>
          </w:p>
          <w:p w:rsidR="00851704" w:rsidRPr="00B27C13" w:rsidRDefault="00851704" w:rsidP="00B27C13">
            <w:pPr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Содномовна</w:t>
            </w:r>
            <w:proofErr w:type="spellEnd"/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7.1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Ученая степень (в том числе ученая степень, присвоенная за рубежом и признаваемая в Российской Федерации)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EE23BA" w:rsidP="00B27C13">
            <w:pPr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</w:t>
            </w:r>
            <w:r w:rsidR="00851704" w:rsidRPr="00B27C13">
              <w:rPr>
                <w:sz w:val="20"/>
                <w:szCs w:val="20"/>
              </w:rPr>
              <w:t>октор педагогических наук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7.2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Количество научно-исследовательских (творческих) проектов по направлению подготовки, выполненных самостоятельно руководителем научного содержания основной образовательной программы или при его участии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465203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7.3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27C13">
              <w:rPr>
                <w:sz w:val="20"/>
                <w:szCs w:val="20"/>
              </w:rPr>
              <w:t>публикации руководителя научного содержания программы магистратуры</w:t>
            </w:r>
            <w:proofErr w:type="gramEnd"/>
            <w:r w:rsidRPr="00B27C13">
              <w:rPr>
                <w:sz w:val="20"/>
                <w:szCs w:val="20"/>
              </w:rPr>
              <w:t xml:space="preserve"> по результатам научно-исследовательской (творческой) деятельности в ведущих отечественных и зарубежных рецензируемых научных журналах и изданиях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FC51B4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4</w:t>
            </w:r>
          </w:p>
        </w:tc>
      </w:tr>
      <w:tr w:rsidR="00851704" w:rsidRPr="00B27C13" w:rsidTr="00EE23B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7.4</w:t>
            </w:r>
          </w:p>
        </w:tc>
        <w:tc>
          <w:tcPr>
            <w:tcW w:w="847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27C13">
              <w:rPr>
                <w:sz w:val="20"/>
                <w:szCs w:val="20"/>
              </w:rPr>
              <w:t>выступлений руководителя научного содержания программы магистратуры</w:t>
            </w:r>
            <w:proofErr w:type="gramEnd"/>
            <w:r w:rsidRPr="00B27C13">
              <w:rPr>
                <w:sz w:val="20"/>
                <w:szCs w:val="20"/>
              </w:rPr>
              <w:t xml:space="preserve"> на национальных и международных конференциях</w:t>
            </w:r>
          </w:p>
        </w:tc>
        <w:tc>
          <w:tcPr>
            <w:tcW w:w="2116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2192" w:type="dxa"/>
            <w:tcBorders>
              <w:bottom w:val="single" w:sz="6" w:space="0" w:color="000000"/>
              <w:right w:val="single" w:sz="6" w:space="0" w:color="000000"/>
            </w:tcBorders>
          </w:tcPr>
          <w:p w:rsidR="0046520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4</w:t>
            </w:r>
          </w:p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1704" w:rsidRPr="00B27C13" w:rsidRDefault="00851704" w:rsidP="00B27C13">
      <w:pPr>
        <w:rPr>
          <w:b/>
          <w:bCs/>
          <w:color w:val="000000"/>
        </w:rPr>
      </w:pPr>
    </w:p>
    <w:p w:rsidR="00851704" w:rsidRPr="00B27C13" w:rsidRDefault="00851704" w:rsidP="00B27C13">
      <w:pPr>
        <w:pStyle w:val="s16"/>
        <w:spacing w:before="0" w:beforeAutospacing="0" w:after="0" w:afterAutospacing="0"/>
        <w:rPr>
          <w:rStyle w:val="s10"/>
          <w:b/>
          <w:bCs/>
        </w:rPr>
      </w:pPr>
      <w:r w:rsidRPr="00B27C13">
        <w:rPr>
          <w:rStyle w:val="s10"/>
          <w:b/>
          <w:bCs/>
        </w:rPr>
        <w:t xml:space="preserve">Раздел 4. Сведения о библиотечном и информационном обеспечении основной образовательной программы  </w:t>
      </w:r>
    </w:p>
    <w:p w:rsidR="00851704" w:rsidRPr="00B27C13" w:rsidRDefault="00851704" w:rsidP="00B27C13">
      <w:pPr>
        <w:pStyle w:val="s16"/>
        <w:spacing w:before="0" w:beforeAutospacing="0" w:after="0" w:afterAutospacing="0"/>
        <w:rPr>
          <w:b/>
          <w:bCs/>
          <w:sz w:val="18"/>
          <w:szCs w:val="18"/>
        </w:rPr>
      </w:pPr>
    </w:p>
    <w:tbl>
      <w:tblPr>
        <w:tblW w:w="13815" w:type="dxa"/>
        <w:tblCellMar>
          <w:left w:w="0" w:type="dxa"/>
          <w:right w:w="0" w:type="dxa"/>
        </w:tblCellMar>
        <w:tblLook w:val="0000"/>
      </w:tblPr>
      <w:tblGrid>
        <w:gridCol w:w="1089"/>
        <w:gridCol w:w="8963"/>
        <w:gridCol w:w="1768"/>
        <w:gridCol w:w="1995"/>
      </w:tblGrid>
      <w:tr w:rsidR="00CD3789" w:rsidRPr="00B27C13" w:rsidTr="00A24145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N </w:t>
            </w:r>
            <w:proofErr w:type="spellStart"/>
            <w:proofErr w:type="gramStart"/>
            <w:r w:rsidRPr="00B27C1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27C13">
              <w:rPr>
                <w:sz w:val="20"/>
                <w:szCs w:val="20"/>
              </w:rPr>
              <w:t>/</w:t>
            </w:r>
            <w:proofErr w:type="spellStart"/>
            <w:r w:rsidRPr="00B27C1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8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7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Единица измерения/ значение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Значение сведений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4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Наличие в организации электронно-библиотечной системы (электронной библиотеки)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B27C13">
              <w:rPr>
                <w:sz w:val="20"/>
                <w:szCs w:val="20"/>
              </w:rPr>
              <w:t>есть</w:t>
            </w:r>
            <w:proofErr w:type="gramEnd"/>
            <w:r w:rsidRPr="00B27C13">
              <w:rPr>
                <w:sz w:val="20"/>
                <w:szCs w:val="20"/>
              </w:rPr>
              <w:t>/нет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есть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Общее количество наименований основной литературы, указанной в рабочих программах дисциплин (модулей), имеющихся в электронном каталоге электронно-библиотечной системы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33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Общее количество наименований дополнительной литературы, указанной в рабочих программах дисциплин (модулей), имеющихся в электронном каталоге электронно-библиотечной системы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29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4.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Общее количество печатных изданий основной литературы, перечисленной в рабочих программах дисциплин (модулей), в наличии (суммарное количество экземпляров) в библиотеке по основной образовательной программе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экз.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77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Общее количество наименований основной литературы, перечисленной в рабочих программах дисциплин (модулей), в наличии в библиотеке по основной образовательной программе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76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Общее количество печатных изданий дополнительной литературы, перечисленной в рабочих программах дисциплин (модулей), в наличии в библиотеке (суммарное количество экземпляров) по основной образовательной программе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экз.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56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Общее количество наименований дополнительной литературы, перечисленной в рабочих программах дисциплин (модулей), в наличии в библиотеке по основной образовательной программе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63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8.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Наличие печатных и (или) электронных образовательных ресурсов, адаптированных к ограничениям здоровья обучающихся из числа лиц с ограниченными возможностями здоровья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да/нет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9.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Количество имеющегося в наличии ежегодно обновляемого лицензионного программного обеспечения, предусмотренного рабочими программами дисциплин (модулей)</w:t>
            </w:r>
          </w:p>
          <w:p w:rsidR="00457B7A" w:rsidRPr="006466F8" w:rsidRDefault="00457B7A" w:rsidP="00B27C13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457B7A"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US"/>
              </w:rPr>
              <w:t> </w:t>
            </w:r>
            <w:r w:rsidRPr="00457B7A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US"/>
              </w:rPr>
              <w:t>Dream Spark Premium Electronic Software Delivery (3 years) )</w:t>
            </w:r>
          </w:p>
          <w:p w:rsidR="00457B7A" w:rsidRPr="00457B7A" w:rsidRDefault="00457B7A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1С Предприятие 8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ед.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CD3789" w:rsidRPr="00B27C13" w:rsidTr="00A24145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10.</w:t>
            </w:r>
          </w:p>
        </w:tc>
        <w:tc>
          <w:tcPr>
            <w:tcW w:w="889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Наличие доступа (удаленного доступа) к современным профессиональным базам данных и информационным справочным системам, которые определены в рабочих программах дисциплин (модулей)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да/нет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</w:tcPr>
          <w:p w:rsidR="00CD3789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да</w:t>
            </w:r>
          </w:p>
        </w:tc>
      </w:tr>
    </w:tbl>
    <w:p w:rsidR="00B27C13" w:rsidRDefault="00B27C13" w:rsidP="00B27C13">
      <w:pPr>
        <w:pStyle w:val="s16"/>
        <w:spacing w:before="0" w:beforeAutospacing="0" w:after="0" w:afterAutospacing="0"/>
        <w:rPr>
          <w:rStyle w:val="s10"/>
          <w:b/>
          <w:bCs/>
          <w:color w:val="000000"/>
        </w:rPr>
      </w:pPr>
    </w:p>
    <w:p w:rsidR="00851704" w:rsidRPr="00B27C13" w:rsidRDefault="00851704" w:rsidP="00B27C13">
      <w:pPr>
        <w:pStyle w:val="s16"/>
        <w:spacing w:before="0" w:beforeAutospacing="0" w:after="0" w:afterAutospacing="0"/>
        <w:rPr>
          <w:b/>
          <w:bCs/>
          <w:color w:val="000000"/>
        </w:rPr>
      </w:pPr>
      <w:r w:rsidRPr="00B27C13">
        <w:rPr>
          <w:rStyle w:val="s10"/>
          <w:b/>
          <w:bCs/>
          <w:color w:val="000000"/>
        </w:rPr>
        <w:t>Раздел 5. Сведения о результатах государственной итоговой аттестации по основной образовательной программе</w:t>
      </w:r>
      <w:hyperlink r:id="rId13" w:anchor="block_503" w:history="1"/>
    </w:p>
    <w:p w:rsidR="00851704" w:rsidRPr="00B27C13" w:rsidRDefault="00851704" w:rsidP="00B27C13">
      <w:pPr>
        <w:rPr>
          <w:b/>
          <w:bCs/>
          <w:color w:val="000000"/>
        </w:rPr>
      </w:pP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6"/>
        <w:gridCol w:w="953"/>
        <w:gridCol w:w="751"/>
        <w:gridCol w:w="1418"/>
        <w:gridCol w:w="1559"/>
        <w:gridCol w:w="1418"/>
        <w:gridCol w:w="1559"/>
        <w:gridCol w:w="1417"/>
        <w:gridCol w:w="1418"/>
        <w:gridCol w:w="1276"/>
        <w:gridCol w:w="1134"/>
        <w:gridCol w:w="1275"/>
      </w:tblGrid>
      <w:tr w:rsidR="009A7F13" w:rsidRPr="00B27C13" w:rsidTr="009A7F13"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N </w:t>
            </w:r>
            <w:proofErr w:type="spellStart"/>
            <w:proofErr w:type="gramStart"/>
            <w:r w:rsidRPr="00B27C1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27C13">
              <w:rPr>
                <w:sz w:val="20"/>
                <w:szCs w:val="20"/>
              </w:rPr>
              <w:t>/</w:t>
            </w:r>
            <w:proofErr w:type="spellStart"/>
            <w:r w:rsidRPr="00B27C1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5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Учебный год</w:t>
            </w:r>
          </w:p>
        </w:tc>
        <w:tc>
          <w:tcPr>
            <w:tcW w:w="1322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Вид государственной итоговой аттестации</w:t>
            </w:r>
          </w:p>
        </w:tc>
      </w:tr>
      <w:tr w:rsidR="009A7F13" w:rsidRPr="00B27C13" w:rsidTr="009A7F13"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Государственный экзамен (при наличии)</w:t>
            </w:r>
          </w:p>
        </w:tc>
        <w:tc>
          <w:tcPr>
            <w:tcW w:w="9497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Защита выпускной квалификационной работы (ВКР)</w:t>
            </w:r>
          </w:p>
        </w:tc>
      </w:tr>
      <w:tr w:rsidR="009A7F13" w:rsidRPr="00B27C13" w:rsidTr="009A7F13"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vMerge w:val="restart"/>
            <w:tcBorders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количество выпускников, всего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из них: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количество выпускников, всего</w:t>
            </w:r>
          </w:p>
        </w:tc>
        <w:tc>
          <w:tcPr>
            <w:tcW w:w="439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из них:</w:t>
            </w:r>
          </w:p>
        </w:tc>
        <w:tc>
          <w:tcPr>
            <w:tcW w:w="368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Результаты проверки ВКР на наличие заимствований</w:t>
            </w:r>
          </w:p>
        </w:tc>
      </w:tr>
      <w:tr w:rsidR="009A7F13" w:rsidRPr="00B27C13" w:rsidTr="009A7F13"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получивших оценку "удовлетворительно"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получивших оценки "отлично" и "хорошо"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получивших оценку "удовлетворительно"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получивших оценки "отлично" и "хорошо"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выполнявших ВКР по заявкам предприятий,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Средняя доля оригинальных блоков в работе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Доля работ с оценкой оригинальности текста менее 70%,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Доля работ с оценкой оригинальности текста более 80%</w:t>
            </w:r>
          </w:p>
        </w:tc>
      </w:tr>
      <w:tr w:rsidR="009A7F13" w:rsidRPr="00B27C13" w:rsidTr="009A7F13"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9A7F13" w:rsidRPr="00B27C13" w:rsidRDefault="009A7F13" w:rsidP="00B27C13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Чел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%</w:t>
            </w:r>
          </w:p>
        </w:tc>
      </w:tr>
      <w:tr w:rsidR="009A7F13" w:rsidRPr="00B27C13" w:rsidTr="009A7F13"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12</w:t>
            </w:r>
          </w:p>
        </w:tc>
      </w:tr>
      <w:tr w:rsidR="009A7F13" w:rsidRPr="00B27C13" w:rsidTr="009A7F13"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01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9A7F13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20_/20_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9A7F13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EE23BA" w:rsidRPr="00B27C13" w:rsidTr="009A7F13"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02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20_/20_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EE23BA" w:rsidRPr="00B27C13" w:rsidTr="009A7F13"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03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20_/20_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EE23BA" w:rsidRPr="00B27C13" w:rsidTr="009A7F13"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04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20_/20_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EE23BA" w:rsidRPr="00B27C13" w:rsidTr="009A7F13"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05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20_/20_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EE23BA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</w:tbl>
    <w:p w:rsidR="00851704" w:rsidRPr="00B27C13" w:rsidRDefault="00851704" w:rsidP="00B27C13">
      <w:pPr>
        <w:rPr>
          <w:b/>
          <w:bCs/>
          <w:color w:val="000000"/>
        </w:rPr>
      </w:pPr>
    </w:p>
    <w:p w:rsidR="00851704" w:rsidRPr="00B27C13" w:rsidRDefault="00851704" w:rsidP="00B27C13">
      <w:pPr>
        <w:pStyle w:val="s16"/>
        <w:spacing w:before="0" w:beforeAutospacing="0" w:after="0" w:afterAutospacing="0"/>
        <w:rPr>
          <w:b/>
          <w:bCs/>
          <w:color w:val="000000"/>
        </w:rPr>
      </w:pPr>
      <w:r w:rsidRPr="00B27C13">
        <w:rPr>
          <w:rStyle w:val="s10"/>
          <w:b/>
          <w:bCs/>
          <w:color w:val="000000"/>
        </w:rPr>
        <w:t xml:space="preserve">Раздел 6. Сведения о контингенте </w:t>
      </w:r>
      <w:proofErr w:type="gramStart"/>
      <w:r w:rsidRPr="00B27C13">
        <w:rPr>
          <w:rStyle w:val="s10"/>
          <w:b/>
          <w:bCs/>
          <w:color w:val="000000"/>
        </w:rPr>
        <w:t>обучающихся</w:t>
      </w:r>
      <w:proofErr w:type="gramEnd"/>
      <w:r w:rsidRPr="00B27C13">
        <w:rPr>
          <w:rStyle w:val="s10"/>
          <w:b/>
          <w:bCs/>
          <w:color w:val="000000"/>
        </w:rPr>
        <w:t xml:space="preserve"> по основной образовательной программе</w:t>
      </w:r>
      <w:hyperlink r:id="rId14" w:anchor="block_504" w:history="1"/>
    </w:p>
    <w:p w:rsidR="00851704" w:rsidRPr="00B27C13" w:rsidRDefault="00851704" w:rsidP="00B27C13">
      <w:pPr>
        <w:rPr>
          <w:b/>
          <w:bCs/>
          <w:color w:val="000000"/>
        </w:rPr>
      </w:pPr>
    </w:p>
    <w:tbl>
      <w:tblPr>
        <w:tblW w:w="13830" w:type="dxa"/>
        <w:tblCellMar>
          <w:left w:w="0" w:type="dxa"/>
          <w:right w:w="0" w:type="dxa"/>
        </w:tblCellMar>
        <w:tblLook w:val="0000"/>
      </w:tblPr>
      <w:tblGrid>
        <w:gridCol w:w="1097"/>
        <w:gridCol w:w="4825"/>
        <w:gridCol w:w="3969"/>
        <w:gridCol w:w="3939"/>
      </w:tblGrid>
      <w:tr w:rsidR="00851704" w:rsidRPr="00B27C13" w:rsidTr="00EE23BA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N </w:t>
            </w:r>
            <w:proofErr w:type="spellStart"/>
            <w:proofErr w:type="gramStart"/>
            <w:r w:rsidRPr="00B27C1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27C13">
              <w:rPr>
                <w:sz w:val="20"/>
                <w:szCs w:val="20"/>
              </w:rPr>
              <w:t>/</w:t>
            </w:r>
            <w:proofErr w:type="spellStart"/>
            <w:r w:rsidRPr="00B27C1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Формы получения образования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 xml:space="preserve">Количество обучающихся в текущем учебном </w:t>
            </w:r>
            <w:r w:rsidRPr="00B27C13">
              <w:rPr>
                <w:sz w:val="20"/>
                <w:szCs w:val="20"/>
              </w:rPr>
              <w:lastRenderedPageBreak/>
              <w:t>году (чел.)</w:t>
            </w:r>
          </w:p>
        </w:tc>
        <w:tc>
          <w:tcPr>
            <w:tcW w:w="39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 xml:space="preserve">Из них количество обучающихся с </w:t>
            </w:r>
            <w:r w:rsidRPr="00B27C13">
              <w:rPr>
                <w:sz w:val="20"/>
                <w:szCs w:val="20"/>
              </w:rPr>
              <w:lastRenderedPageBreak/>
              <w:t>ограниченными возможностями здоровья, дети-инвалиды и инвалиды (чел.)</w:t>
            </w:r>
          </w:p>
        </w:tc>
      </w:tr>
      <w:tr w:rsidR="00851704" w:rsidRPr="00B27C13" w:rsidTr="00EE23BA">
        <w:tc>
          <w:tcPr>
            <w:tcW w:w="1383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lastRenderedPageBreak/>
              <w:t>В организации, осуществляющей образовательную деятельность</w:t>
            </w:r>
          </w:p>
        </w:tc>
      </w:tr>
      <w:tr w:rsidR="00851704" w:rsidRPr="00B27C13" w:rsidTr="00EE23BA"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1.</w:t>
            </w:r>
          </w:p>
        </w:tc>
        <w:tc>
          <w:tcPr>
            <w:tcW w:w="4825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Очная форма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</w:t>
            </w:r>
          </w:p>
        </w:tc>
        <w:tc>
          <w:tcPr>
            <w:tcW w:w="39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CD3789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851704" w:rsidRPr="00B27C13" w:rsidTr="00EE23BA"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2.</w:t>
            </w:r>
          </w:p>
        </w:tc>
        <w:tc>
          <w:tcPr>
            <w:tcW w:w="4825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27C13">
              <w:rPr>
                <w:sz w:val="20"/>
                <w:szCs w:val="20"/>
              </w:rPr>
              <w:t>Очно-заочная</w:t>
            </w:r>
            <w:proofErr w:type="spellEnd"/>
            <w:r w:rsidRPr="00B27C13">
              <w:rPr>
                <w:sz w:val="20"/>
                <w:szCs w:val="20"/>
              </w:rPr>
              <w:t xml:space="preserve"> форма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39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  <w:tr w:rsidR="00851704" w:rsidRPr="00B27C13" w:rsidTr="00EE23BA"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3.</w:t>
            </w:r>
          </w:p>
        </w:tc>
        <w:tc>
          <w:tcPr>
            <w:tcW w:w="4825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Заочная форма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39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jc w:val="center"/>
              <w:rPr>
                <w:sz w:val="20"/>
                <w:szCs w:val="20"/>
              </w:rPr>
            </w:pPr>
          </w:p>
        </w:tc>
      </w:tr>
      <w:tr w:rsidR="00851704" w:rsidRPr="00B27C13" w:rsidTr="00EE23BA">
        <w:tc>
          <w:tcPr>
            <w:tcW w:w="1383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Вне организации, осуществляющей образовательную деятельность</w:t>
            </w:r>
          </w:p>
        </w:tc>
      </w:tr>
      <w:tr w:rsidR="00851704" w:rsidRPr="00B27C13" w:rsidTr="00EE23BA"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4.</w:t>
            </w:r>
          </w:p>
        </w:tc>
        <w:tc>
          <w:tcPr>
            <w:tcW w:w="4825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851704" w:rsidP="00B27C1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В форме самообразования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  <w:tc>
          <w:tcPr>
            <w:tcW w:w="3939" w:type="dxa"/>
            <w:tcBorders>
              <w:bottom w:val="single" w:sz="6" w:space="0" w:color="000000"/>
              <w:right w:val="single" w:sz="6" w:space="0" w:color="000000"/>
            </w:tcBorders>
          </w:tcPr>
          <w:p w:rsidR="00851704" w:rsidRPr="00B27C13" w:rsidRDefault="00EE23BA" w:rsidP="00B27C13">
            <w:pPr>
              <w:jc w:val="center"/>
              <w:rPr>
                <w:sz w:val="20"/>
                <w:szCs w:val="20"/>
              </w:rPr>
            </w:pPr>
            <w:r w:rsidRPr="00B27C13">
              <w:rPr>
                <w:sz w:val="20"/>
                <w:szCs w:val="20"/>
              </w:rPr>
              <w:t>-</w:t>
            </w:r>
          </w:p>
        </w:tc>
      </w:tr>
    </w:tbl>
    <w:p w:rsidR="00851704" w:rsidRPr="00B27C13" w:rsidRDefault="00851704" w:rsidP="00B27C13">
      <w:pPr>
        <w:rPr>
          <w:b/>
          <w:bCs/>
          <w:color w:val="000000"/>
        </w:rPr>
      </w:pPr>
      <w:r w:rsidRPr="00B27C13">
        <w:rPr>
          <w:b/>
          <w:bCs/>
          <w:color w:val="000000"/>
        </w:rPr>
        <w:br/>
      </w:r>
    </w:p>
    <w:p w:rsidR="00851704" w:rsidRPr="00B27C13" w:rsidRDefault="00851704" w:rsidP="00B27C13">
      <w:pPr>
        <w:rPr>
          <w:b/>
          <w:bCs/>
          <w:color w:val="000000"/>
        </w:rPr>
      </w:pPr>
    </w:p>
    <w:p w:rsidR="00851704" w:rsidRPr="00B27C13" w:rsidRDefault="00851704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>Дата заполнения "____"____________20____г.</w:t>
      </w:r>
    </w:p>
    <w:p w:rsidR="004B7424" w:rsidRPr="00B27C13" w:rsidRDefault="004B7424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1704" w:rsidRPr="00B27C13" w:rsidRDefault="004B7424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E23BA"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>Ректор ФГБОУ ВО «БГУ»</w:t>
      </w:r>
      <w:r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0F4C92"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</w:t>
      </w:r>
      <w:r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0F4C92"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</w:t>
      </w:r>
      <w:r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Мошкин Николай Ильич</w:t>
      </w:r>
    </w:p>
    <w:p w:rsidR="00851704" w:rsidRPr="00B27C13" w:rsidRDefault="000F4C92" w:rsidP="00B27C13">
      <w:pPr>
        <w:rPr>
          <w:bCs/>
          <w:color w:val="000000"/>
        </w:rPr>
      </w:pPr>
      <w:r w:rsidRPr="00B27C13">
        <w:rPr>
          <w:bCs/>
          <w:color w:val="000000"/>
        </w:rPr>
        <w:t xml:space="preserve">                                                                                                               (подпись руководителя)</w:t>
      </w:r>
      <w:r w:rsidR="00851704" w:rsidRPr="00B27C13">
        <w:rPr>
          <w:bCs/>
          <w:color w:val="000000"/>
        </w:rPr>
        <w:br/>
      </w:r>
    </w:p>
    <w:p w:rsidR="00851704" w:rsidRPr="00B27C13" w:rsidRDefault="00851704" w:rsidP="00B27C13">
      <w:pPr>
        <w:pStyle w:val="HTML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7C13">
        <w:rPr>
          <w:rFonts w:ascii="Times New Roman" w:hAnsi="Times New Roman" w:cs="Times New Roman"/>
          <w:bCs/>
          <w:color w:val="000000"/>
          <w:sz w:val="24"/>
          <w:szCs w:val="24"/>
        </w:rPr>
        <w:t>М.П.</w:t>
      </w:r>
    </w:p>
    <w:p w:rsidR="00851704" w:rsidRPr="00B27C13" w:rsidRDefault="00851704" w:rsidP="00B27C13">
      <w:pPr>
        <w:rPr>
          <w:bCs/>
          <w:color w:val="000000"/>
        </w:rPr>
      </w:pPr>
      <w:r w:rsidRPr="00B27C13">
        <w:rPr>
          <w:bCs/>
          <w:color w:val="000000"/>
        </w:rPr>
        <w:br/>
      </w:r>
    </w:p>
    <w:sectPr w:rsidR="00851704" w:rsidRPr="00B27C13" w:rsidSect="003727D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C53158"/>
    <w:multiLevelType w:val="hybridMultilevel"/>
    <w:tmpl w:val="97D8D8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DDE3D3"/>
    <w:multiLevelType w:val="hybridMultilevel"/>
    <w:tmpl w:val="E4E042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EC61A0"/>
    <w:multiLevelType w:val="hybridMultilevel"/>
    <w:tmpl w:val="FBC0982E"/>
    <w:lvl w:ilvl="0" w:tplc="880A54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CB6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47A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4A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C69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258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693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E016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7AA4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927D3"/>
    <w:multiLevelType w:val="hybridMultilevel"/>
    <w:tmpl w:val="1E227148"/>
    <w:lvl w:ilvl="0" w:tplc="42FAE4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AB2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30B7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24B6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E15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E1B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F2BB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020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32F5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877C2E"/>
    <w:multiLevelType w:val="hybridMultilevel"/>
    <w:tmpl w:val="A318534E"/>
    <w:lvl w:ilvl="0" w:tplc="2766FF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F84C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80F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23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02D8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C5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8C6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049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88D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54AB7"/>
    <w:multiLevelType w:val="hybridMultilevel"/>
    <w:tmpl w:val="10C6CC3E"/>
    <w:lvl w:ilvl="0" w:tplc="EA30FB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2D6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CE7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4D7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B6B3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748F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486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A6FB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0E5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53037"/>
    <w:multiLevelType w:val="hybridMultilevel"/>
    <w:tmpl w:val="F91C2B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3A753A"/>
    <w:multiLevelType w:val="multilevel"/>
    <w:tmpl w:val="0234DA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5" w:hanging="94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85" w:hanging="94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85" w:hanging="94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i w:val="0"/>
      </w:rPr>
    </w:lvl>
  </w:abstractNum>
  <w:abstractNum w:abstractNumId="8">
    <w:nsid w:val="59713BE5"/>
    <w:multiLevelType w:val="hybridMultilevel"/>
    <w:tmpl w:val="B2033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1704"/>
    <w:rsid w:val="00016D1E"/>
    <w:rsid w:val="000F4C92"/>
    <w:rsid w:val="0012679C"/>
    <w:rsid w:val="00162DEB"/>
    <w:rsid w:val="001849A4"/>
    <w:rsid w:val="001D0C5C"/>
    <w:rsid w:val="0026283C"/>
    <w:rsid w:val="002B4BE3"/>
    <w:rsid w:val="00316DFD"/>
    <w:rsid w:val="003727DF"/>
    <w:rsid w:val="003776A4"/>
    <w:rsid w:val="00412D8D"/>
    <w:rsid w:val="00437450"/>
    <w:rsid w:val="00457B7A"/>
    <w:rsid w:val="00465203"/>
    <w:rsid w:val="00483A85"/>
    <w:rsid w:val="00490A51"/>
    <w:rsid w:val="004B7424"/>
    <w:rsid w:val="004C7C92"/>
    <w:rsid w:val="004D249F"/>
    <w:rsid w:val="004D2540"/>
    <w:rsid w:val="005F64CC"/>
    <w:rsid w:val="006432B8"/>
    <w:rsid w:val="00644A44"/>
    <w:rsid w:val="006466F8"/>
    <w:rsid w:val="0065524D"/>
    <w:rsid w:val="00682ADF"/>
    <w:rsid w:val="0077190D"/>
    <w:rsid w:val="00777A83"/>
    <w:rsid w:val="007A6B77"/>
    <w:rsid w:val="00805180"/>
    <w:rsid w:val="008434FC"/>
    <w:rsid w:val="00851704"/>
    <w:rsid w:val="00900F9B"/>
    <w:rsid w:val="00913CE0"/>
    <w:rsid w:val="009A7F13"/>
    <w:rsid w:val="00A22792"/>
    <w:rsid w:val="00A24145"/>
    <w:rsid w:val="00A83CAA"/>
    <w:rsid w:val="00AE13B5"/>
    <w:rsid w:val="00B22558"/>
    <w:rsid w:val="00B27C13"/>
    <w:rsid w:val="00B54ADC"/>
    <w:rsid w:val="00BE195E"/>
    <w:rsid w:val="00C56340"/>
    <w:rsid w:val="00CD3789"/>
    <w:rsid w:val="00D02DEF"/>
    <w:rsid w:val="00D5341F"/>
    <w:rsid w:val="00E35E2D"/>
    <w:rsid w:val="00E75D4E"/>
    <w:rsid w:val="00EE23BA"/>
    <w:rsid w:val="00EE6050"/>
    <w:rsid w:val="00F25956"/>
    <w:rsid w:val="00F407F2"/>
    <w:rsid w:val="00F60F07"/>
    <w:rsid w:val="00FA69CD"/>
    <w:rsid w:val="00FC51B4"/>
    <w:rsid w:val="00FC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imesNewRoman">
    <w:name w:val="Стиль Default + Times New Roman"/>
    <w:basedOn w:val="a"/>
    <w:rsid w:val="00851704"/>
    <w:pPr>
      <w:autoSpaceDE w:val="0"/>
      <w:autoSpaceDN w:val="0"/>
      <w:adjustRightInd w:val="0"/>
    </w:pPr>
    <w:rPr>
      <w:rFonts w:cs="Arial"/>
      <w:color w:val="000000"/>
    </w:rPr>
  </w:style>
  <w:style w:type="paragraph" w:customStyle="1" w:styleId="s1">
    <w:name w:val="s_1"/>
    <w:basedOn w:val="a"/>
    <w:uiPriority w:val="99"/>
    <w:rsid w:val="00851704"/>
    <w:pPr>
      <w:spacing w:before="100" w:beforeAutospacing="1" w:after="100" w:afterAutospacing="1"/>
    </w:pPr>
    <w:rPr>
      <w:lang w:bidi="mr-IN"/>
    </w:rPr>
  </w:style>
  <w:style w:type="character" w:customStyle="1" w:styleId="s10">
    <w:name w:val="s_10"/>
    <w:basedOn w:val="a0"/>
    <w:uiPriority w:val="99"/>
    <w:rsid w:val="00851704"/>
  </w:style>
  <w:style w:type="character" w:styleId="a3">
    <w:name w:val="Hyperlink"/>
    <w:basedOn w:val="a0"/>
    <w:rsid w:val="008517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1704"/>
  </w:style>
  <w:style w:type="paragraph" w:customStyle="1" w:styleId="s3">
    <w:name w:val="s_3"/>
    <w:basedOn w:val="a"/>
    <w:rsid w:val="00851704"/>
    <w:pPr>
      <w:spacing w:before="100" w:beforeAutospacing="1" w:after="100" w:afterAutospacing="1"/>
    </w:pPr>
    <w:rPr>
      <w:lang w:bidi="mr-IN"/>
    </w:rPr>
  </w:style>
  <w:style w:type="paragraph" w:styleId="HTML">
    <w:name w:val="HTML Preformatted"/>
    <w:basedOn w:val="a"/>
    <w:link w:val="HTML0"/>
    <w:uiPriority w:val="99"/>
    <w:rsid w:val="00851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mr-IN"/>
    </w:rPr>
  </w:style>
  <w:style w:type="character" w:customStyle="1" w:styleId="HTML0">
    <w:name w:val="Стандартный HTML Знак"/>
    <w:basedOn w:val="a0"/>
    <w:link w:val="HTML"/>
    <w:uiPriority w:val="99"/>
    <w:rsid w:val="00851704"/>
    <w:rPr>
      <w:rFonts w:ascii="Courier New" w:eastAsia="Times New Roman" w:hAnsi="Courier New" w:cs="Courier New"/>
      <w:sz w:val="20"/>
      <w:szCs w:val="20"/>
      <w:lang w:eastAsia="ru-RU" w:bidi="mr-IN"/>
    </w:rPr>
  </w:style>
  <w:style w:type="paragraph" w:customStyle="1" w:styleId="s16">
    <w:name w:val="s_16"/>
    <w:basedOn w:val="a"/>
    <w:uiPriority w:val="99"/>
    <w:rsid w:val="00851704"/>
    <w:pPr>
      <w:spacing w:before="100" w:beforeAutospacing="1" w:after="100" w:afterAutospacing="1"/>
    </w:pPr>
    <w:rPr>
      <w:lang w:bidi="mr-IN"/>
    </w:rPr>
  </w:style>
  <w:style w:type="paragraph" w:customStyle="1" w:styleId="Default">
    <w:name w:val="Default"/>
    <w:rsid w:val="00851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FontStyle35">
    <w:name w:val="Font Style35"/>
    <w:basedOn w:val="a0"/>
    <w:uiPriority w:val="99"/>
    <w:rsid w:val="0085170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851704"/>
    <w:pPr>
      <w:widowControl w:val="0"/>
      <w:autoSpaceDE w:val="0"/>
      <w:autoSpaceDN w:val="0"/>
      <w:adjustRightInd w:val="0"/>
      <w:spacing w:line="485" w:lineRule="exact"/>
      <w:ind w:firstLine="710"/>
      <w:jc w:val="both"/>
    </w:pPr>
    <w:rPr>
      <w:rFonts w:eastAsiaTheme="minorEastAsia"/>
    </w:rPr>
  </w:style>
  <w:style w:type="paragraph" w:customStyle="1" w:styleId="1">
    <w:name w:val="Абзац списка1"/>
    <w:basedOn w:val="a"/>
    <w:rsid w:val="006466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466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E19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8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4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9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150190/" TargetMode="External"/><Relationship Id="rId13" Type="http://schemas.openxmlformats.org/officeDocument/2006/relationships/hyperlink" Target="http://base.garant.ru/71150190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71150190/" TargetMode="External"/><Relationship Id="rId12" Type="http://schemas.openxmlformats.org/officeDocument/2006/relationships/hyperlink" Target="http://base.garant.ru/7115019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5632903/" TargetMode="External"/><Relationship Id="rId11" Type="http://schemas.openxmlformats.org/officeDocument/2006/relationships/hyperlink" Target="http://base.garant.ru/7115019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711501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150190/" TargetMode="External"/><Relationship Id="rId14" Type="http://schemas.openxmlformats.org/officeDocument/2006/relationships/hyperlink" Target="http://base.garant.ru/71150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FD86-AF30-40B7-9EA9-FCCC6355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26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2017-03-23T10:19:00Z</cp:lastPrinted>
  <dcterms:created xsi:type="dcterms:W3CDTF">2017-03-02T13:45:00Z</dcterms:created>
  <dcterms:modified xsi:type="dcterms:W3CDTF">2017-03-29T08:25:00Z</dcterms:modified>
</cp:coreProperties>
</file>