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01" w:rsidRPr="00214312" w:rsidRDefault="007B2F01" w:rsidP="007B2F01">
      <w:pPr>
        <w:pStyle w:val="8"/>
        <w:spacing w:before="0" w:after="0"/>
        <w:rPr>
          <w:b/>
          <w:i w:val="0"/>
          <w:iCs w:val="0"/>
          <w:color w:val="000000"/>
          <w:sz w:val="28"/>
          <w:szCs w:val="28"/>
        </w:rPr>
      </w:pPr>
      <w:r w:rsidRPr="00214312">
        <w:rPr>
          <w:b/>
          <w:i w:val="0"/>
          <w:iCs w:val="0"/>
          <w:color w:val="000000"/>
          <w:sz w:val="28"/>
          <w:szCs w:val="28"/>
          <w:lang w:val="en-US"/>
        </w:rPr>
        <w:t>I</w:t>
      </w:r>
      <w:r w:rsidRPr="00214312">
        <w:rPr>
          <w:b/>
          <w:i w:val="0"/>
          <w:iCs w:val="0"/>
          <w:color w:val="000000"/>
          <w:sz w:val="28"/>
          <w:szCs w:val="28"/>
        </w:rPr>
        <w:t>. ОСНОВНЫЕ ТРЕБОВАНИЯ</w:t>
      </w:r>
    </w:p>
    <w:p w:rsidR="007B2F01" w:rsidRDefault="007B2F01" w:rsidP="007B2F01">
      <w:pPr>
        <w:ind w:firstLine="708"/>
        <w:jc w:val="both"/>
        <w:rPr>
          <w:b/>
          <w:szCs w:val="28"/>
        </w:rPr>
      </w:pPr>
    </w:p>
    <w:p w:rsidR="007B2F01" w:rsidRDefault="007B2F01" w:rsidP="007B2F01">
      <w:pPr>
        <w:ind w:firstLine="708"/>
        <w:jc w:val="both"/>
        <w:rPr>
          <w:b/>
          <w:szCs w:val="28"/>
        </w:rPr>
      </w:pPr>
      <w:bookmarkStart w:id="0" w:name="_GoBack"/>
      <w:bookmarkEnd w:id="0"/>
      <w:r w:rsidRPr="00214312">
        <w:rPr>
          <w:b/>
          <w:szCs w:val="28"/>
        </w:rPr>
        <w:t xml:space="preserve">Поступающий в вуз должен иметь следующий объем знаний, навыков и умений по </w:t>
      </w:r>
      <w:r>
        <w:rPr>
          <w:b/>
          <w:szCs w:val="28"/>
        </w:rPr>
        <w:t>русскому языку</w:t>
      </w:r>
      <w:r w:rsidRPr="00214312">
        <w:rPr>
          <w:b/>
          <w:szCs w:val="28"/>
        </w:rPr>
        <w:t xml:space="preserve">: 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Раздел 1. Речь и речевое общение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Умение общаться – важная часть культуры человека. Речевая ситуация. Речь устная и письменная. Осознавать роль речевой культуры, коммуникативных умений в жизни человека; знать основные особенности устной и письменной речи, основные причины коммуникативных неудач и пути их преодоления.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Основные разделы программы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1. Орфография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Правописание корней</w:t>
      </w:r>
    </w:p>
    <w:p w:rsidR="009251B4" w:rsidRPr="007B2F01" w:rsidRDefault="009251B4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val="en-US"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 xml:space="preserve">Правописание гласных в корне: </w:t>
      </w:r>
      <w:proofErr w:type="gramStart"/>
      <w:r w:rsidRPr="007B2F01">
        <w:rPr>
          <w:rFonts w:eastAsia="Times New Roman"/>
          <w:color w:val="000000"/>
          <w:szCs w:val="28"/>
          <w:lang w:eastAsia="ru-RU"/>
        </w:rPr>
        <w:t>проверяемые</w:t>
      </w:r>
      <w:proofErr w:type="gramEnd"/>
      <w:r w:rsidRPr="007B2F01">
        <w:rPr>
          <w:rFonts w:eastAsia="Times New Roman"/>
          <w:color w:val="000000"/>
          <w:szCs w:val="28"/>
          <w:lang w:eastAsia="ru-RU"/>
        </w:rPr>
        <w:t>, непроверяемые, чередующиеся.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Употребление гласных букв после шипящих и </w:t>
      </w:r>
      <w:proofErr w:type="gramStart"/>
      <w:r w:rsidRPr="007B2F01">
        <w:rPr>
          <w:rFonts w:eastAsia="Times New Roman"/>
          <w:i/>
          <w:iCs/>
          <w:color w:val="000000"/>
          <w:szCs w:val="28"/>
          <w:lang w:eastAsia="ru-RU"/>
        </w:rPr>
        <w:t>Ц</w:t>
      </w:r>
      <w:proofErr w:type="gramEnd"/>
      <w:r w:rsidRPr="007B2F01">
        <w:rPr>
          <w:rFonts w:eastAsia="Times New Roman"/>
          <w:i/>
          <w:iCs/>
          <w:color w:val="000000"/>
          <w:szCs w:val="28"/>
          <w:lang w:eastAsia="ru-RU"/>
        </w:rPr>
        <w:t> </w:t>
      </w:r>
      <w:r w:rsidRPr="007B2F01">
        <w:rPr>
          <w:rFonts w:eastAsia="Times New Roman"/>
          <w:color w:val="000000"/>
          <w:szCs w:val="28"/>
          <w:lang w:eastAsia="ru-RU"/>
        </w:rPr>
        <w:t>в корне, суффиксе, окончании.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 xml:space="preserve">Правописание согласных в </w:t>
      </w:r>
      <w:proofErr w:type="gramStart"/>
      <w:r w:rsidRPr="007B2F01">
        <w:rPr>
          <w:rFonts w:eastAsia="Times New Roman"/>
          <w:color w:val="000000"/>
          <w:szCs w:val="28"/>
          <w:lang w:eastAsia="ru-RU"/>
        </w:rPr>
        <w:t>корне слова</w:t>
      </w:r>
      <w:proofErr w:type="gramEnd"/>
      <w:r w:rsidRPr="007B2F01">
        <w:rPr>
          <w:rFonts w:eastAsia="Times New Roman"/>
          <w:color w:val="000000"/>
          <w:szCs w:val="28"/>
          <w:lang w:eastAsia="ru-RU"/>
        </w:rPr>
        <w:t xml:space="preserve"> (звонких </w:t>
      </w:r>
      <w:r w:rsidR="009251B4" w:rsidRPr="007B2F01">
        <w:rPr>
          <w:rFonts w:eastAsia="Times New Roman"/>
          <w:color w:val="000000"/>
          <w:szCs w:val="28"/>
          <w:lang w:eastAsia="ru-RU"/>
        </w:rPr>
        <w:t>/</w:t>
      </w:r>
      <w:r w:rsidRPr="007B2F01">
        <w:rPr>
          <w:rFonts w:eastAsia="Times New Roman"/>
          <w:color w:val="000000"/>
          <w:szCs w:val="28"/>
          <w:lang w:eastAsia="ru-RU"/>
        </w:rPr>
        <w:t xml:space="preserve"> глухих, непроизносимых, двойных).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Правописание приставок</w:t>
      </w:r>
      <w:r w:rsidRPr="007B2F01">
        <w:rPr>
          <w:rFonts w:eastAsia="Times New Roman"/>
          <w:color w:val="000000"/>
          <w:szCs w:val="28"/>
          <w:lang w:eastAsia="ru-RU"/>
        </w:rPr>
        <w:t>: изменяющихся, не изменяющихся на письме. Буквы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З</w:t>
      </w:r>
      <w:r w:rsidRPr="007B2F01">
        <w:rPr>
          <w:rFonts w:eastAsia="Times New Roman"/>
          <w:color w:val="000000"/>
          <w:szCs w:val="28"/>
          <w:lang w:eastAsia="ru-RU"/>
        </w:rPr>
        <w:t> и</w:t>
      </w:r>
      <w:proofErr w:type="gramStart"/>
      <w:r w:rsidRPr="007B2F01">
        <w:rPr>
          <w:rFonts w:eastAsia="Times New Roman"/>
          <w:color w:val="000000"/>
          <w:szCs w:val="28"/>
          <w:lang w:eastAsia="ru-RU"/>
        </w:rPr>
        <w:t>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С</w:t>
      </w:r>
      <w:proofErr w:type="gramEnd"/>
      <w:r w:rsidRPr="007B2F01">
        <w:rPr>
          <w:rFonts w:eastAsia="Times New Roman"/>
          <w:color w:val="000000"/>
          <w:szCs w:val="28"/>
          <w:lang w:eastAsia="ru-RU"/>
        </w:rPr>
        <w:t> на конце приставок. Приставки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ПР</w:t>
      </w:r>
      <w:proofErr w:type="gramStart"/>
      <w:r w:rsidRPr="007B2F01">
        <w:rPr>
          <w:rFonts w:eastAsia="Times New Roman"/>
          <w:i/>
          <w:iCs/>
          <w:color w:val="000000"/>
          <w:szCs w:val="28"/>
          <w:lang w:eastAsia="ru-RU"/>
        </w:rPr>
        <w:t>Е-</w:t>
      </w:r>
      <w:proofErr w:type="gramEnd"/>
      <w:r w:rsidRPr="007B2F01">
        <w:rPr>
          <w:rFonts w:eastAsia="Times New Roman"/>
          <w:i/>
          <w:iCs/>
          <w:color w:val="000000"/>
          <w:szCs w:val="28"/>
          <w:lang w:eastAsia="ru-RU"/>
        </w:rPr>
        <w:t> </w:t>
      </w:r>
      <w:r w:rsidRPr="007B2F01">
        <w:rPr>
          <w:rFonts w:eastAsia="Times New Roman"/>
          <w:color w:val="000000"/>
          <w:szCs w:val="28"/>
          <w:lang w:eastAsia="ru-RU"/>
        </w:rPr>
        <w:t>и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ПРИ-.</w:t>
      </w:r>
    </w:p>
    <w:p w:rsidR="009251B4" w:rsidRPr="007B2F01" w:rsidRDefault="008436AA" w:rsidP="009251B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val="en-US"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Правописание И-Ы после приставок.</w:t>
      </w:r>
      <w:r w:rsidR="009251B4" w:rsidRPr="007B2F01">
        <w:rPr>
          <w:rFonts w:eastAsia="Times New Roman"/>
          <w:color w:val="000000"/>
          <w:szCs w:val="28"/>
          <w:lang w:eastAsia="ru-RU"/>
        </w:rPr>
        <w:t xml:space="preserve"> </w:t>
      </w:r>
    </w:p>
    <w:p w:rsidR="009251B4" w:rsidRPr="007B2F01" w:rsidRDefault="009251B4" w:rsidP="009251B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Употребление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Ь</w:t>
      </w:r>
      <w:r w:rsidRPr="007B2F01">
        <w:rPr>
          <w:rFonts w:eastAsia="Times New Roman"/>
          <w:color w:val="000000"/>
          <w:szCs w:val="28"/>
          <w:lang w:eastAsia="ru-RU"/>
        </w:rPr>
        <w:t> и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Ъ.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Правописание частей речи.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Правописание гласных в окончаниях существительных. Буквы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Е </w:t>
      </w:r>
      <w:r w:rsidRPr="007B2F01">
        <w:rPr>
          <w:rFonts w:eastAsia="Times New Roman"/>
          <w:color w:val="000000"/>
          <w:szCs w:val="28"/>
          <w:lang w:eastAsia="ru-RU"/>
        </w:rPr>
        <w:t>и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И </w:t>
      </w:r>
      <w:r w:rsidRPr="007B2F01">
        <w:rPr>
          <w:rFonts w:eastAsia="Times New Roman"/>
          <w:color w:val="000000"/>
          <w:szCs w:val="28"/>
          <w:lang w:eastAsia="ru-RU"/>
        </w:rPr>
        <w:t xml:space="preserve">суффиксах </w:t>
      </w:r>
      <w:proofErr w:type="gramStart"/>
      <w:r w:rsidRPr="007B2F01">
        <w:rPr>
          <w:rFonts w:eastAsia="Times New Roman"/>
          <w:color w:val="000000"/>
          <w:szCs w:val="28"/>
          <w:lang w:eastAsia="ru-RU"/>
        </w:rPr>
        <w:t>-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Е</w:t>
      </w:r>
      <w:proofErr w:type="gramEnd"/>
      <w:r w:rsidRPr="007B2F01">
        <w:rPr>
          <w:rFonts w:eastAsia="Times New Roman"/>
          <w:i/>
          <w:iCs/>
          <w:color w:val="000000"/>
          <w:szCs w:val="28"/>
          <w:lang w:eastAsia="ru-RU"/>
        </w:rPr>
        <w:t>К, -ИК.</w:t>
      </w:r>
      <w:r w:rsidRPr="007B2F01">
        <w:rPr>
          <w:rFonts w:eastAsia="Times New Roman"/>
          <w:color w:val="000000"/>
          <w:szCs w:val="28"/>
          <w:lang w:eastAsia="ru-RU"/>
        </w:rPr>
        <w:t xml:space="preserve"> Согласные в суффиксе </w:t>
      </w:r>
      <w:proofErr w:type="gramStart"/>
      <w:r w:rsidRPr="007B2F01">
        <w:rPr>
          <w:rFonts w:eastAsia="Times New Roman"/>
          <w:color w:val="000000"/>
          <w:szCs w:val="28"/>
          <w:lang w:eastAsia="ru-RU"/>
        </w:rPr>
        <w:t>-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Ч</w:t>
      </w:r>
      <w:proofErr w:type="gramEnd"/>
      <w:r w:rsidRPr="007B2F01">
        <w:rPr>
          <w:rFonts w:eastAsia="Times New Roman"/>
          <w:i/>
          <w:iCs/>
          <w:color w:val="000000"/>
          <w:szCs w:val="28"/>
          <w:lang w:eastAsia="ru-RU"/>
        </w:rPr>
        <w:t>ИК- (-ЩИК-).</w:t>
      </w:r>
      <w:r w:rsidRPr="007B2F01">
        <w:rPr>
          <w:rFonts w:eastAsia="Times New Roman"/>
          <w:color w:val="000000"/>
          <w:szCs w:val="28"/>
          <w:lang w:eastAsia="ru-RU"/>
        </w:rPr>
        <w:t> Большая буква в собственных именах и наименованиях.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Правописание гласных в падежных окончаниях прилагательных.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</w:t>
      </w:r>
      <w:r w:rsidRPr="007B2F01">
        <w:rPr>
          <w:rFonts w:eastAsia="Times New Roman"/>
          <w:color w:val="000000"/>
          <w:szCs w:val="28"/>
          <w:lang w:eastAsia="ru-RU"/>
        </w:rPr>
        <w:t>Различие суффиксов </w:t>
      </w:r>
      <w:proofErr w:type="gramStart"/>
      <w:r w:rsidRPr="007B2F01">
        <w:rPr>
          <w:rFonts w:eastAsia="Times New Roman"/>
          <w:i/>
          <w:iCs/>
          <w:color w:val="000000"/>
          <w:szCs w:val="28"/>
          <w:lang w:eastAsia="ru-RU"/>
        </w:rPr>
        <w:t>-К</w:t>
      </w:r>
      <w:proofErr w:type="gramEnd"/>
      <w:r w:rsidRPr="007B2F01">
        <w:rPr>
          <w:rFonts w:eastAsia="Times New Roman"/>
          <w:i/>
          <w:iCs/>
          <w:color w:val="000000"/>
          <w:szCs w:val="28"/>
          <w:lang w:eastAsia="ru-RU"/>
        </w:rPr>
        <w:t>- </w:t>
      </w:r>
      <w:r w:rsidRPr="007B2F01">
        <w:rPr>
          <w:rFonts w:eastAsia="Times New Roman"/>
          <w:color w:val="000000"/>
          <w:szCs w:val="28"/>
          <w:lang w:eastAsia="ru-RU"/>
        </w:rPr>
        <w:t>и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-СК-.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lastRenderedPageBreak/>
        <w:t>Правописание гласных в окончаниях глаголов. Гласные в суффиксах глагола </w:t>
      </w:r>
      <w:proofErr w:type="gramStart"/>
      <w:r w:rsidRPr="007B2F01">
        <w:rPr>
          <w:rFonts w:eastAsia="Times New Roman"/>
          <w:i/>
          <w:iCs/>
          <w:color w:val="000000"/>
          <w:szCs w:val="28"/>
          <w:lang w:eastAsia="ru-RU"/>
        </w:rPr>
        <w:t>-О</w:t>
      </w:r>
      <w:proofErr w:type="gramEnd"/>
      <w:r w:rsidRPr="007B2F01">
        <w:rPr>
          <w:rFonts w:eastAsia="Times New Roman"/>
          <w:i/>
          <w:iCs/>
          <w:color w:val="000000"/>
          <w:szCs w:val="28"/>
          <w:lang w:eastAsia="ru-RU"/>
        </w:rPr>
        <w:t>ВА-(-ЕВА-, -ЫВА- (-ИВА-).</w:t>
      </w:r>
      <w:r w:rsidRPr="007B2F01">
        <w:rPr>
          <w:rFonts w:eastAsia="Times New Roman"/>
          <w:color w:val="000000"/>
          <w:szCs w:val="28"/>
          <w:lang w:eastAsia="ru-RU"/>
        </w:rPr>
        <w:t> Мягкий знак в формах глаголов: -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ТСЯ- </w:t>
      </w:r>
      <w:r w:rsidRPr="007B2F01">
        <w:rPr>
          <w:rFonts w:eastAsia="Times New Roman"/>
          <w:color w:val="000000"/>
          <w:szCs w:val="28"/>
          <w:lang w:eastAsia="ru-RU"/>
        </w:rPr>
        <w:t>и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-ТЬСЯ-, Ь</w:t>
      </w:r>
      <w:r w:rsidRPr="007B2F01">
        <w:rPr>
          <w:rFonts w:eastAsia="Times New Roman"/>
          <w:color w:val="000000"/>
          <w:szCs w:val="28"/>
          <w:lang w:eastAsia="ru-RU"/>
        </w:rPr>
        <w:t> после шипящих, в повелительном наклонении.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Правописание гласных в суффиксах причастий.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Н</w:t>
      </w:r>
      <w:r w:rsidRPr="007B2F01">
        <w:rPr>
          <w:rFonts w:eastAsia="Times New Roman"/>
          <w:color w:val="000000"/>
          <w:szCs w:val="28"/>
          <w:lang w:eastAsia="ru-RU"/>
        </w:rPr>
        <w:t> и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НН </w:t>
      </w:r>
      <w:r w:rsidR="009251B4" w:rsidRPr="007B2F01">
        <w:rPr>
          <w:rFonts w:eastAsia="Times New Roman"/>
          <w:i/>
          <w:iCs/>
          <w:color w:val="000000"/>
          <w:szCs w:val="28"/>
          <w:lang w:eastAsia="ru-RU"/>
        </w:rPr>
        <w:t xml:space="preserve"> </w:t>
      </w:r>
      <w:r w:rsidRPr="007B2F01">
        <w:rPr>
          <w:rFonts w:eastAsia="Times New Roman"/>
          <w:color w:val="000000"/>
          <w:szCs w:val="28"/>
          <w:lang w:eastAsia="ru-RU"/>
        </w:rPr>
        <w:t xml:space="preserve">в суффиксах </w:t>
      </w:r>
      <w:r w:rsidR="009251B4" w:rsidRPr="007B2F01">
        <w:rPr>
          <w:rFonts w:eastAsia="Times New Roman"/>
          <w:color w:val="000000"/>
          <w:szCs w:val="28"/>
          <w:lang w:eastAsia="ru-RU"/>
        </w:rPr>
        <w:t>прилагательных, п</w:t>
      </w:r>
      <w:r w:rsidRPr="007B2F01">
        <w:rPr>
          <w:rFonts w:eastAsia="Times New Roman"/>
          <w:color w:val="000000"/>
          <w:szCs w:val="28"/>
          <w:lang w:eastAsia="ru-RU"/>
        </w:rPr>
        <w:t>ричастий.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Различие</w:t>
      </w:r>
      <w:proofErr w:type="gramStart"/>
      <w:r w:rsidRPr="007B2F01">
        <w:rPr>
          <w:rFonts w:eastAsia="Times New Roman"/>
          <w:color w:val="000000"/>
          <w:szCs w:val="28"/>
          <w:lang w:eastAsia="ru-RU"/>
        </w:rPr>
        <w:t>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О</w:t>
      </w:r>
      <w:proofErr w:type="gramEnd"/>
      <w:r w:rsidRPr="007B2F01">
        <w:rPr>
          <w:rFonts w:eastAsia="Times New Roman"/>
          <w:i/>
          <w:iCs/>
          <w:color w:val="000000"/>
          <w:szCs w:val="28"/>
          <w:lang w:eastAsia="ru-RU"/>
        </w:rPr>
        <w:t> </w:t>
      </w:r>
      <w:r w:rsidRPr="007B2F01">
        <w:rPr>
          <w:rFonts w:eastAsia="Times New Roman"/>
          <w:color w:val="000000"/>
          <w:szCs w:val="28"/>
          <w:lang w:eastAsia="ru-RU"/>
        </w:rPr>
        <w:t>и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А</w:t>
      </w:r>
      <w:r w:rsidRPr="007B2F01">
        <w:rPr>
          <w:rFonts w:eastAsia="Times New Roman"/>
          <w:color w:val="000000"/>
          <w:szCs w:val="28"/>
          <w:lang w:eastAsia="ru-RU"/>
        </w:rPr>
        <w:t> на конце наречий. Мягкий знак на конце наречий, оканчивающихся на шипящие.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Слитное и дефисное написание слов</w:t>
      </w:r>
      <w:r w:rsidR="009251B4" w:rsidRPr="007B2F01">
        <w:rPr>
          <w:rFonts w:eastAsia="Times New Roman"/>
          <w:color w:val="000000"/>
          <w:szCs w:val="28"/>
          <w:lang w:eastAsia="ru-RU"/>
        </w:rPr>
        <w:t>.</w:t>
      </w:r>
      <w:r w:rsidRPr="007B2F01">
        <w:rPr>
          <w:rFonts w:eastAsia="Times New Roman"/>
          <w:color w:val="000000"/>
          <w:szCs w:val="28"/>
          <w:lang w:eastAsia="ru-RU"/>
        </w:rPr>
        <w:t> Дефис в сложных существительных и прилагательных. Дефис в местоимениях</w:t>
      </w:r>
      <w:r w:rsidR="009251B4" w:rsidRPr="007B2F01">
        <w:rPr>
          <w:rFonts w:eastAsia="Times New Roman"/>
          <w:color w:val="000000"/>
          <w:szCs w:val="28"/>
          <w:lang w:eastAsia="ru-RU"/>
        </w:rPr>
        <w:t>.</w:t>
      </w:r>
      <w:r w:rsidRPr="007B2F01">
        <w:rPr>
          <w:rFonts w:eastAsia="Times New Roman"/>
          <w:color w:val="000000"/>
          <w:szCs w:val="28"/>
          <w:lang w:eastAsia="ru-RU"/>
        </w:rPr>
        <w:t> Дефисное написание наречий. Дефис в предлогах</w:t>
      </w:r>
      <w:r w:rsidR="009251B4" w:rsidRPr="007B2F01">
        <w:rPr>
          <w:rFonts w:eastAsia="Times New Roman"/>
          <w:color w:val="000000"/>
          <w:szCs w:val="28"/>
          <w:lang w:eastAsia="ru-RU"/>
        </w:rPr>
        <w:t>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Раздельное написание предлогов с существительными и местоимениями. Слитное и раздельное написание наречий.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Слитное и раздельное написание предлогов (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 xml:space="preserve">в течение, </w:t>
      </w:r>
      <w:proofErr w:type="gramStart"/>
      <w:r w:rsidRPr="007B2F01">
        <w:rPr>
          <w:rFonts w:eastAsia="Times New Roman"/>
          <w:i/>
          <w:iCs/>
          <w:color w:val="000000"/>
          <w:szCs w:val="28"/>
          <w:lang w:eastAsia="ru-RU"/>
        </w:rPr>
        <w:t>ввиду</w:t>
      </w:r>
      <w:proofErr w:type="gramEnd"/>
      <w:r w:rsidRPr="007B2F01">
        <w:rPr>
          <w:rFonts w:eastAsia="Times New Roman"/>
          <w:color w:val="000000"/>
          <w:szCs w:val="28"/>
          <w:lang w:eastAsia="ru-RU"/>
        </w:rPr>
        <w:t> и т.д.).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Отличие союзов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зато, тоже, также, чтобы </w:t>
      </w:r>
      <w:r w:rsidRPr="007B2F01">
        <w:rPr>
          <w:rFonts w:eastAsia="Times New Roman"/>
          <w:color w:val="000000"/>
          <w:szCs w:val="28"/>
          <w:lang w:eastAsia="ru-RU"/>
        </w:rPr>
        <w:t>от других частей речи.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Приставки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НЕ </w:t>
      </w:r>
      <w:r w:rsidRPr="007B2F01">
        <w:rPr>
          <w:rFonts w:eastAsia="Times New Roman"/>
          <w:color w:val="000000"/>
          <w:szCs w:val="28"/>
          <w:lang w:eastAsia="ru-RU"/>
        </w:rPr>
        <w:t>и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НИ. </w:t>
      </w:r>
      <w:r w:rsidRPr="007B2F01">
        <w:rPr>
          <w:rFonts w:eastAsia="Times New Roman"/>
          <w:color w:val="000000"/>
          <w:szCs w:val="28"/>
          <w:lang w:eastAsia="ru-RU"/>
        </w:rPr>
        <w:t>Частицы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НЕ </w:t>
      </w:r>
      <w:r w:rsidRPr="007B2F01">
        <w:rPr>
          <w:rFonts w:eastAsia="Times New Roman"/>
          <w:color w:val="000000"/>
          <w:szCs w:val="28"/>
          <w:lang w:eastAsia="ru-RU"/>
        </w:rPr>
        <w:t>и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НИ. </w:t>
      </w:r>
      <w:r w:rsidRPr="007B2F01">
        <w:rPr>
          <w:rFonts w:eastAsia="Times New Roman"/>
          <w:color w:val="000000"/>
          <w:szCs w:val="28"/>
          <w:lang w:eastAsia="ru-RU"/>
        </w:rPr>
        <w:t>Слитное и раздельное написание 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НЕ </w:t>
      </w:r>
      <w:r w:rsidRPr="007B2F01">
        <w:rPr>
          <w:rFonts w:eastAsia="Times New Roman"/>
          <w:color w:val="000000"/>
          <w:szCs w:val="28"/>
          <w:lang w:eastAsia="ru-RU"/>
        </w:rPr>
        <w:t>и</w:t>
      </w:r>
      <w:r w:rsidRPr="007B2F01">
        <w:rPr>
          <w:rFonts w:eastAsia="Times New Roman"/>
          <w:i/>
          <w:iCs/>
          <w:color w:val="000000"/>
          <w:szCs w:val="28"/>
          <w:lang w:eastAsia="ru-RU"/>
        </w:rPr>
        <w:t> НИ</w:t>
      </w:r>
      <w:r w:rsidRPr="007B2F01">
        <w:rPr>
          <w:rFonts w:eastAsia="Times New Roman"/>
          <w:color w:val="000000"/>
          <w:szCs w:val="28"/>
          <w:lang w:eastAsia="ru-RU"/>
        </w:rPr>
        <w:t> с разными частями речи.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2. Пунктуация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Пунктуация как система правил постановки знаков препинания.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1. Знаки препинания в конце предложения.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2. Знаки препинания в простом осложненном предложении: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Тире между подлежащим и сказуемым.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Знаки препинания в предложении с однородными членами: запятая, двоеточие и тире.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Знаки препинания при обращении.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Знаки препинания при вводных словах и предложениях.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Знаки препинания в предложениях с междометиями.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Знаки препинания при обособленных второстепенных членах предложения (причастный оборот, деепричастный оборот).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Кавычки при приложениях, выраженных собственными существительными.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lastRenderedPageBreak/>
        <w:t>Знаки препинания при уточняющих, пояснительных и присоединительных членах предложения.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Выделение запятой сравнительного оборота.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3) Знаки препинания между частями сложного предложения.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Запятая между частями сложносочиненного и сложноподчиненного предложения.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Знаки препинания в бессоюзном сложном предложении: точка с запятой, тире, двоеточие.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Знаки препинания в сложном предложении с разными видами связи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4. Знаки препинания в предложениях с прямой речью. Знаки препинания при цитатах.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Вариативность постановки знаков препинания.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center"/>
        <w:outlineLvl w:val="1"/>
        <w:rPr>
          <w:rFonts w:eastAsia="Times New Roman"/>
          <w:b/>
          <w:bCs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3. Культура речи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Орфоэпические нормы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Основные орфоэпические нормы: произношение гласных, согласных звуков, сочетаний согласных. Произношение некоторых грамматических форм. Особенности произношения иноязычных слов, а также русских имен и отчеств.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Нормы ударения в современном русском языке.</w:t>
      </w:r>
    </w:p>
    <w:p w:rsidR="008436AA" w:rsidRPr="007B2F01" w:rsidRDefault="008436AA" w:rsidP="007B2F01">
      <w:pPr>
        <w:keepNext/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Лексические нормы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Употребление слова в строгом соответствии с его лексическим значением. Нормы смысловой сочетаемости слов (паронимы, тавтология, плеоназм).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Морфологические нормы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Нормативное употребление форм имени существительного, имени прилагательного, имени числительного, местоимения, глагола, причастия и деепричастия.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b/>
          <w:bCs/>
          <w:color w:val="000000"/>
          <w:szCs w:val="28"/>
          <w:lang w:eastAsia="ru-RU"/>
        </w:rPr>
        <w:t>Синтаксические нормы</w:t>
      </w:r>
    </w:p>
    <w:p w:rsidR="008436AA" w:rsidRPr="007B2F01" w:rsidRDefault="008436AA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Нормы согласования и управления в словосочетаниях. Правильное построение предложений: согласование сказуемого с подлежащим, употребление обособленных членов.</w:t>
      </w:r>
    </w:p>
    <w:p w:rsidR="003E2A78" w:rsidRPr="007B2F01" w:rsidRDefault="003E2A78" w:rsidP="00322A25">
      <w:pPr>
        <w:shd w:val="clear" w:color="auto" w:fill="FFFFFF"/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B2F01">
        <w:rPr>
          <w:rFonts w:eastAsia="Times New Roman"/>
          <w:b/>
          <w:color w:val="000000"/>
          <w:szCs w:val="28"/>
          <w:lang w:eastAsia="ru-RU"/>
        </w:rPr>
        <w:lastRenderedPageBreak/>
        <w:t>4. Коммуникативные качества речи</w:t>
      </w:r>
    </w:p>
    <w:p w:rsidR="003E2A78" w:rsidRPr="007B2F01" w:rsidRDefault="003E2A78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1. Богатство речи.</w:t>
      </w:r>
    </w:p>
    <w:p w:rsidR="003E2A78" w:rsidRPr="007B2F01" w:rsidRDefault="003E2A78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2. Точность и понятность речи.</w:t>
      </w:r>
    </w:p>
    <w:p w:rsidR="003E2A78" w:rsidRPr="007B2F01" w:rsidRDefault="003E2A78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3. Чистота и правильность речи.</w:t>
      </w:r>
    </w:p>
    <w:p w:rsidR="003E2A78" w:rsidRPr="007B2F01" w:rsidRDefault="003E2A78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4. Уместность речи.</w:t>
      </w:r>
    </w:p>
    <w:p w:rsidR="003E2A78" w:rsidRPr="007B2F01" w:rsidRDefault="003E2A78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5. Логичность речи.</w:t>
      </w:r>
    </w:p>
    <w:p w:rsidR="003E2A78" w:rsidRPr="007B2F01" w:rsidRDefault="003E2A78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6. Выразительность речи.</w:t>
      </w:r>
    </w:p>
    <w:p w:rsidR="003E2A78" w:rsidRPr="007B2F01" w:rsidRDefault="003E2A78" w:rsidP="00322A25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B2F01">
        <w:rPr>
          <w:rFonts w:eastAsia="Times New Roman"/>
          <w:color w:val="000000"/>
          <w:szCs w:val="28"/>
          <w:lang w:eastAsia="ru-RU"/>
        </w:rPr>
        <w:t>7. Речевой этикет</w:t>
      </w:r>
    </w:p>
    <w:p w:rsidR="000521A4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8. Стили речи</w:t>
      </w:r>
    </w:p>
    <w:p w:rsidR="00E87D5D" w:rsidRPr="007B2F01" w:rsidRDefault="002C7F8C" w:rsidP="00322A25">
      <w:pPr>
        <w:spacing w:after="0" w:line="360" w:lineRule="auto"/>
        <w:jc w:val="center"/>
        <w:rPr>
          <w:b/>
          <w:szCs w:val="28"/>
        </w:rPr>
      </w:pPr>
      <w:r w:rsidRPr="007B2F01">
        <w:rPr>
          <w:b/>
          <w:szCs w:val="28"/>
        </w:rPr>
        <w:t>Список литературы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а) основная: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Введенская Л.А. и др. Русский язык и культура речи.</w:t>
      </w:r>
      <w:r w:rsidR="00C80461" w:rsidRPr="007B2F01">
        <w:rPr>
          <w:szCs w:val="28"/>
        </w:rPr>
        <w:t xml:space="preserve"> -</w:t>
      </w:r>
      <w:r w:rsidRPr="007B2F01">
        <w:rPr>
          <w:szCs w:val="28"/>
        </w:rPr>
        <w:t xml:space="preserve"> Ростов-на-Дону, 2006.</w:t>
      </w:r>
    </w:p>
    <w:p w:rsidR="00C80461" w:rsidRPr="007B2F01" w:rsidRDefault="00C80461" w:rsidP="00322A25">
      <w:pPr>
        <w:spacing w:after="0" w:line="360" w:lineRule="auto"/>
        <w:jc w:val="both"/>
        <w:rPr>
          <w:szCs w:val="28"/>
        </w:rPr>
      </w:pPr>
      <w:proofErr w:type="spellStart"/>
      <w:r w:rsidRPr="007B2F01">
        <w:rPr>
          <w:szCs w:val="28"/>
        </w:rPr>
        <w:t>Гойхман</w:t>
      </w:r>
      <w:proofErr w:type="spellEnd"/>
      <w:r w:rsidRPr="007B2F01">
        <w:rPr>
          <w:szCs w:val="28"/>
        </w:rPr>
        <w:t xml:space="preserve"> О.Я., </w:t>
      </w:r>
      <w:proofErr w:type="spellStart"/>
      <w:r w:rsidRPr="007B2F01">
        <w:rPr>
          <w:szCs w:val="28"/>
        </w:rPr>
        <w:t>Надеина</w:t>
      </w:r>
      <w:proofErr w:type="spellEnd"/>
      <w:r w:rsidRPr="007B2F01">
        <w:rPr>
          <w:szCs w:val="28"/>
        </w:rPr>
        <w:t xml:space="preserve"> Т.М. Речевая коммуникация. – М., 2001. </w:t>
      </w:r>
    </w:p>
    <w:p w:rsidR="00C80461" w:rsidRPr="007B2F01" w:rsidRDefault="00C80461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 xml:space="preserve">Голуб И.Б., Розенталь Д.Э.  Книга о хорошей речи. - М.: </w:t>
      </w:r>
      <w:proofErr w:type="spellStart"/>
      <w:r w:rsidRPr="007B2F01">
        <w:rPr>
          <w:szCs w:val="28"/>
        </w:rPr>
        <w:t>Юнити</w:t>
      </w:r>
      <w:proofErr w:type="spellEnd"/>
      <w:r w:rsidRPr="007B2F01">
        <w:rPr>
          <w:szCs w:val="28"/>
        </w:rPr>
        <w:t>. – 1997.</w:t>
      </w:r>
    </w:p>
    <w:p w:rsidR="00C80461" w:rsidRPr="007B2F01" w:rsidRDefault="00C80461" w:rsidP="00322A25">
      <w:pPr>
        <w:spacing w:after="0" w:line="360" w:lineRule="auto"/>
        <w:jc w:val="both"/>
        <w:rPr>
          <w:szCs w:val="28"/>
        </w:rPr>
      </w:pPr>
    </w:p>
    <w:p w:rsidR="00C80461" w:rsidRPr="007B2F01" w:rsidRDefault="00C80461" w:rsidP="00322A25">
      <w:pPr>
        <w:spacing w:after="0" w:line="360" w:lineRule="auto"/>
        <w:jc w:val="both"/>
        <w:rPr>
          <w:szCs w:val="28"/>
        </w:rPr>
      </w:pPr>
      <w:proofErr w:type="spellStart"/>
      <w:r w:rsidRPr="007B2F01">
        <w:rPr>
          <w:szCs w:val="28"/>
        </w:rPr>
        <w:t>Казарцева</w:t>
      </w:r>
      <w:proofErr w:type="spellEnd"/>
      <w:r w:rsidRPr="007B2F01">
        <w:rPr>
          <w:szCs w:val="28"/>
        </w:rPr>
        <w:t xml:space="preserve"> О.М.  Культура речевого общения. - М.: </w:t>
      </w:r>
      <w:proofErr w:type="spellStart"/>
      <w:r w:rsidRPr="007B2F01">
        <w:rPr>
          <w:szCs w:val="28"/>
        </w:rPr>
        <w:t>Флинта</w:t>
      </w:r>
      <w:proofErr w:type="gramStart"/>
      <w:r w:rsidRPr="007B2F01">
        <w:rPr>
          <w:szCs w:val="28"/>
        </w:rPr>
        <w:t>,Н</w:t>
      </w:r>
      <w:proofErr w:type="gramEnd"/>
      <w:r w:rsidRPr="007B2F01">
        <w:rPr>
          <w:szCs w:val="28"/>
        </w:rPr>
        <w:t>аука</w:t>
      </w:r>
      <w:proofErr w:type="spellEnd"/>
      <w:r w:rsidRPr="007B2F01">
        <w:rPr>
          <w:szCs w:val="28"/>
        </w:rPr>
        <w:t>. – 1999.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Практикум по русскому языку и культуре речи (нормы современного русского литературного языка): Учебное пособие /</w:t>
      </w:r>
      <w:r w:rsidR="00C80461" w:rsidRPr="007B2F01">
        <w:rPr>
          <w:szCs w:val="28"/>
        </w:rPr>
        <w:t>Под</w:t>
      </w:r>
      <w:proofErr w:type="gramStart"/>
      <w:r w:rsidRPr="007B2F01">
        <w:rPr>
          <w:szCs w:val="28"/>
        </w:rPr>
        <w:t>.</w:t>
      </w:r>
      <w:proofErr w:type="gramEnd"/>
      <w:r w:rsidRPr="007B2F01">
        <w:rPr>
          <w:szCs w:val="28"/>
        </w:rPr>
        <w:t xml:space="preserve"> </w:t>
      </w:r>
      <w:proofErr w:type="gramStart"/>
      <w:r w:rsidRPr="007B2F01">
        <w:rPr>
          <w:szCs w:val="28"/>
        </w:rPr>
        <w:t>р</w:t>
      </w:r>
      <w:proofErr w:type="gramEnd"/>
      <w:r w:rsidRPr="007B2F01">
        <w:rPr>
          <w:szCs w:val="28"/>
        </w:rPr>
        <w:t xml:space="preserve">ед. И.Г. Проскурякова. </w:t>
      </w:r>
      <w:r w:rsidR="00C80461" w:rsidRPr="007B2F01">
        <w:rPr>
          <w:szCs w:val="28"/>
        </w:rPr>
        <w:t xml:space="preserve">- </w:t>
      </w:r>
      <w:r w:rsidRPr="007B2F01">
        <w:rPr>
          <w:szCs w:val="28"/>
        </w:rPr>
        <w:t>СПб, 2001.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Русский язык и культура речи: Учебник</w:t>
      </w:r>
      <w:proofErr w:type="gramStart"/>
      <w:r w:rsidRPr="007B2F01">
        <w:rPr>
          <w:szCs w:val="28"/>
        </w:rPr>
        <w:t xml:space="preserve"> /П</w:t>
      </w:r>
      <w:proofErr w:type="gramEnd"/>
      <w:r w:rsidRPr="007B2F01">
        <w:rPr>
          <w:szCs w:val="28"/>
        </w:rPr>
        <w:t>од ред. В.И. Максимова, А.В. Голубевой.</w:t>
      </w:r>
      <w:r w:rsidR="00C80461" w:rsidRPr="007B2F01">
        <w:rPr>
          <w:szCs w:val="28"/>
        </w:rPr>
        <w:t xml:space="preserve"> - </w:t>
      </w:r>
      <w:r w:rsidRPr="007B2F01">
        <w:rPr>
          <w:szCs w:val="28"/>
        </w:rPr>
        <w:t xml:space="preserve"> М., 2008.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Русский язык и культура речи: Практикум</w:t>
      </w:r>
      <w:proofErr w:type="gramStart"/>
      <w:r w:rsidRPr="007B2F01">
        <w:rPr>
          <w:szCs w:val="28"/>
        </w:rPr>
        <w:t xml:space="preserve"> /П</w:t>
      </w:r>
      <w:proofErr w:type="gramEnd"/>
      <w:r w:rsidRPr="007B2F01">
        <w:rPr>
          <w:szCs w:val="28"/>
        </w:rPr>
        <w:t>од ред. В.И. Максимова, А.В.</w:t>
      </w:r>
      <w:r w:rsidR="00C80461" w:rsidRPr="007B2F01">
        <w:rPr>
          <w:szCs w:val="28"/>
        </w:rPr>
        <w:t xml:space="preserve"> </w:t>
      </w:r>
      <w:r w:rsidRPr="007B2F01">
        <w:rPr>
          <w:szCs w:val="28"/>
        </w:rPr>
        <w:t>Голубевой.</w:t>
      </w:r>
      <w:r w:rsidR="00C80461" w:rsidRPr="007B2F01">
        <w:rPr>
          <w:szCs w:val="28"/>
        </w:rPr>
        <w:t xml:space="preserve">- </w:t>
      </w:r>
      <w:r w:rsidRPr="007B2F01">
        <w:rPr>
          <w:szCs w:val="28"/>
        </w:rPr>
        <w:t xml:space="preserve"> М., 2008.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Русский язык и культура речи: Учебное пособие</w:t>
      </w:r>
      <w:proofErr w:type="gramStart"/>
      <w:r w:rsidRPr="007B2F01">
        <w:rPr>
          <w:szCs w:val="28"/>
        </w:rPr>
        <w:t xml:space="preserve"> /</w:t>
      </w:r>
      <w:r w:rsidR="00C80461" w:rsidRPr="007B2F01">
        <w:rPr>
          <w:szCs w:val="28"/>
        </w:rPr>
        <w:t>П</w:t>
      </w:r>
      <w:proofErr w:type="gramEnd"/>
      <w:r w:rsidR="00C80461" w:rsidRPr="007B2F01">
        <w:rPr>
          <w:szCs w:val="28"/>
        </w:rPr>
        <w:t xml:space="preserve">од ред. проф. О.Я. </w:t>
      </w:r>
      <w:proofErr w:type="spellStart"/>
      <w:r w:rsidR="00C80461" w:rsidRPr="007B2F01">
        <w:rPr>
          <w:szCs w:val="28"/>
        </w:rPr>
        <w:t>Гойхмана</w:t>
      </w:r>
      <w:proofErr w:type="spellEnd"/>
      <w:r w:rsidR="00C80461" w:rsidRPr="007B2F01">
        <w:rPr>
          <w:szCs w:val="28"/>
        </w:rPr>
        <w:t xml:space="preserve">. - </w:t>
      </w:r>
      <w:r w:rsidRPr="007B2F01">
        <w:rPr>
          <w:szCs w:val="28"/>
        </w:rPr>
        <w:t>М., 2002.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б) справочная литература:</w:t>
      </w:r>
    </w:p>
    <w:p w:rsidR="00C80461" w:rsidRPr="007B2F01" w:rsidRDefault="00C80461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Ахманова О. С. Словарь омонимов русского языка. 3-е изд. - М.: Рус. яз</w:t>
      </w:r>
      <w:proofErr w:type="gramStart"/>
      <w:r w:rsidRPr="007B2F01">
        <w:rPr>
          <w:szCs w:val="28"/>
        </w:rPr>
        <w:t xml:space="preserve">., </w:t>
      </w:r>
      <w:proofErr w:type="gramEnd"/>
      <w:r w:rsidRPr="007B2F01">
        <w:rPr>
          <w:szCs w:val="28"/>
        </w:rPr>
        <w:t>1986.</w:t>
      </w:r>
    </w:p>
    <w:p w:rsidR="00C80461" w:rsidRPr="007B2F01" w:rsidRDefault="00C80461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Введенская И. А. Словарь антонимов русского языка. 2-е изд. - Ростов/н/Дону, 1982.</w:t>
      </w:r>
    </w:p>
    <w:p w:rsidR="00C80461" w:rsidRPr="007B2F01" w:rsidRDefault="00C80461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lastRenderedPageBreak/>
        <w:t>Вишнякова О. В. Словарь паронимов русского языка. - М.: Рус. яз</w:t>
      </w:r>
      <w:proofErr w:type="gramStart"/>
      <w:r w:rsidRPr="007B2F01">
        <w:rPr>
          <w:szCs w:val="28"/>
        </w:rPr>
        <w:t xml:space="preserve">., </w:t>
      </w:r>
      <w:proofErr w:type="gramEnd"/>
      <w:r w:rsidRPr="007B2F01">
        <w:rPr>
          <w:szCs w:val="28"/>
        </w:rPr>
        <w:t>1984.</w:t>
      </w:r>
    </w:p>
    <w:p w:rsidR="00C80461" w:rsidRPr="007B2F01" w:rsidRDefault="00C80461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 xml:space="preserve">Ожегов С. И., Шведова Н. Ю. Толковый словарь русского языка. - М.: </w:t>
      </w:r>
      <w:proofErr w:type="spellStart"/>
      <w:r w:rsidRPr="007B2F01">
        <w:rPr>
          <w:szCs w:val="28"/>
        </w:rPr>
        <w:t>Азъ</w:t>
      </w:r>
      <w:proofErr w:type="spellEnd"/>
      <w:r w:rsidRPr="007B2F01">
        <w:rPr>
          <w:szCs w:val="28"/>
        </w:rPr>
        <w:t xml:space="preserve">, 1992. </w:t>
      </w:r>
    </w:p>
    <w:p w:rsidR="00C80461" w:rsidRPr="007B2F01" w:rsidRDefault="00C80461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Комлев Н.Г. Словарь новых иностранных слов. - М.: МГУ, 1995.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 xml:space="preserve">Орфоэпический словарь русского языка: Произношение, ударение, </w:t>
      </w:r>
      <w:proofErr w:type="spellStart"/>
      <w:r w:rsidRPr="007B2F01">
        <w:rPr>
          <w:szCs w:val="28"/>
        </w:rPr>
        <w:t>грамматич</w:t>
      </w:r>
      <w:proofErr w:type="spellEnd"/>
      <w:r w:rsidRPr="007B2F01">
        <w:rPr>
          <w:szCs w:val="28"/>
        </w:rPr>
        <w:t xml:space="preserve">. формы / С. Н. </w:t>
      </w:r>
      <w:proofErr w:type="spellStart"/>
      <w:r w:rsidRPr="007B2F01">
        <w:rPr>
          <w:szCs w:val="28"/>
        </w:rPr>
        <w:t>Борунова</w:t>
      </w:r>
      <w:proofErr w:type="spellEnd"/>
      <w:r w:rsidRPr="007B2F01">
        <w:rPr>
          <w:szCs w:val="28"/>
        </w:rPr>
        <w:t>, В. Л. Воронцова, Н. А. Еськова; Под ред. Р. И. Аванесова; АН СССР. Ин-т рус</w:t>
      </w:r>
      <w:proofErr w:type="gramStart"/>
      <w:r w:rsidRPr="007B2F01">
        <w:rPr>
          <w:szCs w:val="28"/>
        </w:rPr>
        <w:t>.</w:t>
      </w:r>
      <w:proofErr w:type="gramEnd"/>
      <w:r w:rsidRPr="007B2F01">
        <w:rPr>
          <w:szCs w:val="28"/>
        </w:rPr>
        <w:t xml:space="preserve"> </w:t>
      </w:r>
      <w:proofErr w:type="gramStart"/>
      <w:r w:rsidRPr="007B2F01">
        <w:rPr>
          <w:szCs w:val="28"/>
        </w:rPr>
        <w:t>я</w:t>
      </w:r>
      <w:proofErr w:type="gramEnd"/>
      <w:r w:rsidRPr="007B2F01">
        <w:rPr>
          <w:szCs w:val="28"/>
        </w:rPr>
        <w:t xml:space="preserve">з. 6-е изд., </w:t>
      </w:r>
      <w:proofErr w:type="spellStart"/>
      <w:r w:rsidRPr="007B2F01">
        <w:rPr>
          <w:szCs w:val="28"/>
        </w:rPr>
        <w:t>стереот</w:t>
      </w:r>
      <w:proofErr w:type="spellEnd"/>
      <w:r w:rsidRPr="007B2F01">
        <w:rPr>
          <w:szCs w:val="28"/>
        </w:rPr>
        <w:t xml:space="preserve">. </w:t>
      </w:r>
      <w:r w:rsidR="00C80461" w:rsidRPr="007B2F01">
        <w:rPr>
          <w:szCs w:val="28"/>
        </w:rPr>
        <w:t xml:space="preserve">- </w:t>
      </w:r>
      <w:r w:rsidRPr="007B2F01">
        <w:rPr>
          <w:szCs w:val="28"/>
        </w:rPr>
        <w:t>М.</w:t>
      </w:r>
      <w:r w:rsidR="00C80461" w:rsidRPr="007B2F01">
        <w:rPr>
          <w:szCs w:val="28"/>
        </w:rPr>
        <w:t>:</w:t>
      </w:r>
      <w:r w:rsidRPr="007B2F01">
        <w:rPr>
          <w:szCs w:val="28"/>
        </w:rPr>
        <w:t xml:space="preserve"> Рус</w:t>
      </w:r>
      <w:proofErr w:type="gramStart"/>
      <w:r w:rsidRPr="007B2F01">
        <w:rPr>
          <w:szCs w:val="28"/>
        </w:rPr>
        <w:t>.</w:t>
      </w:r>
      <w:proofErr w:type="gramEnd"/>
      <w:r w:rsidRPr="007B2F01">
        <w:rPr>
          <w:szCs w:val="28"/>
        </w:rPr>
        <w:t xml:space="preserve"> </w:t>
      </w:r>
      <w:proofErr w:type="gramStart"/>
      <w:r w:rsidRPr="007B2F01">
        <w:rPr>
          <w:szCs w:val="28"/>
        </w:rPr>
        <w:t>я</w:t>
      </w:r>
      <w:proofErr w:type="gramEnd"/>
      <w:r w:rsidRPr="007B2F01">
        <w:rPr>
          <w:szCs w:val="28"/>
        </w:rPr>
        <w:t>з. 1989.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 xml:space="preserve">Орфографический словарь русского языка, 33-изд. </w:t>
      </w:r>
      <w:r w:rsidR="00C80461" w:rsidRPr="007B2F01">
        <w:rPr>
          <w:szCs w:val="28"/>
        </w:rPr>
        <w:t xml:space="preserve">- </w:t>
      </w:r>
      <w:r w:rsidRPr="007B2F01">
        <w:rPr>
          <w:szCs w:val="28"/>
        </w:rPr>
        <w:t>М.: Рус. яз</w:t>
      </w:r>
      <w:proofErr w:type="gramStart"/>
      <w:r w:rsidRPr="007B2F01">
        <w:rPr>
          <w:szCs w:val="28"/>
        </w:rPr>
        <w:t xml:space="preserve">., </w:t>
      </w:r>
      <w:proofErr w:type="gramEnd"/>
      <w:r w:rsidRPr="007B2F01">
        <w:rPr>
          <w:szCs w:val="28"/>
        </w:rPr>
        <w:t>1998.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 xml:space="preserve">Розенталь Д. Э. , Теленкова М. А. Словарь трудностей русского языка, 2-е изд., </w:t>
      </w:r>
      <w:proofErr w:type="spellStart"/>
      <w:r w:rsidRPr="007B2F01">
        <w:rPr>
          <w:szCs w:val="28"/>
        </w:rPr>
        <w:t>испр</w:t>
      </w:r>
      <w:proofErr w:type="spellEnd"/>
      <w:r w:rsidRPr="007B2F01">
        <w:rPr>
          <w:szCs w:val="28"/>
        </w:rPr>
        <w:t>.</w:t>
      </w:r>
      <w:r w:rsidR="00C80461" w:rsidRPr="007B2F01">
        <w:rPr>
          <w:szCs w:val="28"/>
        </w:rPr>
        <w:t xml:space="preserve"> - </w:t>
      </w:r>
      <w:r w:rsidRPr="007B2F01">
        <w:rPr>
          <w:szCs w:val="28"/>
        </w:rPr>
        <w:t>М., 1981.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Розенталь Д. Э. Управление в русском языке: Словарь-справочник. 2-е изд. М.: Книга, 1986.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 xml:space="preserve">Розенталь Д.Э. Справочник по русскому языку. Практическая стилистика/ 2-е изд., </w:t>
      </w:r>
      <w:proofErr w:type="spellStart"/>
      <w:r w:rsidRPr="007B2F01">
        <w:rPr>
          <w:szCs w:val="28"/>
        </w:rPr>
        <w:t>перераб</w:t>
      </w:r>
      <w:proofErr w:type="spellEnd"/>
      <w:r w:rsidRPr="007B2F01">
        <w:rPr>
          <w:szCs w:val="28"/>
        </w:rPr>
        <w:t>. – М.: ООО «Издательство Оникс»: ООО «Издательство «Мир и Образование», 2008. – 416 с.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Словарь иностранных слов. 19-е изд., М.: Рус. яз</w:t>
      </w:r>
      <w:proofErr w:type="gramStart"/>
      <w:r w:rsidRPr="007B2F01">
        <w:rPr>
          <w:szCs w:val="28"/>
        </w:rPr>
        <w:t xml:space="preserve">., </w:t>
      </w:r>
      <w:proofErr w:type="gramEnd"/>
      <w:r w:rsidRPr="007B2F01">
        <w:rPr>
          <w:szCs w:val="28"/>
        </w:rPr>
        <w:t>1990.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proofErr w:type="spellStart"/>
      <w:r w:rsidRPr="007B2F01">
        <w:rPr>
          <w:szCs w:val="28"/>
        </w:rPr>
        <w:t>Яранцев</w:t>
      </w:r>
      <w:proofErr w:type="spellEnd"/>
      <w:r w:rsidRPr="007B2F01">
        <w:rPr>
          <w:szCs w:val="28"/>
        </w:rPr>
        <w:t xml:space="preserve"> Р. И. Словарь-справочник по русской фразеологии. М., 1981.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в) Интернет-ресурсы: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Грамматика русского языка – ресурс, содержащий электронную версию Академической грамматики русского языка, составленной Академией наук СССР (Институт русского языка) -http://rusgram.narod.ru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proofErr w:type="spellStart"/>
      <w:r w:rsidRPr="007B2F01">
        <w:rPr>
          <w:szCs w:val="28"/>
        </w:rPr>
        <w:t>Грамота</w:t>
      </w:r>
      <w:proofErr w:type="gramStart"/>
      <w:r w:rsidRPr="007B2F01">
        <w:rPr>
          <w:szCs w:val="28"/>
        </w:rPr>
        <w:t>.р</w:t>
      </w:r>
      <w:proofErr w:type="gramEnd"/>
      <w:r w:rsidRPr="007B2F01">
        <w:rPr>
          <w:szCs w:val="28"/>
        </w:rPr>
        <w:t>у</w:t>
      </w:r>
      <w:proofErr w:type="spellEnd"/>
      <w:r w:rsidRPr="007B2F01">
        <w:rPr>
          <w:szCs w:val="28"/>
        </w:rPr>
        <w:t xml:space="preserve"> - справочно-информационный интернет-портал «Русский язык» -http://www.gramota.ru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Крылатые слова и выражения – ресурс, посвящённый крылатым словам и выражениям русского языка -http://slova.ndo.ru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Национальный корпус русского языка – информационно-справочная система, содержащая миллионы текстов на русском языке -http://www.ruscorpora.ru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Русский язык: говорим и пишем правильно - ресурс о культуре письменной и устной речи -http://www.gramma.ru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lastRenderedPageBreak/>
        <w:t>Русское письмо – ресурс, посвящённый происхождению и развитию русской письменности -http://character.webzone.ru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Сайт Государственного института русского языка имени А.С. Пушкина - http://pushkin.edu.ru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>Сайт Института русского языка имени В.В. Виноградова – (ИРЯ РАН) - http://www.ruslang.ru</w:t>
      </w:r>
    </w:p>
    <w:p w:rsidR="00E87D5D" w:rsidRPr="007B2F01" w:rsidRDefault="00E87D5D" w:rsidP="00322A25">
      <w:pPr>
        <w:spacing w:after="0" w:line="360" w:lineRule="auto"/>
        <w:jc w:val="both"/>
        <w:rPr>
          <w:szCs w:val="28"/>
        </w:rPr>
      </w:pPr>
      <w:r w:rsidRPr="007B2F01">
        <w:rPr>
          <w:szCs w:val="28"/>
        </w:rPr>
        <w:t xml:space="preserve">Словари. </w:t>
      </w:r>
      <w:proofErr w:type="spellStart"/>
      <w:r w:rsidRPr="007B2F01">
        <w:rPr>
          <w:szCs w:val="28"/>
        </w:rPr>
        <w:t>Ру</w:t>
      </w:r>
      <w:proofErr w:type="spellEnd"/>
      <w:r w:rsidRPr="007B2F01">
        <w:rPr>
          <w:szCs w:val="28"/>
        </w:rPr>
        <w:t xml:space="preserve"> - ресурс, содержащий обширную коллекцию онлайновых словарей русского языка -http://www.slovari.ru</w:t>
      </w:r>
    </w:p>
    <w:sectPr w:rsidR="00E87D5D" w:rsidRPr="007B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3CD"/>
    <w:multiLevelType w:val="multilevel"/>
    <w:tmpl w:val="E4E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8180A"/>
    <w:multiLevelType w:val="multilevel"/>
    <w:tmpl w:val="FC40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4177E"/>
    <w:multiLevelType w:val="multilevel"/>
    <w:tmpl w:val="EB78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A73C2"/>
    <w:multiLevelType w:val="multilevel"/>
    <w:tmpl w:val="526A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02AC8"/>
    <w:multiLevelType w:val="multilevel"/>
    <w:tmpl w:val="0718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D34A4"/>
    <w:multiLevelType w:val="multilevel"/>
    <w:tmpl w:val="6100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7215A"/>
    <w:multiLevelType w:val="multilevel"/>
    <w:tmpl w:val="4D44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CD3B5B"/>
    <w:multiLevelType w:val="multilevel"/>
    <w:tmpl w:val="C64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46589"/>
    <w:multiLevelType w:val="multilevel"/>
    <w:tmpl w:val="1E2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E2016"/>
    <w:multiLevelType w:val="multilevel"/>
    <w:tmpl w:val="39C4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2319F"/>
    <w:multiLevelType w:val="multilevel"/>
    <w:tmpl w:val="C20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6E58A4"/>
    <w:multiLevelType w:val="multilevel"/>
    <w:tmpl w:val="9102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AC6C1F"/>
    <w:multiLevelType w:val="multilevel"/>
    <w:tmpl w:val="6E64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E524A"/>
    <w:multiLevelType w:val="multilevel"/>
    <w:tmpl w:val="2C76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F0EA5"/>
    <w:multiLevelType w:val="multilevel"/>
    <w:tmpl w:val="06D4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C5C51"/>
    <w:multiLevelType w:val="multilevel"/>
    <w:tmpl w:val="A4EE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8E5A58"/>
    <w:multiLevelType w:val="multilevel"/>
    <w:tmpl w:val="5198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D319F6"/>
    <w:multiLevelType w:val="multilevel"/>
    <w:tmpl w:val="2F30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5A5120"/>
    <w:multiLevelType w:val="multilevel"/>
    <w:tmpl w:val="FA26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344EE3"/>
    <w:multiLevelType w:val="multilevel"/>
    <w:tmpl w:val="66C4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C1ED5"/>
    <w:multiLevelType w:val="multilevel"/>
    <w:tmpl w:val="289A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E2F8A"/>
    <w:multiLevelType w:val="multilevel"/>
    <w:tmpl w:val="F2F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4"/>
  </w:num>
  <w:num w:numId="5">
    <w:abstractNumId w:val="19"/>
  </w:num>
  <w:num w:numId="6">
    <w:abstractNumId w:val="10"/>
  </w:num>
  <w:num w:numId="7">
    <w:abstractNumId w:val="12"/>
  </w:num>
  <w:num w:numId="8">
    <w:abstractNumId w:val="0"/>
  </w:num>
  <w:num w:numId="9">
    <w:abstractNumId w:val="16"/>
  </w:num>
  <w:num w:numId="10">
    <w:abstractNumId w:val="3"/>
  </w:num>
  <w:num w:numId="11">
    <w:abstractNumId w:val="8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9"/>
  </w:num>
  <w:num w:numId="17">
    <w:abstractNumId w:val="5"/>
  </w:num>
  <w:num w:numId="18">
    <w:abstractNumId w:val="1"/>
  </w:num>
  <w:num w:numId="19">
    <w:abstractNumId w:val="2"/>
  </w:num>
  <w:num w:numId="20">
    <w:abstractNumId w:val="17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AA"/>
    <w:rsid w:val="000521A4"/>
    <w:rsid w:val="002C7F8C"/>
    <w:rsid w:val="00322A25"/>
    <w:rsid w:val="003E2A78"/>
    <w:rsid w:val="007B2F01"/>
    <w:rsid w:val="007F7A4A"/>
    <w:rsid w:val="008436AA"/>
    <w:rsid w:val="009251B4"/>
    <w:rsid w:val="00C80461"/>
    <w:rsid w:val="00E87D5D"/>
    <w:rsid w:val="00F6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AA"/>
    <w:pPr>
      <w:spacing w:after="200" w:line="276" w:lineRule="auto"/>
    </w:pPr>
    <w:rPr>
      <w:sz w:val="28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7B2F01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1B3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B2F01"/>
    <w:rPr>
      <w:rFonts w:eastAsia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AA"/>
    <w:pPr>
      <w:spacing w:after="200" w:line="276" w:lineRule="auto"/>
    </w:pPr>
    <w:rPr>
      <w:sz w:val="28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7B2F01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1B3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B2F01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AAE2-73E6-4FF1-AE35-3B0F130B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FRK</cp:lastModifiedBy>
  <cp:revision>2</cp:revision>
  <dcterms:created xsi:type="dcterms:W3CDTF">2016-06-20T23:46:00Z</dcterms:created>
  <dcterms:modified xsi:type="dcterms:W3CDTF">2016-06-20T23:46:00Z</dcterms:modified>
</cp:coreProperties>
</file>