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859" w:rsidRPr="003D2B6E" w:rsidRDefault="00CE6859" w:rsidP="00E841F6">
      <w:pPr>
        <w:ind w:firstLine="709"/>
        <w:jc w:val="both"/>
        <w:rPr>
          <w:b/>
          <w:sz w:val="28"/>
          <w:szCs w:val="28"/>
        </w:rPr>
      </w:pPr>
      <w:r w:rsidRPr="003D2B6E">
        <w:rPr>
          <w:b/>
          <w:sz w:val="28"/>
          <w:szCs w:val="28"/>
        </w:rPr>
        <w:t>Вопросы и процедура их рассмотрения в Комитете</w:t>
      </w:r>
    </w:p>
    <w:p w:rsidR="00CE6859" w:rsidRPr="003D2B6E" w:rsidRDefault="00CE6859" w:rsidP="00E841F6">
      <w:pPr>
        <w:ind w:firstLine="709"/>
        <w:jc w:val="both"/>
        <w:rPr>
          <w:i/>
          <w:sz w:val="28"/>
          <w:szCs w:val="28"/>
        </w:rPr>
      </w:pPr>
      <w:r w:rsidRPr="003D2B6E">
        <w:rPr>
          <w:i/>
          <w:sz w:val="28"/>
          <w:szCs w:val="28"/>
        </w:rPr>
        <w:t>Рассмотрение вопроса о приемлемости</w:t>
      </w:r>
    </w:p>
    <w:p w:rsidR="00CE6859" w:rsidRPr="003D2B6E" w:rsidRDefault="00E841F6" w:rsidP="00E841F6">
      <w:pPr>
        <w:ind w:firstLine="709"/>
        <w:jc w:val="both"/>
        <w:rPr>
          <w:sz w:val="28"/>
          <w:szCs w:val="28"/>
        </w:rPr>
      </w:pPr>
      <w:r w:rsidRPr="003D2B6E">
        <w:rPr>
          <w:sz w:val="28"/>
          <w:szCs w:val="28"/>
        </w:rPr>
        <w:t xml:space="preserve">1 </w:t>
      </w:r>
      <w:r w:rsidR="00CE6859" w:rsidRPr="003D2B6E">
        <w:rPr>
          <w:sz w:val="28"/>
          <w:szCs w:val="28"/>
        </w:rPr>
        <w:t xml:space="preserve">Действуя в соответствии с пунктом </w:t>
      </w:r>
      <w:proofErr w:type="gramStart"/>
      <w:r w:rsidR="00CE6859" w:rsidRPr="003D2B6E">
        <w:rPr>
          <w:sz w:val="28"/>
          <w:szCs w:val="28"/>
        </w:rPr>
        <w:t>2</w:t>
      </w:r>
      <w:proofErr w:type="gramEnd"/>
      <w:r w:rsidR="00CE6859" w:rsidRPr="003D2B6E">
        <w:rPr>
          <w:sz w:val="28"/>
          <w:szCs w:val="28"/>
        </w:rPr>
        <w:t xml:space="preserve"> а) статьи 5 Факультативного протокола, Комитет удостоверился в том, что этот же вопрос не рассматривается в соответствии с другой процедурой международного разбирательства или урегулирования.</w:t>
      </w:r>
    </w:p>
    <w:p w:rsidR="00CE6859" w:rsidRPr="003D2B6E" w:rsidRDefault="00CE6859" w:rsidP="00E841F6">
      <w:pPr>
        <w:ind w:firstLine="709"/>
        <w:jc w:val="both"/>
        <w:rPr>
          <w:i/>
          <w:sz w:val="28"/>
          <w:szCs w:val="28"/>
        </w:rPr>
      </w:pPr>
      <w:r w:rsidRPr="003D2B6E">
        <w:rPr>
          <w:i/>
          <w:sz w:val="28"/>
          <w:szCs w:val="28"/>
        </w:rPr>
        <w:t xml:space="preserve">Рассмотрение сообщения по существу </w:t>
      </w:r>
    </w:p>
    <w:p w:rsidR="00E841F6" w:rsidRPr="003D2B6E" w:rsidRDefault="00E841F6" w:rsidP="00E841F6">
      <w:pPr>
        <w:ind w:firstLine="709"/>
        <w:jc w:val="both"/>
        <w:rPr>
          <w:sz w:val="28"/>
          <w:szCs w:val="28"/>
        </w:rPr>
      </w:pPr>
      <w:r w:rsidRPr="003D2B6E">
        <w:rPr>
          <w:sz w:val="28"/>
          <w:szCs w:val="28"/>
        </w:rPr>
        <w:t xml:space="preserve">2 </w:t>
      </w:r>
      <w:r w:rsidR="00CE6859" w:rsidRPr="003D2B6E">
        <w:rPr>
          <w:sz w:val="28"/>
          <w:szCs w:val="28"/>
        </w:rPr>
        <w:t xml:space="preserve">Комитет рассмотрел сообщение с учетом всей информации, представленной ему сторонами в соответствии с пунктом 1 статьи 5 Факультативного протокола. </w:t>
      </w:r>
    </w:p>
    <w:p w:rsidR="00E841F6" w:rsidRPr="003D2B6E" w:rsidRDefault="00E841F6" w:rsidP="00E841F6">
      <w:pPr>
        <w:ind w:firstLine="709"/>
        <w:jc w:val="both"/>
        <w:rPr>
          <w:sz w:val="28"/>
          <w:szCs w:val="28"/>
        </w:rPr>
      </w:pPr>
      <w:r w:rsidRPr="003D2B6E">
        <w:rPr>
          <w:sz w:val="28"/>
          <w:szCs w:val="28"/>
        </w:rPr>
        <w:t>3</w:t>
      </w:r>
      <w:r w:rsidR="00CE6859" w:rsidRPr="003D2B6E">
        <w:rPr>
          <w:sz w:val="28"/>
          <w:szCs w:val="28"/>
        </w:rPr>
        <w:t xml:space="preserve"> Комитет принимает к сведению утверждения автора по статье 7 Пакта о том, что </w:t>
      </w:r>
      <w:r w:rsidRPr="003D2B6E">
        <w:rPr>
          <w:sz w:val="28"/>
          <w:szCs w:val="28"/>
        </w:rPr>
        <w:t>в</w:t>
      </w:r>
      <w:r w:rsidR="00CE6859" w:rsidRPr="003D2B6E">
        <w:rPr>
          <w:sz w:val="28"/>
          <w:szCs w:val="28"/>
        </w:rPr>
        <w:t xml:space="preserve"> 20</w:t>
      </w:r>
      <w:r w:rsidRPr="003D2B6E">
        <w:rPr>
          <w:sz w:val="28"/>
          <w:szCs w:val="28"/>
        </w:rPr>
        <w:t>04</w:t>
      </w:r>
      <w:r w:rsidR="00CE6859" w:rsidRPr="003D2B6E">
        <w:rPr>
          <w:sz w:val="28"/>
          <w:szCs w:val="28"/>
        </w:rPr>
        <w:t xml:space="preserve"> года после того, как </w:t>
      </w:r>
      <w:r w:rsidRPr="003D2B6E">
        <w:rPr>
          <w:sz w:val="28"/>
          <w:szCs w:val="28"/>
        </w:rPr>
        <w:t xml:space="preserve">она организовал мирное собрание, не согласованное с национальным законодательством, его </w:t>
      </w:r>
      <w:r w:rsidR="00CE6859" w:rsidRPr="003D2B6E">
        <w:rPr>
          <w:sz w:val="28"/>
          <w:szCs w:val="28"/>
        </w:rPr>
        <w:t xml:space="preserve">ее избили сотрудники </w:t>
      </w:r>
      <w:r w:rsidRPr="003D2B6E">
        <w:rPr>
          <w:sz w:val="28"/>
          <w:szCs w:val="28"/>
        </w:rPr>
        <w:t>по</w:t>
      </w:r>
      <w:r w:rsidR="00CE6859" w:rsidRPr="003D2B6E">
        <w:rPr>
          <w:sz w:val="28"/>
          <w:szCs w:val="28"/>
        </w:rPr>
        <w:t>лиции</w:t>
      </w:r>
      <w:r w:rsidRPr="003D2B6E">
        <w:rPr>
          <w:sz w:val="28"/>
          <w:szCs w:val="28"/>
        </w:rPr>
        <w:t xml:space="preserve">, в результате чего она получил </w:t>
      </w:r>
      <w:r w:rsidRPr="003D2B6E">
        <w:rPr>
          <w:sz w:val="28"/>
          <w:szCs w:val="28"/>
        </w:rPr>
        <w:t>нанесли удары резиновой дубинкой по голове, правой ноге, из-за чего, в последующем у него были констатированы сотрясение мозга и ушибы правой ноги.</w:t>
      </w:r>
      <w:r w:rsidR="003D2B6E">
        <w:rPr>
          <w:sz w:val="28"/>
          <w:szCs w:val="28"/>
        </w:rPr>
        <w:t xml:space="preserve"> </w:t>
      </w:r>
      <w:r w:rsidR="00CE6859" w:rsidRPr="003D2B6E">
        <w:rPr>
          <w:sz w:val="28"/>
          <w:szCs w:val="28"/>
        </w:rPr>
        <w:t xml:space="preserve">Комитет отмечает, что автор </w:t>
      </w:r>
      <w:r w:rsidRPr="003D2B6E">
        <w:rPr>
          <w:sz w:val="28"/>
          <w:szCs w:val="28"/>
        </w:rPr>
        <w:t>не представил</w:t>
      </w:r>
      <w:r w:rsidR="00CE6859" w:rsidRPr="003D2B6E">
        <w:rPr>
          <w:sz w:val="28"/>
          <w:szCs w:val="28"/>
        </w:rPr>
        <w:t xml:space="preserve"> подробное описание ж</w:t>
      </w:r>
      <w:r w:rsidRPr="003D2B6E">
        <w:rPr>
          <w:sz w:val="28"/>
          <w:szCs w:val="28"/>
        </w:rPr>
        <w:t xml:space="preserve">естокого обращения, которому он подвергся, не были представлены </w:t>
      </w:r>
      <w:r w:rsidR="00CE6859" w:rsidRPr="003D2B6E">
        <w:rPr>
          <w:sz w:val="28"/>
          <w:szCs w:val="28"/>
        </w:rPr>
        <w:t>подтверждающие медицинские справки и показания свидетелей. Комитет отмечает, что утверждения автора не были оспорены государством-участником. Ввиду отсутствия какой-либо информации по данному вопросу со стороны государства</w:t>
      </w:r>
      <w:r w:rsidRPr="003D2B6E">
        <w:rPr>
          <w:sz w:val="28"/>
          <w:szCs w:val="28"/>
        </w:rPr>
        <w:t>-</w:t>
      </w:r>
      <w:r w:rsidR="00CE6859" w:rsidRPr="003D2B6E">
        <w:rPr>
          <w:sz w:val="28"/>
          <w:szCs w:val="28"/>
        </w:rPr>
        <w:t>участника Комитет приходит к выводу о том, что в данном случае государство</w:t>
      </w:r>
      <w:r w:rsidRPr="003D2B6E">
        <w:rPr>
          <w:sz w:val="28"/>
          <w:szCs w:val="28"/>
        </w:rPr>
        <w:t>-</w:t>
      </w:r>
      <w:r w:rsidR="00CE6859" w:rsidRPr="003D2B6E">
        <w:rPr>
          <w:sz w:val="28"/>
          <w:szCs w:val="28"/>
        </w:rPr>
        <w:t>участник нарушило права автора по статье 7 Пакта.</w:t>
      </w:r>
      <w:r w:rsidRPr="003D2B6E">
        <w:rPr>
          <w:sz w:val="28"/>
          <w:szCs w:val="28"/>
        </w:rPr>
        <w:t xml:space="preserve"> </w:t>
      </w:r>
      <w:r w:rsidRPr="003D2B6E">
        <w:rPr>
          <w:sz w:val="28"/>
          <w:szCs w:val="28"/>
        </w:rPr>
        <w:t xml:space="preserve">Комитет напоминает о том, что государство-участник обязано оперативно и беспристрастно расследовать жалобу на жестокое </w:t>
      </w:r>
      <w:r w:rsidRPr="003D2B6E">
        <w:rPr>
          <w:sz w:val="28"/>
          <w:szCs w:val="28"/>
        </w:rPr>
        <w:t>обращение в нарушение статьи 7</w:t>
      </w:r>
      <w:r w:rsidRPr="003D2B6E">
        <w:rPr>
          <w:sz w:val="28"/>
          <w:szCs w:val="28"/>
        </w:rPr>
        <w:t xml:space="preserve">. Комитет, действуя в соответствии с пунктом 4 статьи 5 Факультативного протокола, считает, что представленные ему факты свидетельствуют о нарушении </w:t>
      </w:r>
      <w:r w:rsidR="003D2B6E">
        <w:rPr>
          <w:sz w:val="28"/>
          <w:szCs w:val="28"/>
        </w:rPr>
        <w:t>Н</w:t>
      </w:r>
      <w:r w:rsidRPr="003D2B6E">
        <w:rPr>
          <w:sz w:val="28"/>
          <w:szCs w:val="28"/>
        </w:rPr>
        <w:t xml:space="preserve"> статьи 7, рассматриваемой отдельно и в сочетании с пунктом 3 статьи 2 Пакта. </w:t>
      </w:r>
    </w:p>
    <w:p w:rsidR="00E841F6" w:rsidRDefault="00E841F6" w:rsidP="00E841F6">
      <w:pPr>
        <w:ind w:firstLine="709"/>
        <w:jc w:val="both"/>
        <w:rPr>
          <w:sz w:val="28"/>
          <w:szCs w:val="28"/>
          <w:shd w:val="clear" w:color="auto" w:fill="FFFFFF"/>
        </w:rPr>
      </w:pPr>
      <w:r w:rsidRPr="003D2B6E">
        <w:rPr>
          <w:sz w:val="28"/>
          <w:szCs w:val="28"/>
        </w:rPr>
        <w:t xml:space="preserve">4 </w:t>
      </w:r>
      <w:r w:rsidRPr="003D2B6E">
        <w:rPr>
          <w:sz w:val="28"/>
          <w:szCs w:val="28"/>
        </w:rPr>
        <w:t xml:space="preserve">В соответствии с пунктом 3 a) статьи 2 Пакта государство-участник обязано предоставить автору эффективное средство правовой защиты. </w:t>
      </w:r>
      <w:r w:rsidR="003D2B6E" w:rsidRPr="003D2B6E">
        <w:rPr>
          <w:sz w:val="28"/>
          <w:szCs w:val="28"/>
        </w:rPr>
        <w:t xml:space="preserve">Так, государством это было осуществлено. Автор нарушил национальное законодательство государства, как установлено положениями статьи 21 Пакта </w:t>
      </w:r>
      <w:r w:rsidR="003D2B6E" w:rsidRPr="003D2B6E">
        <w:rPr>
          <w:sz w:val="28"/>
          <w:szCs w:val="28"/>
          <w:shd w:val="clear" w:color="auto" w:fill="FFFFFF"/>
        </w:rPr>
        <w:t>право на мирное собрание</w:t>
      </w:r>
      <w:r w:rsidR="003D2B6E" w:rsidRPr="003D2B6E">
        <w:rPr>
          <w:sz w:val="28"/>
          <w:szCs w:val="28"/>
          <w:shd w:val="clear" w:color="auto" w:fill="FFFFFF"/>
        </w:rPr>
        <w:t xml:space="preserve"> не подлежит никаким ограничениям, кроме тех, которые налагаются в соответствии с законом и которые необходимы в демократическом обществе в интересах государственной или общественной безопасности, общественного порядка, охраны здоровья и нравственности населения или защиты прав и свобод других лиц.</w:t>
      </w:r>
      <w:r w:rsidR="003D2B6E">
        <w:rPr>
          <w:sz w:val="28"/>
          <w:szCs w:val="28"/>
          <w:shd w:val="clear" w:color="auto" w:fill="FFFFFF"/>
        </w:rPr>
        <w:t xml:space="preserve"> </w:t>
      </w:r>
    </w:p>
    <w:p w:rsidR="003D2B6E" w:rsidRDefault="003D2B6E" w:rsidP="00E841F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 Комитет не умаляет вреда государства Н в лице, действовавших органов полиции, но напоминает о том, что автор нарушил национальное законодательство. </w:t>
      </w:r>
    </w:p>
    <w:p w:rsidR="003D2B6E" w:rsidRPr="00886620" w:rsidRDefault="003D2B6E" w:rsidP="00886620">
      <w:pPr>
        <w:ind w:firstLine="709"/>
        <w:jc w:val="both"/>
        <w:rPr>
          <w:sz w:val="28"/>
          <w:szCs w:val="28"/>
        </w:rPr>
      </w:pPr>
      <w:bookmarkStart w:id="0" w:name="_GoBack"/>
      <w:r w:rsidRPr="00886620">
        <w:rPr>
          <w:sz w:val="28"/>
          <w:szCs w:val="28"/>
          <w:shd w:val="clear" w:color="auto" w:fill="FFFFFF"/>
        </w:rPr>
        <w:t xml:space="preserve">6 Комитет рекомендует </w:t>
      </w:r>
      <w:r w:rsidR="00886620" w:rsidRPr="00886620">
        <w:rPr>
          <w:sz w:val="28"/>
          <w:szCs w:val="28"/>
          <w:shd w:val="clear" w:color="auto" w:fill="FFFFFF"/>
        </w:rPr>
        <w:t xml:space="preserve">государству-участнику внести изменения в законодательство с учетом ратифицированного </w:t>
      </w:r>
      <w:r w:rsidR="00886620" w:rsidRPr="00886620">
        <w:rPr>
          <w:color w:val="000000"/>
          <w:sz w:val="28"/>
          <w:szCs w:val="28"/>
        </w:rPr>
        <w:t>Пакт</w:t>
      </w:r>
      <w:r w:rsidR="00886620" w:rsidRPr="00886620">
        <w:rPr>
          <w:color w:val="000000"/>
          <w:sz w:val="28"/>
          <w:szCs w:val="28"/>
        </w:rPr>
        <w:t>а</w:t>
      </w:r>
      <w:r w:rsidR="00886620" w:rsidRPr="00886620">
        <w:rPr>
          <w:color w:val="000000"/>
          <w:sz w:val="28"/>
          <w:szCs w:val="28"/>
        </w:rPr>
        <w:t xml:space="preserve"> о гражданских и политических правах и Факультативн</w:t>
      </w:r>
      <w:r w:rsidR="00886620" w:rsidRPr="00886620">
        <w:rPr>
          <w:color w:val="000000"/>
          <w:sz w:val="28"/>
          <w:szCs w:val="28"/>
        </w:rPr>
        <w:t>ого</w:t>
      </w:r>
      <w:r w:rsidR="00886620" w:rsidRPr="00886620">
        <w:rPr>
          <w:color w:val="000000"/>
          <w:sz w:val="28"/>
          <w:szCs w:val="28"/>
        </w:rPr>
        <w:t xml:space="preserve"> протокол</w:t>
      </w:r>
      <w:r w:rsidR="00886620" w:rsidRPr="00886620">
        <w:rPr>
          <w:color w:val="000000"/>
          <w:sz w:val="28"/>
          <w:szCs w:val="28"/>
        </w:rPr>
        <w:t>а</w:t>
      </w:r>
      <w:r w:rsidR="00886620" w:rsidRPr="00886620">
        <w:rPr>
          <w:color w:val="000000"/>
          <w:sz w:val="28"/>
          <w:szCs w:val="28"/>
        </w:rPr>
        <w:t xml:space="preserve"> к нему в 1980 году.</w:t>
      </w:r>
      <w:r w:rsidR="00886620" w:rsidRPr="00886620">
        <w:rPr>
          <w:color w:val="000000"/>
          <w:sz w:val="28"/>
          <w:szCs w:val="28"/>
        </w:rPr>
        <w:t xml:space="preserve"> </w:t>
      </w:r>
      <w:r w:rsidR="00886620" w:rsidRPr="00886620">
        <w:rPr>
          <w:sz w:val="28"/>
          <w:szCs w:val="28"/>
        </w:rPr>
        <w:t xml:space="preserve">Комитет хотел бы получить от государства-участника в течение 180 дней информацию о принятых мерах по осуществлению Соображений Комитета. </w:t>
      </w:r>
      <w:r w:rsidR="00886620" w:rsidRPr="00886620">
        <w:rPr>
          <w:sz w:val="28"/>
          <w:szCs w:val="28"/>
        </w:rPr>
        <w:lastRenderedPageBreak/>
        <w:t>Государству-участнику предлагается также опубликовать настоящие Соображения на своих официальных языках и обеспечить их широкое распространение.</w:t>
      </w:r>
      <w:bookmarkEnd w:id="0"/>
    </w:p>
    <w:sectPr w:rsidR="003D2B6E" w:rsidRPr="0088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59"/>
    <w:rsid w:val="003D2B6E"/>
    <w:rsid w:val="00725788"/>
    <w:rsid w:val="00886620"/>
    <w:rsid w:val="00905939"/>
    <w:rsid w:val="00AA39C3"/>
    <w:rsid w:val="00CE6859"/>
    <w:rsid w:val="00E8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BAF6E"/>
  <w15:chartTrackingRefBased/>
  <w15:docId w15:val="{57F71E82-662B-46A6-AAD3-B6294E36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2018-12-19T13:11:00Z</dcterms:created>
  <dcterms:modified xsi:type="dcterms:W3CDTF">2018-12-19T13:52:00Z</dcterms:modified>
</cp:coreProperties>
</file>